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759" w:type="dxa"/>
        <w:tblInd w:w="-318"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9759"/>
      </w:tblGrid>
      <w:tr w:rsidR="00675EB2" w:rsidRPr="009E36A9" w:rsidTr="005A7F97">
        <w:trPr>
          <w:trHeight w:val="14346"/>
        </w:trPr>
        <w:tc>
          <w:tcPr>
            <w:tcW w:w="9759" w:type="dxa"/>
            <w:tcBorders>
              <w:top w:val="thinThickSmallGap" w:sz="24" w:space="0" w:color="auto"/>
              <w:left w:val="thinThickSmallGap" w:sz="24" w:space="0" w:color="auto"/>
              <w:bottom w:val="thinThickSmallGap" w:sz="24" w:space="0" w:color="auto"/>
              <w:right w:val="thinThickSmallGap" w:sz="24" w:space="0" w:color="auto"/>
            </w:tcBorders>
          </w:tcPr>
          <w:p w:rsidR="00675EB2" w:rsidRPr="00B541D8" w:rsidRDefault="00675EB2" w:rsidP="005A7F97">
            <w:pPr>
              <w:ind w:firstLine="0"/>
              <w:jc w:val="center"/>
              <w:rPr>
                <w:rFonts w:eastAsia="Times New Roman" w:cs="Times New Roman"/>
                <w:i/>
                <w:sz w:val="36"/>
                <w:szCs w:val="20"/>
              </w:rPr>
            </w:pPr>
            <w:r w:rsidRPr="00B541D8">
              <w:rPr>
                <w:rFonts w:eastAsia="Times New Roman" w:cs="Times New Roman"/>
                <w:i/>
                <w:sz w:val="36"/>
                <w:szCs w:val="20"/>
              </w:rPr>
              <w:t>Общество с ограниченной ответственностью «Корпус»</w:t>
            </w:r>
          </w:p>
          <w:p w:rsidR="00675EB2" w:rsidRPr="009E36A9" w:rsidRDefault="00675EB2" w:rsidP="005A7F97">
            <w:pPr>
              <w:ind w:firstLine="0"/>
              <w:rPr>
                <w:rFonts w:eastAsia="Times New Roman" w:cs="Times New Roman"/>
                <w:sz w:val="20"/>
                <w:szCs w:val="20"/>
              </w:rPr>
            </w:pPr>
            <w:r w:rsidRPr="009E36A9">
              <w:rPr>
                <w:rFonts w:eastAsia="Times New Roman" w:cs="Times New Roman"/>
                <w:noProof/>
                <w:sz w:val="20"/>
                <w:szCs w:val="20"/>
                <w:lang w:eastAsia="ru-RU"/>
              </w:rPr>
              <mc:AlternateContent>
                <mc:Choice Requires="wps">
                  <w:drawing>
                    <wp:anchor distT="0" distB="0" distL="114300" distR="114300" simplePos="0" relativeHeight="251659264" behindDoc="0" locked="0" layoutInCell="1" allowOverlap="1" wp14:anchorId="161C1AF9" wp14:editId="4F4386CB">
                      <wp:simplePos x="0" y="0"/>
                      <wp:positionH relativeFrom="column">
                        <wp:posOffset>114300</wp:posOffset>
                      </wp:positionH>
                      <wp:positionV relativeFrom="paragraph">
                        <wp:posOffset>16510</wp:posOffset>
                      </wp:positionV>
                      <wp:extent cx="5654040" cy="228600"/>
                      <wp:effectExtent l="0" t="0" r="22860" b="19050"/>
                      <wp:wrapNone/>
                      <wp:docPr id="2" name="Лента лицом вниз 37" descr="Описание: Описание: Описание: Циновка"/>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4040" cy="228600"/>
                              </a:xfrm>
                              <a:prstGeom prst="ribbon">
                                <a:avLst>
                                  <a:gd name="adj1" fmla="val 12500"/>
                                  <a:gd name="adj2" fmla="val 50000"/>
                                </a:avLst>
                              </a:prstGeom>
                              <a:blipFill dpi="0" rotWithShape="1">
                                <a:blip r:embed="rId8"/>
                                <a:srcRect/>
                                <a:tile tx="0" ty="0" sx="100000" sy="100000" flip="none" algn="tl"/>
                              </a:blip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CDAF505" id="_x0000_t53" coordsize="21600,21600" o:spt="53" adj="5400,2700" path="m,l@3,qx@4@11l@4@10@5@10@5@11qy@6,l@21,0@19@15@21@16@9@16@9@17qy@8@22l@1@22qx@0@17l@0@16,0@16,2700@15xem@4@11nfqy@3@12l@1@12qx@0@13@1@10l@4@10em@5@11nfqy@6@12l@8@12qx@9@13@8@10l@5@10em@0@13nfl@0@16em@9@13nfl@9@16e">
                      <v:formulas>
                        <v:f eqn="val #0"/>
                        <v:f eqn="sum @0 675 0"/>
                        <v:f eqn="sum @1 675 0"/>
                        <v:f eqn="sum @2 675 0"/>
                        <v:f eqn="sum @3 675 0"/>
                        <v:f eqn="sum width 0 @4"/>
                        <v:f eqn="sum width 0 @3"/>
                        <v:f eqn="sum width 0 @2"/>
                        <v:f eqn="sum width 0 @1"/>
                        <v:f eqn="sum width 0 @0"/>
                        <v:f eqn="val #1"/>
                        <v:f eqn="prod @10 1 4"/>
                        <v:f eqn="prod @11 2 1"/>
                        <v:f eqn="prod @11 3 1"/>
                        <v:f eqn="prod height 1 2"/>
                        <v:f eqn="sum @14 0 @12"/>
                        <v:f eqn="sum height 0 @10"/>
                        <v:f eqn="sum height 0 @11"/>
                        <v:f eqn="prod width 1 2"/>
                        <v:f eqn="sum width 0 2700"/>
                        <v:f eqn="sum @18 0 2700"/>
                        <v:f eqn="val width"/>
                        <v:f eqn="val height"/>
                      </v:formulas>
                      <v:path o:extrusionok="f" o:connecttype="custom" o:connectlocs="@18,@10;2700,@15;@18,21600;@19,@15" o:connectangles="270,180,90,0" textboxrect="@0,@10,@9,21600"/>
                      <v:handles>
                        <v:h position="#0,bottomRight" xrange="2700,8100"/>
                        <v:h position="center,#1" yrange="0,7200"/>
                      </v:handles>
                      <o:complex v:ext="view"/>
                    </v:shapetype>
                    <v:shape id="Лента лицом вниз 37" o:spid="_x0000_s1026" type="#_x0000_t53" alt="Описание: Описание: Описание: Циновка" style="position:absolute;margin-left:9pt;margin-top:1.3pt;width:445.2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">
                      <v:fill r:id="rId9" o:title=" Циновка" recolor="t" rotate="t" type="tile"/>
                    </v:shape>
                  </w:pict>
                </mc:Fallback>
              </mc:AlternateContent>
            </w:r>
          </w:p>
          <w:p w:rsidR="00675EB2" w:rsidRPr="009E36A9" w:rsidRDefault="00675EB2" w:rsidP="005A7F97">
            <w:pPr>
              <w:ind w:firstLine="0"/>
              <w:rPr>
                <w:rFonts w:eastAsia="Times New Roman" w:cs="Times New Roman"/>
                <w:sz w:val="20"/>
                <w:szCs w:val="20"/>
              </w:rPr>
            </w:pPr>
          </w:p>
          <w:tbl>
            <w:tblPr>
              <w:tblW w:w="0" w:type="auto"/>
              <w:tblLook w:val="01E0" w:firstRow="1" w:lastRow="1" w:firstColumn="1" w:lastColumn="1" w:noHBand="0" w:noVBand="0"/>
            </w:tblPr>
            <w:tblGrid>
              <w:gridCol w:w="4737"/>
              <w:gridCol w:w="4737"/>
            </w:tblGrid>
            <w:tr w:rsidR="00675EB2" w:rsidRPr="009E36A9" w:rsidTr="005A7F97">
              <w:tc>
                <w:tcPr>
                  <w:tcW w:w="4737" w:type="dxa"/>
                  <w:hideMark/>
                </w:tcPr>
                <w:p w:rsidR="00675EB2" w:rsidRPr="00B541D8" w:rsidRDefault="0018043D" w:rsidP="005A7F97">
                  <w:pPr>
                    <w:ind w:firstLine="0"/>
                    <w:rPr>
                      <w:rFonts w:eastAsia="Times New Roman" w:cs="Times New Roman"/>
                      <w:b/>
                      <w:sz w:val="20"/>
                      <w:szCs w:val="20"/>
                    </w:rPr>
                  </w:pPr>
                  <w:hyperlink r:id="rId10" w:history="1">
                    <w:r w:rsidR="00675EB2" w:rsidRPr="00FF7164">
                      <w:rPr>
                        <w:rStyle w:val="ae"/>
                        <w:rFonts w:eastAsia="Times New Roman" w:cs="Times New Roman"/>
                        <w:b/>
                        <w:sz w:val="20"/>
                        <w:szCs w:val="20"/>
                        <w:lang w:val="en-US"/>
                      </w:rPr>
                      <w:t>www</w:t>
                    </w:r>
                    <w:r w:rsidR="00675EB2" w:rsidRPr="00FF7164">
                      <w:rPr>
                        <w:rStyle w:val="ae"/>
                        <w:rFonts w:eastAsia="Times New Roman" w:cs="Times New Roman"/>
                        <w:b/>
                        <w:sz w:val="20"/>
                        <w:szCs w:val="20"/>
                      </w:rPr>
                      <w:t>.</w:t>
                    </w:r>
                    <w:r w:rsidR="00675EB2" w:rsidRPr="00FF7164">
                      <w:rPr>
                        <w:rStyle w:val="ae"/>
                        <w:rFonts w:eastAsia="Times New Roman" w:cs="Times New Roman"/>
                        <w:b/>
                        <w:sz w:val="20"/>
                        <w:szCs w:val="20"/>
                        <w:lang w:val="en-US"/>
                      </w:rPr>
                      <w:t>corpus</w:t>
                    </w:r>
                    <w:r w:rsidR="00675EB2" w:rsidRPr="00FF7164">
                      <w:rPr>
                        <w:rStyle w:val="ae"/>
                        <w:rFonts w:eastAsia="Times New Roman" w:cs="Times New Roman"/>
                        <w:b/>
                        <w:sz w:val="20"/>
                        <w:szCs w:val="20"/>
                      </w:rPr>
                      <w:t>-</w:t>
                    </w:r>
                    <w:r w:rsidR="00675EB2" w:rsidRPr="00FF7164">
                      <w:rPr>
                        <w:rStyle w:val="ae"/>
                        <w:rFonts w:eastAsia="Times New Roman" w:cs="Times New Roman"/>
                        <w:b/>
                        <w:sz w:val="20"/>
                        <w:szCs w:val="20"/>
                        <w:lang w:val="en-US"/>
                      </w:rPr>
                      <w:t>consulting</w:t>
                    </w:r>
                    <w:r w:rsidR="00675EB2" w:rsidRPr="00FF7164">
                      <w:rPr>
                        <w:rStyle w:val="ae"/>
                        <w:rFonts w:eastAsia="Times New Roman" w:cs="Times New Roman"/>
                        <w:b/>
                        <w:sz w:val="20"/>
                        <w:szCs w:val="20"/>
                      </w:rPr>
                      <w:t>.</w:t>
                    </w:r>
                    <w:proofErr w:type="spellStart"/>
                    <w:r w:rsidR="00675EB2" w:rsidRPr="00FF7164">
                      <w:rPr>
                        <w:rStyle w:val="ae"/>
                        <w:rFonts w:eastAsia="Times New Roman" w:cs="Times New Roman"/>
                        <w:b/>
                        <w:sz w:val="20"/>
                        <w:szCs w:val="20"/>
                        <w:lang w:val="en-US"/>
                      </w:rPr>
                      <w:t>ru</w:t>
                    </w:r>
                    <w:proofErr w:type="spellEnd"/>
                  </w:hyperlink>
                </w:p>
              </w:tc>
              <w:tc>
                <w:tcPr>
                  <w:tcW w:w="4737" w:type="dxa"/>
                  <w:hideMark/>
                </w:tcPr>
                <w:p w:rsidR="00675EB2" w:rsidRPr="009E36A9" w:rsidRDefault="00675EB2" w:rsidP="005A7F97">
                  <w:pPr>
                    <w:ind w:firstLine="0"/>
                    <w:jc w:val="right"/>
                    <w:rPr>
                      <w:rFonts w:eastAsia="Times New Roman" w:cs="Times New Roman"/>
                      <w:b/>
                      <w:sz w:val="20"/>
                      <w:szCs w:val="20"/>
                    </w:rPr>
                  </w:pPr>
                  <w:r w:rsidRPr="009E36A9">
                    <w:rPr>
                      <w:rFonts w:eastAsia="Times New Roman" w:cs="Times New Roman"/>
                      <w:b/>
                      <w:sz w:val="20"/>
                      <w:szCs w:val="20"/>
                    </w:rPr>
                    <w:t>Тел. +7 (383) 351-66-00</w:t>
                  </w:r>
                </w:p>
              </w:tc>
            </w:tr>
          </w:tbl>
          <w:p w:rsidR="00C47F28" w:rsidRPr="00C47F28" w:rsidRDefault="00C47F28" w:rsidP="00C47F28">
            <w:pPr>
              <w:spacing w:before="240"/>
              <w:ind w:firstLine="0"/>
              <w:jc w:val="center"/>
              <w:rPr>
                <w:rFonts w:eastAsia="Times New Roman" w:cs="Times New Roman"/>
                <w:b/>
                <w:sz w:val="40"/>
                <w:szCs w:val="48"/>
              </w:rPr>
            </w:pPr>
          </w:p>
          <w:p w:rsidR="00C47F28" w:rsidRPr="00C47F28" w:rsidRDefault="00C47F28" w:rsidP="005A7F97">
            <w:pPr>
              <w:ind w:firstLine="0"/>
              <w:jc w:val="center"/>
              <w:rPr>
                <w:rFonts w:eastAsia="Times New Roman" w:cs="Times New Roman"/>
                <w:b/>
                <w:sz w:val="40"/>
                <w:szCs w:val="48"/>
              </w:rPr>
            </w:pPr>
          </w:p>
          <w:p w:rsidR="00C47F28" w:rsidRDefault="00C47F28" w:rsidP="005A7F97">
            <w:pPr>
              <w:ind w:firstLine="0"/>
              <w:jc w:val="center"/>
              <w:rPr>
                <w:rFonts w:eastAsia="Times New Roman" w:cs="Times New Roman"/>
                <w:b/>
                <w:sz w:val="40"/>
                <w:szCs w:val="48"/>
              </w:rPr>
            </w:pPr>
          </w:p>
          <w:p w:rsidR="0018043D" w:rsidRPr="00C47F28" w:rsidRDefault="0018043D" w:rsidP="005A7F97">
            <w:pPr>
              <w:ind w:firstLine="0"/>
              <w:jc w:val="center"/>
              <w:rPr>
                <w:rFonts w:eastAsia="Times New Roman" w:cs="Times New Roman"/>
                <w:b/>
                <w:sz w:val="40"/>
                <w:szCs w:val="48"/>
              </w:rPr>
            </w:pPr>
          </w:p>
          <w:p w:rsidR="00324956" w:rsidRDefault="00605D1D" w:rsidP="0018043D">
            <w:pPr>
              <w:ind w:firstLine="0"/>
              <w:jc w:val="center"/>
              <w:rPr>
                <w:rFonts w:eastAsia="Times New Roman" w:cs="Times New Roman"/>
                <w:b/>
                <w:sz w:val="48"/>
                <w:szCs w:val="48"/>
              </w:rPr>
            </w:pPr>
            <w:r w:rsidRPr="00605D1D">
              <w:rPr>
                <w:rFonts w:eastAsia="Times New Roman" w:cs="Times New Roman"/>
                <w:b/>
                <w:sz w:val="48"/>
                <w:szCs w:val="48"/>
              </w:rPr>
              <w:t xml:space="preserve">СХЕМА ТЕПЛОСНАБЖЕНИЯ СЕЛА </w:t>
            </w:r>
            <w:r w:rsidR="00C47F28">
              <w:rPr>
                <w:rFonts w:eastAsia="Times New Roman" w:cs="Times New Roman"/>
                <w:b/>
                <w:sz w:val="48"/>
                <w:szCs w:val="48"/>
              </w:rPr>
              <w:t>НОВО</w:t>
            </w:r>
            <w:r w:rsidR="0018043D">
              <w:rPr>
                <w:rFonts w:eastAsia="Times New Roman" w:cs="Times New Roman"/>
                <w:b/>
                <w:sz w:val="48"/>
                <w:szCs w:val="48"/>
              </w:rPr>
              <w:t>ТРОИЦК НОВОТРОИЦКОГО</w:t>
            </w:r>
            <w:r w:rsidRPr="00605D1D">
              <w:rPr>
                <w:rFonts w:eastAsia="Times New Roman" w:cs="Times New Roman"/>
                <w:b/>
                <w:sz w:val="48"/>
                <w:szCs w:val="48"/>
              </w:rPr>
              <w:t xml:space="preserve"> СЕЛЬСОВЕТА ТАТАРСКОГО РАЙОНА </w:t>
            </w:r>
          </w:p>
          <w:p w:rsidR="00324956" w:rsidRDefault="00605D1D" w:rsidP="005A7F97">
            <w:pPr>
              <w:ind w:firstLine="0"/>
              <w:jc w:val="center"/>
              <w:rPr>
                <w:rFonts w:eastAsia="Times New Roman" w:cs="Times New Roman"/>
                <w:b/>
                <w:sz w:val="48"/>
                <w:szCs w:val="48"/>
              </w:rPr>
            </w:pPr>
            <w:r w:rsidRPr="00605D1D">
              <w:rPr>
                <w:rFonts w:eastAsia="Times New Roman" w:cs="Times New Roman"/>
                <w:b/>
                <w:sz w:val="48"/>
                <w:szCs w:val="48"/>
              </w:rPr>
              <w:t xml:space="preserve">НОВОСИБИРСКОЙ ОБЛАСТИ </w:t>
            </w:r>
          </w:p>
          <w:p w:rsidR="00675EB2" w:rsidRPr="00675EB2" w:rsidRDefault="00605D1D" w:rsidP="005A7F97">
            <w:pPr>
              <w:ind w:firstLine="0"/>
              <w:jc w:val="center"/>
              <w:rPr>
                <w:rFonts w:eastAsia="Times New Roman" w:cs="Times New Roman"/>
                <w:b/>
                <w:sz w:val="40"/>
                <w:szCs w:val="40"/>
              </w:rPr>
            </w:pPr>
            <w:r w:rsidRPr="00605D1D">
              <w:rPr>
                <w:rFonts w:eastAsia="Times New Roman" w:cs="Times New Roman"/>
                <w:b/>
                <w:sz w:val="48"/>
                <w:szCs w:val="48"/>
              </w:rPr>
              <w:t>НА ПЕРИОД ДО 20</w:t>
            </w:r>
            <w:r>
              <w:rPr>
                <w:rFonts w:eastAsia="Times New Roman" w:cs="Times New Roman"/>
                <w:b/>
                <w:sz w:val="48"/>
                <w:szCs w:val="48"/>
              </w:rPr>
              <w:t>35</w:t>
            </w:r>
            <w:r w:rsidRPr="00605D1D">
              <w:rPr>
                <w:rFonts w:eastAsia="Times New Roman" w:cs="Times New Roman"/>
                <w:b/>
                <w:sz w:val="48"/>
                <w:szCs w:val="48"/>
              </w:rPr>
              <w:t xml:space="preserve"> Г.</w:t>
            </w:r>
          </w:p>
          <w:p w:rsidR="00605D1D" w:rsidRDefault="00605D1D" w:rsidP="005A7F97">
            <w:pPr>
              <w:ind w:firstLine="0"/>
              <w:jc w:val="center"/>
              <w:rPr>
                <w:rFonts w:eastAsia="Times New Roman" w:cs="Times New Roman"/>
                <w:b/>
                <w:sz w:val="28"/>
                <w:szCs w:val="20"/>
              </w:rPr>
            </w:pPr>
          </w:p>
          <w:p w:rsidR="00605D1D" w:rsidRDefault="00605D1D" w:rsidP="005A7F97">
            <w:pPr>
              <w:ind w:firstLine="0"/>
              <w:jc w:val="center"/>
              <w:rPr>
                <w:rFonts w:eastAsia="Times New Roman" w:cs="Times New Roman"/>
                <w:b/>
                <w:sz w:val="28"/>
                <w:szCs w:val="20"/>
              </w:rPr>
            </w:pPr>
          </w:p>
          <w:p w:rsidR="00605D1D" w:rsidRDefault="00605D1D" w:rsidP="005A7F97">
            <w:pPr>
              <w:ind w:firstLine="0"/>
              <w:jc w:val="center"/>
              <w:rPr>
                <w:rFonts w:eastAsia="Times New Roman" w:cs="Times New Roman"/>
                <w:b/>
                <w:sz w:val="28"/>
                <w:szCs w:val="20"/>
              </w:rPr>
            </w:pPr>
          </w:p>
          <w:p w:rsidR="00675EB2" w:rsidRPr="00675EB2" w:rsidRDefault="007F4D81" w:rsidP="005A7F97">
            <w:pPr>
              <w:ind w:firstLine="0"/>
              <w:jc w:val="center"/>
              <w:rPr>
                <w:rFonts w:eastAsia="Times New Roman" w:cs="Times New Roman"/>
                <w:b/>
                <w:sz w:val="32"/>
                <w:szCs w:val="20"/>
              </w:rPr>
            </w:pPr>
            <w:r>
              <w:rPr>
                <w:rFonts w:eastAsia="Times New Roman" w:cs="Times New Roman"/>
                <w:b/>
                <w:sz w:val="28"/>
                <w:szCs w:val="20"/>
              </w:rPr>
              <w:t>Обосновывающие материалы</w:t>
            </w: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32"/>
                <w:szCs w:val="20"/>
              </w:rPr>
            </w:pPr>
            <w:r w:rsidRPr="00675EB2">
              <w:rPr>
                <w:rFonts w:eastAsia="Times New Roman" w:cs="Times New Roman"/>
                <w:b/>
                <w:sz w:val="32"/>
                <w:szCs w:val="20"/>
              </w:rPr>
              <w:t>Исполнитель: ООО «КОРПУС»</w:t>
            </w: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Default="00675EB2" w:rsidP="005A7F97">
            <w:pPr>
              <w:ind w:firstLine="0"/>
              <w:jc w:val="center"/>
              <w:rPr>
                <w:rFonts w:eastAsia="Times New Roman" w:cs="Times New Roman"/>
                <w:b/>
                <w:sz w:val="40"/>
                <w:szCs w:val="40"/>
              </w:rPr>
            </w:pPr>
          </w:p>
          <w:p w:rsidR="00CF735D" w:rsidRDefault="00CF735D" w:rsidP="005A7F97">
            <w:pPr>
              <w:ind w:firstLine="0"/>
              <w:jc w:val="center"/>
              <w:rPr>
                <w:rFonts w:eastAsia="Times New Roman" w:cs="Times New Roman"/>
                <w:b/>
                <w:sz w:val="40"/>
                <w:szCs w:val="40"/>
              </w:rPr>
            </w:pPr>
          </w:p>
          <w:p w:rsidR="00CF735D" w:rsidRDefault="00CF735D" w:rsidP="005A7F97">
            <w:pPr>
              <w:ind w:firstLine="0"/>
              <w:jc w:val="center"/>
              <w:rPr>
                <w:rFonts w:eastAsia="Times New Roman" w:cs="Times New Roman"/>
                <w:b/>
                <w:sz w:val="40"/>
                <w:szCs w:val="40"/>
              </w:rPr>
            </w:pPr>
          </w:p>
          <w:p w:rsid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Default="00675EB2" w:rsidP="005A7F97">
            <w:pPr>
              <w:ind w:firstLine="0"/>
              <w:jc w:val="center"/>
              <w:rPr>
                <w:rFonts w:eastAsia="Times New Roman" w:cs="Times New Roman"/>
                <w:b/>
                <w:sz w:val="40"/>
                <w:szCs w:val="40"/>
              </w:rPr>
            </w:pPr>
          </w:p>
          <w:p w:rsidR="00260BD6" w:rsidRDefault="00260BD6" w:rsidP="005A7F97">
            <w:pPr>
              <w:ind w:firstLine="0"/>
              <w:jc w:val="center"/>
              <w:rPr>
                <w:rFonts w:eastAsia="Times New Roman" w:cs="Times New Roman"/>
                <w:b/>
                <w:sz w:val="32"/>
                <w:szCs w:val="32"/>
              </w:rPr>
            </w:pPr>
          </w:p>
          <w:p w:rsidR="00260BD6" w:rsidRDefault="00260BD6" w:rsidP="005A7F97">
            <w:pPr>
              <w:ind w:firstLine="0"/>
              <w:jc w:val="center"/>
              <w:rPr>
                <w:rFonts w:eastAsia="Times New Roman" w:cs="Times New Roman"/>
                <w:b/>
                <w:sz w:val="32"/>
                <w:szCs w:val="32"/>
              </w:rPr>
            </w:pPr>
          </w:p>
          <w:p w:rsidR="00675EB2" w:rsidRPr="00675EB2" w:rsidRDefault="00675EB2" w:rsidP="005A7F97">
            <w:pPr>
              <w:ind w:firstLine="0"/>
              <w:jc w:val="center"/>
              <w:rPr>
                <w:rFonts w:eastAsia="Times New Roman" w:cs="Times New Roman"/>
                <w:b/>
                <w:sz w:val="32"/>
                <w:szCs w:val="32"/>
              </w:rPr>
            </w:pPr>
            <w:r w:rsidRPr="00675EB2">
              <w:rPr>
                <w:rFonts w:eastAsia="Times New Roman" w:cs="Times New Roman"/>
                <w:b/>
                <w:sz w:val="32"/>
                <w:szCs w:val="32"/>
              </w:rPr>
              <w:t>г. Новосибирск, 2018 г.</w:t>
            </w:r>
          </w:p>
          <w:p w:rsidR="00675EB2" w:rsidRPr="00B541D8" w:rsidRDefault="00675EB2" w:rsidP="005A7F97">
            <w:pPr>
              <w:ind w:firstLine="0"/>
              <w:jc w:val="center"/>
              <w:rPr>
                <w:rFonts w:eastAsia="Times New Roman" w:cs="Times New Roman"/>
                <w:i/>
                <w:sz w:val="36"/>
                <w:szCs w:val="20"/>
              </w:rPr>
            </w:pPr>
            <w:r w:rsidRPr="00B541D8">
              <w:rPr>
                <w:rFonts w:eastAsia="Times New Roman" w:cs="Times New Roman"/>
                <w:i/>
                <w:sz w:val="36"/>
                <w:szCs w:val="20"/>
              </w:rPr>
              <w:lastRenderedPageBreak/>
              <w:t>Общество с ограниченной ответственностью «Корпус»</w:t>
            </w:r>
          </w:p>
          <w:p w:rsidR="00675EB2" w:rsidRPr="009E36A9" w:rsidRDefault="00675EB2" w:rsidP="005A7F97">
            <w:pPr>
              <w:ind w:firstLine="0"/>
              <w:rPr>
                <w:rFonts w:eastAsia="Times New Roman" w:cs="Times New Roman"/>
                <w:sz w:val="20"/>
                <w:szCs w:val="20"/>
              </w:rPr>
            </w:pPr>
            <w:r w:rsidRPr="009E36A9">
              <w:rPr>
                <w:rFonts w:eastAsia="Times New Roman" w:cs="Times New Roman"/>
                <w:noProof/>
                <w:sz w:val="20"/>
                <w:szCs w:val="20"/>
                <w:lang w:eastAsia="ru-RU"/>
              </w:rPr>
              <mc:AlternateContent>
                <mc:Choice Requires="wps">
                  <w:drawing>
                    <wp:anchor distT="0" distB="0" distL="114300" distR="114300" simplePos="0" relativeHeight="251660288" behindDoc="0" locked="0" layoutInCell="1" allowOverlap="1" wp14:anchorId="0080D9AC" wp14:editId="6A2B413F">
                      <wp:simplePos x="0" y="0"/>
                      <wp:positionH relativeFrom="column">
                        <wp:posOffset>111125</wp:posOffset>
                      </wp:positionH>
                      <wp:positionV relativeFrom="paragraph">
                        <wp:posOffset>20320</wp:posOffset>
                      </wp:positionV>
                      <wp:extent cx="5654040" cy="228600"/>
                      <wp:effectExtent l="0" t="0" r="22860" b="19050"/>
                      <wp:wrapNone/>
                      <wp:docPr id="7" name="Лента лицом вниз 36" descr="Описание: Описание: Описание: Циновка"/>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4040" cy="228600"/>
                              </a:xfrm>
                              <a:prstGeom prst="ribbon">
                                <a:avLst>
                                  <a:gd name="adj1" fmla="val 12500"/>
                                  <a:gd name="adj2" fmla="val 50000"/>
                                </a:avLst>
                              </a:prstGeom>
                              <a:blipFill dpi="0" rotWithShape="1">
                                <a:blip r:embed="rId8"/>
                                <a:srcRect/>
                                <a:tile tx="0" ty="0" sx="100000" sy="100000" flip="none" algn="tl"/>
                              </a:blip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E457D3" id="Лента лицом вниз 36" o:spid="_x0000_s1026" type="#_x0000_t53" alt="Описание: Описание: Описание: Циновка" style="position:absolute;margin-left:8.75pt;margin-top:1.6pt;width:445.2pt;height:1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">
                      <v:fill r:id="rId9" o:title=" Циновка" recolor="t" rotate="t" type="tile"/>
                    </v:shape>
                  </w:pict>
                </mc:Fallback>
              </mc:AlternateContent>
            </w:r>
          </w:p>
          <w:tbl>
            <w:tblPr>
              <w:tblpPr w:leftFromText="180" w:rightFromText="180" w:bottomFromText="200" w:vertAnchor="text" w:horzAnchor="margin" w:tblpY="64"/>
              <w:tblOverlap w:val="never"/>
              <w:tblW w:w="0" w:type="auto"/>
              <w:tblLook w:val="01E0" w:firstRow="1" w:lastRow="1" w:firstColumn="1" w:lastColumn="1" w:noHBand="0" w:noVBand="0"/>
            </w:tblPr>
            <w:tblGrid>
              <w:gridCol w:w="4591"/>
              <w:gridCol w:w="4553"/>
            </w:tblGrid>
            <w:tr w:rsidR="00675EB2" w:rsidRPr="00675EB2" w:rsidTr="00C47F28">
              <w:trPr>
                <w:trHeight w:val="568"/>
              </w:trPr>
              <w:tc>
                <w:tcPr>
                  <w:tcW w:w="4591" w:type="dxa"/>
                </w:tcPr>
                <w:p w:rsidR="00675EB2" w:rsidRPr="00675EB2" w:rsidRDefault="00675EB2" w:rsidP="005A7F97">
                  <w:pPr>
                    <w:ind w:firstLine="0"/>
                    <w:rPr>
                      <w:rFonts w:eastAsia="Times New Roman" w:cs="Times New Roman"/>
                      <w:b/>
                      <w:sz w:val="20"/>
                      <w:szCs w:val="20"/>
                    </w:rPr>
                  </w:pPr>
                </w:p>
                <w:p w:rsidR="00675EB2" w:rsidRPr="00675EB2" w:rsidRDefault="0018043D" w:rsidP="005A7F97">
                  <w:pPr>
                    <w:ind w:firstLine="0"/>
                    <w:rPr>
                      <w:rFonts w:eastAsia="Times New Roman" w:cs="Times New Roman"/>
                      <w:b/>
                      <w:sz w:val="20"/>
                      <w:szCs w:val="20"/>
                    </w:rPr>
                  </w:pPr>
                  <w:hyperlink r:id="rId11" w:history="1">
                    <w:r w:rsidR="00675EB2" w:rsidRPr="00675EB2">
                      <w:rPr>
                        <w:rStyle w:val="ae"/>
                        <w:rFonts w:eastAsia="Times New Roman" w:cs="Times New Roman"/>
                        <w:b/>
                        <w:sz w:val="20"/>
                        <w:szCs w:val="20"/>
                        <w:lang w:val="en-US"/>
                      </w:rPr>
                      <w:t>www</w:t>
                    </w:r>
                    <w:r w:rsidR="00675EB2" w:rsidRPr="00675EB2">
                      <w:rPr>
                        <w:rStyle w:val="ae"/>
                        <w:rFonts w:eastAsia="Times New Roman" w:cs="Times New Roman"/>
                        <w:b/>
                        <w:sz w:val="20"/>
                        <w:szCs w:val="20"/>
                      </w:rPr>
                      <w:t>.</w:t>
                    </w:r>
                    <w:r w:rsidR="00675EB2" w:rsidRPr="00675EB2">
                      <w:rPr>
                        <w:rStyle w:val="ae"/>
                        <w:rFonts w:eastAsia="Times New Roman" w:cs="Times New Roman"/>
                        <w:b/>
                        <w:sz w:val="20"/>
                        <w:szCs w:val="20"/>
                        <w:lang w:val="en-US"/>
                      </w:rPr>
                      <w:t>corpus</w:t>
                    </w:r>
                    <w:r w:rsidR="00675EB2" w:rsidRPr="00675EB2">
                      <w:rPr>
                        <w:rStyle w:val="ae"/>
                        <w:rFonts w:eastAsia="Times New Roman" w:cs="Times New Roman"/>
                        <w:b/>
                        <w:sz w:val="20"/>
                        <w:szCs w:val="20"/>
                      </w:rPr>
                      <w:t>-</w:t>
                    </w:r>
                    <w:r w:rsidR="00675EB2" w:rsidRPr="00675EB2">
                      <w:rPr>
                        <w:rStyle w:val="ae"/>
                        <w:rFonts w:eastAsia="Times New Roman" w:cs="Times New Roman"/>
                        <w:b/>
                        <w:sz w:val="20"/>
                        <w:szCs w:val="20"/>
                        <w:lang w:val="en-US"/>
                      </w:rPr>
                      <w:t>consulting</w:t>
                    </w:r>
                    <w:r w:rsidR="00675EB2" w:rsidRPr="00675EB2">
                      <w:rPr>
                        <w:rStyle w:val="ae"/>
                        <w:rFonts w:eastAsia="Times New Roman" w:cs="Times New Roman"/>
                        <w:b/>
                        <w:sz w:val="20"/>
                        <w:szCs w:val="20"/>
                      </w:rPr>
                      <w:t>.</w:t>
                    </w:r>
                    <w:proofErr w:type="spellStart"/>
                    <w:r w:rsidR="00675EB2" w:rsidRPr="00675EB2">
                      <w:rPr>
                        <w:rStyle w:val="ae"/>
                        <w:rFonts w:eastAsia="Times New Roman" w:cs="Times New Roman"/>
                        <w:b/>
                        <w:sz w:val="20"/>
                        <w:szCs w:val="20"/>
                        <w:lang w:val="en-US"/>
                      </w:rPr>
                      <w:t>ru</w:t>
                    </w:r>
                    <w:proofErr w:type="spellEnd"/>
                  </w:hyperlink>
                </w:p>
              </w:tc>
              <w:tc>
                <w:tcPr>
                  <w:tcW w:w="4553" w:type="dxa"/>
                </w:tcPr>
                <w:p w:rsidR="00675EB2" w:rsidRPr="00675EB2" w:rsidRDefault="00675EB2" w:rsidP="005A7F97">
                  <w:pPr>
                    <w:ind w:firstLine="0"/>
                    <w:jc w:val="right"/>
                    <w:rPr>
                      <w:rFonts w:eastAsia="Times New Roman" w:cs="Times New Roman"/>
                      <w:b/>
                      <w:sz w:val="20"/>
                      <w:szCs w:val="20"/>
                    </w:rPr>
                  </w:pPr>
                </w:p>
                <w:p w:rsidR="00675EB2" w:rsidRPr="00675EB2" w:rsidRDefault="00675EB2" w:rsidP="005A7F97">
                  <w:pPr>
                    <w:ind w:firstLine="0"/>
                    <w:jc w:val="right"/>
                    <w:rPr>
                      <w:rFonts w:eastAsia="Times New Roman" w:cs="Times New Roman"/>
                      <w:b/>
                      <w:sz w:val="20"/>
                      <w:szCs w:val="20"/>
                    </w:rPr>
                  </w:pPr>
                  <w:r w:rsidRPr="00675EB2">
                    <w:rPr>
                      <w:rFonts w:eastAsia="Times New Roman" w:cs="Times New Roman"/>
                      <w:b/>
                      <w:sz w:val="20"/>
                      <w:szCs w:val="20"/>
                    </w:rPr>
                    <w:t>Тел. +7 (383) 351-66-00</w:t>
                  </w:r>
                </w:p>
              </w:tc>
            </w:tr>
          </w:tbl>
          <w:p w:rsidR="00C47F28" w:rsidRPr="00C47F28" w:rsidRDefault="00C47F28" w:rsidP="00C47F28">
            <w:pPr>
              <w:ind w:firstLine="0"/>
              <w:jc w:val="center"/>
              <w:rPr>
                <w:rFonts w:eastAsia="Times New Roman" w:cs="Times New Roman"/>
                <w:b/>
                <w:sz w:val="40"/>
                <w:szCs w:val="48"/>
              </w:rPr>
            </w:pPr>
          </w:p>
          <w:p w:rsidR="00C47F28" w:rsidRDefault="00C47F28" w:rsidP="00C47F28">
            <w:pPr>
              <w:ind w:firstLine="0"/>
              <w:jc w:val="center"/>
              <w:rPr>
                <w:rFonts w:eastAsia="Times New Roman" w:cs="Times New Roman"/>
                <w:b/>
                <w:sz w:val="40"/>
                <w:szCs w:val="48"/>
              </w:rPr>
            </w:pPr>
          </w:p>
          <w:p w:rsidR="0018043D" w:rsidRPr="00C47F28" w:rsidRDefault="0018043D" w:rsidP="00C47F28">
            <w:pPr>
              <w:ind w:firstLine="0"/>
              <w:jc w:val="center"/>
              <w:rPr>
                <w:rFonts w:eastAsia="Times New Roman" w:cs="Times New Roman"/>
                <w:b/>
                <w:sz w:val="40"/>
                <w:szCs w:val="48"/>
              </w:rPr>
            </w:pPr>
          </w:p>
          <w:p w:rsidR="00C47F28" w:rsidRPr="00C47F28" w:rsidRDefault="00C47F28" w:rsidP="00C47F28">
            <w:pPr>
              <w:ind w:firstLine="0"/>
              <w:jc w:val="center"/>
              <w:rPr>
                <w:rFonts w:eastAsia="Times New Roman" w:cs="Times New Roman"/>
                <w:b/>
                <w:sz w:val="40"/>
                <w:szCs w:val="48"/>
              </w:rPr>
            </w:pPr>
          </w:p>
          <w:p w:rsidR="0018043D" w:rsidRPr="0018043D" w:rsidRDefault="0018043D" w:rsidP="0018043D">
            <w:pPr>
              <w:ind w:firstLine="0"/>
              <w:jc w:val="center"/>
              <w:rPr>
                <w:rFonts w:eastAsia="Times New Roman" w:cs="Times New Roman"/>
                <w:b/>
                <w:sz w:val="48"/>
                <w:szCs w:val="48"/>
              </w:rPr>
            </w:pPr>
            <w:r w:rsidRPr="0018043D">
              <w:rPr>
                <w:rFonts w:eastAsia="Times New Roman" w:cs="Times New Roman"/>
                <w:b/>
                <w:sz w:val="48"/>
                <w:szCs w:val="48"/>
              </w:rPr>
              <w:t xml:space="preserve">СХЕМА ТЕПЛОСНАБЖЕНИЯ СЕЛА НОВОТРОИЦК НОВОТРОИЦКОГО СЕЛЬСОВЕТА ТАТАРСКОГО РАЙОНА </w:t>
            </w:r>
          </w:p>
          <w:p w:rsidR="0018043D" w:rsidRPr="0018043D" w:rsidRDefault="0018043D" w:rsidP="0018043D">
            <w:pPr>
              <w:ind w:firstLine="0"/>
              <w:jc w:val="center"/>
              <w:rPr>
                <w:rFonts w:eastAsia="Times New Roman" w:cs="Times New Roman"/>
                <w:b/>
                <w:sz w:val="48"/>
                <w:szCs w:val="48"/>
              </w:rPr>
            </w:pPr>
            <w:r w:rsidRPr="0018043D">
              <w:rPr>
                <w:rFonts w:eastAsia="Times New Roman" w:cs="Times New Roman"/>
                <w:b/>
                <w:sz w:val="48"/>
                <w:szCs w:val="48"/>
              </w:rPr>
              <w:t xml:space="preserve">НОВОСИБИРСКОЙ ОБЛАСТИ </w:t>
            </w:r>
          </w:p>
          <w:p w:rsidR="00C47F28" w:rsidRPr="00675EB2" w:rsidRDefault="0018043D" w:rsidP="0018043D">
            <w:pPr>
              <w:ind w:firstLine="0"/>
              <w:jc w:val="center"/>
              <w:rPr>
                <w:rFonts w:eastAsia="Times New Roman" w:cs="Times New Roman"/>
                <w:b/>
                <w:sz w:val="40"/>
                <w:szCs w:val="40"/>
              </w:rPr>
            </w:pPr>
            <w:r w:rsidRPr="0018043D">
              <w:rPr>
                <w:rFonts w:eastAsia="Times New Roman" w:cs="Times New Roman"/>
                <w:b/>
                <w:sz w:val="48"/>
                <w:szCs w:val="48"/>
              </w:rPr>
              <w:t>НА ПЕРИОД ДО 2035 Г.</w:t>
            </w:r>
          </w:p>
          <w:p w:rsidR="00C47F28" w:rsidRDefault="00C47F28" w:rsidP="00C47F28">
            <w:pPr>
              <w:ind w:firstLine="0"/>
              <w:jc w:val="center"/>
              <w:rPr>
                <w:rFonts w:eastAsia="Times New Roman" w:cs="Times New Roman"/>
                <w:b/>
                <w:sz w:val="28"/>
                <w:szCs w:val="20"/>
              </w:rPr>
            </w:pPr>
          </w:p>
          <w:p w:rsidR="00C47F28" w:rsidRDefault="00C47F28" w:rsidP="00C47F28">
            <w:pPr>
              <w:ind w:firstLine="0"/>
              <w:jc w:val="center"/>
              <w:rPr>
                <w:rFonts w:eastAsia="Times New Roman" w:cs="Times New Roman"/>
                <w:b/>
                <w:sz w:val="28"/>
                <w:szCs w:val="20"/>
              </w:rPr>
            </w:pPr>
          </w:p>
          <w:p w:rsidR="00C47F28" w:rsidRDefault="00C47F28" w:rsidP="00C47F28">
            <w:pPr>
              <w:ind w:firstLine="0"/>
              <w:jc w:val="center"/>
              <w:rPr>
                <w:rFonts w:eastAsia="Times New Roman" w:cs="Times New Roman"/>
                <w:b/>
                <w:sz w:val="28"/>
                <w:szCs w:val="20"/>
              </w:rPr>
            </w:pPr>
          </w:p>
          <w:p w:rsidR="00C47F28" w:rsidRPr="00675EB2" w:rsidRDefault="00C47F28" w:rsidP="00C47F28">
            <w:pPr>
              <w:ind w:firstLine="0"/>
              <w:jc w:val="center"/>
              <w:rPr>
                <w:rFonts w:eastAsia="Times New Roman" w:cs="Times New Roman"/>
                <w:b/>
                <w:sz w:val="32"/>
                <w:szCs w:val="20"/>
              </w:rPr>
            </w:pPr>
            <w:r>
              <w:rPr>
                <w:rFonts w:eastAsia="Times New Roman" w:cs="Times New Roman"/>
                <w:b/>
                <w:sz w:val="28"/>
                <w:szCs w:val="20"/>
              </w:rPr>
              <w:t>Обосновывающие материалы</w:t>
            </w:r>
          </w:p>
          <w:p w:rsidR="00C47F28" w:rsidRPr="00C47F28" w:rsidRDefault="00C47F28" w:rsidP="00C47F28">
            <w:pPr>
              <w:ind w:firstLine="0"/>
              <w:jc w:val="center"/>
              <w:rPr>
                <w:rFonts w:eastAsia="Times New Roman" w:cs="Times New Roman"/>
                <w:b/>
                <w:sz w:val="36"/>
                <w:szCs w:val="40"/>
              </w:rPr>
            </w:pPr>
          </w:p>
          <w:p w:rsidR="00C47F28" w:rsidRPr="00C47F28" w:rsidRDefault="00C47F28" w:rsidP="00C47F28">
            <w:pPr>
              <w:ind w:firstLine="0"/>
              <w:jc w:val="center"/>
              <w:rPr>
                <w:rFonts w:eastAsia="Times New Roman" w:cs="Times New Roman"/>
                <w:b/>
                <w:sz w:val="36"/>
                <w:szCs w:val="40"/>
              </w:rPr>
            </w:pPr>
          </w:p>
          <w:p w:rsidR="00C47F28" w:rsidRPr="00C47F28" w:rsidRDefault="00C47F28" w:rsidP="00C47F28">
            <w:pPr>
              <w:ind w:firstLine="0"/>
              <w:jc w:val="center"/>
              <w:rPr>
                <w:rFonts w:eastAsia="Times New Roman" w:cs="Times New Roman"/>
                <w:b/>
                <w:sz w:val="36"/>
                <w:szCs w:val="40"/>
              </w:rPr>
            </w:pPr>
          </w:p>
          <w:p w:rsidR="00C47F28" w:rsidRPr="00675EB2" w:rsidRDefault="00C47F28" w:rsidP="00C47F28">
            <w:pPr>
              <w:ind w:firstLine="0"/>
              <w:jc w:val="center"/>
              <w:rPr>
                <w:rFonts w:eastAsia="Times New Roman" w:cs="Times New Roman"/>
                <w:b/>
                <w:sz w:val="32"/>
                <w:szCs w:val="20"/>
              </w:rPr>
            </w:pPr>
            <w:r w:rsidRPr="00675EB2">
              <w:rPr>
                <w:rFonts w:eastAsia="Times New Roman" w:cs="Times New Roman"/>
                <w:b/>
                <w:sz w:val="32"/>
                <w:szCs w:val="20"/>
              </w:rPr>
              <w:t>Исполнитель: ООО «КОРПУС»</w:t>
            </w:r>
          </w:p>
          <w:p w:rsidR="00675EB2" w:rsidRDefault="00675EB2" w:rsidP="00C47F28">
            <w:pPr>
              <w:ind w:firstLine="0"/>
              <w:jc w:val="center"/>
              <w:rPr>
                <w:rFonts w:eastAsia="Times New Roman" w:cs="Times New Roman"/>
                <w:b/>
                <w:sz w:val="40"/>
                <w:szCs w:val="40"/>
              </w:rPr>
            </w:pPr>
          </w:p>
          <w:p w:rsidR="00C47F28" w:rsidRPr="00675EB2" w:rsidRDefault="00C47F28" w:rsidP="00C47F28">
            <w:pPr>
              <w:ind w:firstLine="0"/>
              <w:jc w:val="center"/>
              <w:rPr>
                <w:rFonts w:eastAsia="Times New Roman" w:cs="Times New Roman"/>
                <w:b/>
                <w:sz w:val="40"/>
                <w:szCs w:val="40"/>
              </w:rPr>
            </w:pPr>
          </w:p>
          <w:tbl>
            <w:tblPr>
              <w:tblW w:w="8906" w:type="dxa"/>
              <w:jc w:val="center"/>
              <w:tblLook w:val="00A0" w:firstRow="1" w:lastRow="0" w:firstColumn="1" w:lastColumn="0" w:noHBand="0" w:noVBand="0"/>
            </w:tblPr>
            <w:tblGrid>
              <w:gridCol w:w="6643"/>
              <w:gridCol w:w="2263"/>
            </w:tblGrid>
            <w:tr w:rsidR="00675EB2" w:rsidRPr="00DE615F" w:rsidTr="005A7F97">
              <w:trPr>
                <w:jc w:val="center"/>
              </w:trPr>
              <w:tc>
                <w:tcPr>
                  <w:tcW w:w="664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Директор ООО «Корпус»</w:t>
                  </w:r>
                </w:p>
              </w:tc>
              <w:tc>
                <w:tcPr>
                  <w:tcW w:w="226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Ю.П. Воронов</w:t>
                  </w:r>
                </w:p>
              </w:tc>
            </w:tr>
            <w:tr w:rsidR="00675EB2" w:rsidRPr="00DE615F" w:rsidTr="005A7F97">
              <w:trPr>
                <w:jc w:val="center"/>
              </w:trPr>
              <w:tc>
                <w:tcPr>
                  <w:tcW w:w="664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Исполнительный директор ООО «Корпус»</w:t>
                  </w:r>
                </w:p>
              </w:tc>
              <w:tc>
                <w:tcPr>
                  <w:tcW w:w="226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Л.А. Куприянов</w:t>
                  </w:r>
                </w:p>
              </w:tc>
            </w:tr>
            <w:tr w:rsidR="00675EB2" w:rsidRPr="00DE615F" w:rsidTr="005A7F97">
              <w:trPr>
                <w:jc w:val="center"/>
              </w:trPr>
              <w:tc>
                <w:tcPr>
                  <w:tcW w:w="664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Главный инженер проекта</w:t>
                  </w:r>
                </w:p>
              </w:tc>
              <w:tc>
                <w:tcPr>
                  <w:tcW w:w="226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Г.А. Ромашов</w:t>
                  </w:r>
                </w:p>
              </w:tc>
            </w:tr>
            <w:tr w:rsidR="00675EB2" w:rsidRPr="00DE615F" w:rsidTr="005A7F97">
              <w:trPr>
                <w:jc w:val="center"/>
              </w:trPr>
              <w:tc>
                <w:tcPr>
                  <w:tcW w:w="664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Главный специалист</w:t>
                  </w:r>
                </w:p>
              </w:tc>
              <w:tc>
                <w:tcPr>
                  <w:tcW w:w="2263" w:type="dxa"/>
                  <w:vAlign w:val="center"/>
                  <w:hideMark/>
                </w:tcPr>
                <w:p w:rsidR="00675EB2" w:rsidRPr="00DE615F" w:rsidRDefault="00675EB2" w:rsidP="005A7F97">
                  <w:pPr>
                    <w:ind w:firstLine="0"/>
                    <w:rPr>
                      <w:rFonts w:eastAsia="Times New Roman" w:cs="Times New Roman"/>
                    </w:rPr>
                  </w:pPr>
                  <w:r w:rsidRPr="00DE615F">
                    <w:rPr>
                      <w:rFonts w:eastAsia="Times New Roman" w:cs="Times New Roman"/>
                    </w:rPr>
                    <w:t>С.Д. Теньков</w:t>
                  </w:r>
                </w:p>
              </w:tc>
            </w:tr>
            <w:tr w:rsidR="00675EB2" w:rsidRPr="00DE615F" w:rsidTr="005A7F97">
              <w:trPr>
                <w:jc w:val="center"/>
              </w:trPr>
              <w:tc>
                <w:tcPr>
                  <w:tcW w:w="664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Ведущий специалист</w:t>
                  </w:r>
                </w:p>
              </w:tc>
              <w:tc>
                <w:tcPr>
                  <w:tcW w:w="2263" w:type="dxa"/>
                  <w:hideMark/>
                </w:tcPr>
                <w:p w:rsidR="00675EB2" w:rsidRPr="00DE615F" w:rsidRDefault="00675EB2" w:rsidP="005A7F97">
                  <w:pPr>
                    <w:ind w:firstLine="0"/>
                    <w:rPr>
                      <w:rFonts w:cs="Times New Roman"/>
                    </w:rPr>
                  </w:pPr>
                  <w:r w:rsidRPr="00DE615F">
                    <w:rPr>
                      <w:rFonts w:cs="Times New Roman"/>
                    </w:rPr>
                    <w:t xml:space="preserve">С.С. Добряков </w:t>
                  </w:r>
                </w:p>
              </w:tc>
            </w:tr>
            <w:tr w:rsidR="00675EB2" w:rsidRPr="00DE615F"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 xml:space="preserve">А.Н. Мальцев </w:t>
                  </w:r>
                </w:p>
              </w:tc>
            </w:tr>
            <w:tr w:rsidR="00675EB2" w:rsidRPr="00DE615F"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 xml:space="preserve">А.С. </w:t>
                  </w:r>
                  <w:proofErr w:type="spellStart"/>
                  <w:r w:rsidRPr="00DE615F">
                    <w:rPr>
                      <w:rFonts w:cs="Times New Roman"/>
                    </w:rPr>
                    <w:t>Гулло</w:t>
                  </w:r>
                  <w:proofErr w:type="spellEnd"/>
                  <w:r w:rsidRPr="00DE615F">
                    <w:rPr>
                      <w:rFonts w:cs="Times New Roman"/>
                    </w:rPr>
                    <w:t xml:space="preserve"> </w:t>
                  </w:r>
                </w:p>
              </w:tc>
            </w:tr>
            <w:tr w:rsidR="00675EB2" w:rsidRPr="00DE615F"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 xml:space="preserve">В.В. Еременко </w:t>
                  </w:r>
                </w:p>
              </w:tc>
            </w:tr>
            <w:tr w:rsidR="00675EB2" w:rsidRPr="00DE615F"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 xml:space="preserve">М.П. </w:t>
                  </w:r>
                  <w:proofErr w:type="spellStart"/>
                  <w:r w:rsidRPr="00DE615F">
                    <w:rPr>
                      <w:rFonts w:cs="Times New Roman"/>
                    </w:rPr>
                    <w:t>Дерид</w:t>
                  </w:r>
                  <w:proofErr w:type="spellEnd"/>
                  <w:r w:rsidRPr="00DE615F">
                    <w:rPr>
                      <w:rFonts w:cs="Times New Roman"/>
                    </w:rPr>
                    <w:t xml:space="preserve"> </w:t>
                  </w:r>
                </w:p>
              </w:tc>
            </w:tr>
            <w:tr w:rsidR="00675EB2" w:rsidRPr="00DE615F"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 xml:space="preserve">Д.В. </w:t>
                  </w:r>
                  <w:proofErr w:type="spellStart"/>
                  <w:r w:rsidRPr="00DE615F">
                    <w:rPr>
                      <w:rFonts w:cs="Times New Roman"/>
                    </w:rPr>
                    <w:t>Умяров</w:t>
                  </w:r>
                  <w:proofErr w:type="spellEnd"/>
                  <w:r w:rsidRPr="00DE615F">
                    <w:rPr>
                      <w:rFonts w:cs="Times New Roman"/>
                    </w:rPr>
                    <w:t xml:space="preserve"> </w:t>
                  </w:r>
                </w:p>
              </w:tc>
            </w:tr>
            <w:tr w:rsidR="00675EB2" w:rsidRPr="00C929FB"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 xml:space="preserve">И.В. </w:t>
                  </w:r>
                  <w:proofErr w:type="spellStart"/>
                  <w:r w:rsidRPr="00DE615F">
                    <w:rPr>
                      <w:rFonts w:cs="Times New Roman"/>
                    </w:rPr>
                    <w:t>Квасова</w:t>
                  </w:r>
                  <w:proofErr w:type="spellEnd"/>
                  <w:r w:rsidRPr="00DE615F">
                    <w:rPr>
                      <w:rFonts w:cs="Times New Roman"/>
                    </w:rPr>
                    <w:t xml:space="preserve"> </w:t>
                  </w:r>
                </w:p>
              </w:tc>
            </w:tr>
          </w:tbl>
          <w:p w:rsidR="00C47F28" w:rsidRDefault="00C47F28" w:rsidP="005A7F97">
            <w:pPr>
              <w:ind w:firstLine="0"/>
              <w:jc w:val="center"/>
              <w:rPr>
                <w:rFonts w:eastAsia="Times New Roman" w:cs="Times New Roman"/>
                <w:sz w:val="28"/>
                <w:szCs w:val="20"/>
              </w:rPr>
            </w:pPr>
          </w:p>
          <w:p w:rsidR="0018043D" w:rsidRDefault="0018043D" w:rsidP="005A7F97">
            <w:pPr>
              <w:ind w:firstLine="0"/>
              <w:jc w:val="center"/>
              <w:rPr>
                <w:rFonts w:eastAsia="Times New Roman" w:cs="Times New Roman"/>
                <w:sz w:val="28"/>
                <w:szCs w:val="20"/>
              </w:rPr>
            </w:pPr>
          </w:p>
          <w:p w:rsidR="0018043D" w:rsidRDefault="0018043D" w:rsidP="005A7F97">
            <w:pPr>
              <w:ind w:firstLine="0"/>
              <w:jc w:val="center"/>
              <w:rPr>
                <w:rFonts w:eastAsia="Times New Roman" w:cs="Times New Roman"/>
                <w:sz w:val="28"/>
                <w:szCs w:val="20"/>
              </w:rPr>
            </w:pPr>
          </w:p>
          <w:p w:rsidR="00675EB2" w:rsidRPr="009E36A9" w:rsidRDefault="00675EB2" w:rsidP="005A7F97">
            <w:pPr>
              <w:ind w:firstLine="0"/>
              <w:jc w:val="center"/>
              <w:rPr>
                <w:rFonts w:eastAsia="Times New Roman" w:cs="Times New Roman"/>
                <w:sz w:val="28"/>
                <w:szCs w:val="20"/>
              </w:rPr>
            </w:pPr>
            <w:r w:rsidRPr="009E36A9">
              <w:rPr>
                <w:rFonts w:eastAsia="Times New Roman" w:cs="Times New Roman"/>
                <w:sz w:val="28"/>
                <w:szCs w:val="20"/>
              </w:rPr>
              <w:t xml:space="preserve"> Новосибирск, 201</w:t>
            </w:r>
            <w:r w:rsidRPr="004C6E49">
              <w:rPr>
                <w:rFonts w:eastAsia="Times New Roman" w:cs="Times New Roman"/>
                <w:sz w:val="28"/>
                <w:szCs w:val="20"/>
              </w:rPr>
              <w:t>8</w:t>
            </w:r>
            <w:r w:rsidRPr="009E36A9">
              <w:rPr>
                <w:rFonts w:eastAsia="Times New Roman" w:cs="Times New Roman"/>
                <w:sz w:val="28"/>
                <w:szCs w:val="20"/>
              </w:rPr>
              <w:t xml:space="preserve"> г.</w:t>
            </w:r>
          </w:p>
        </w:tc>
      </w:tr>
    </w:tbl>
    <w:p w:rsidR="00CF735D" w:rsidRDefault="00CF735D" w:rsidP="00CF735D">
      <w:pPr>
        <w:sectPr w:rsidR="00CF735D" w:rsidSect="000E67E9">
          <w:footerReference w:type="default" r:id="rId12"/>
          <w:pgSz w:w="11906" w:h="16838"/>
          <w:pgMar w:top="1134" w:right="850" w:bottom="1134" w:left="1701" w:header="708" w:footer="708" w:gutter="0"/>
          <w:cols w:space="708"/>
          <w:titlePg/>
          <w:docGrid w:linePitch="360"/>
        </w:sectPr>
      </w:pPr>
    </w:p>
    <w:p w:rsidR="005A7F97" w:rsidRPr="00CF735D" w:rsidRDefault="00CF735D" w:rsidP="00CF735D">
      <w:pPr>
        <w:pStyle w:val="12"/>
        <w:numPr>
          <w:ilvl w:val="0"/>
          <w:numId w:val="0"/>
        </w:numPr>
      </w:pPr>
      <w:bookmarkStart w:id="0" w:name="_Toc520074205"/>
      <w:r w:rsidRPr="00CF735D">
        <w:lastRenderedPageBreak/>
        <w:t>СОДЕРЖАНИЕ</w:t>
      </w:r>
      <w:bookmarkEnd w:id="0"/>
    </w:p>
    <w:sdt>
      <w:sdtPr>
        <w:id w:val="-1807697730"/>
        <w:docPartObj>
          <w:docPartGallery w:val="Table of Contents"/>
          <w:docPartUnique/>
        </w:docPartObj>
      </w:sdtPr>
      <w:sdtEndPr>
        <w:rPr>
          <w:b/>
          <w:bCs/>
          <w:sz w:val="20"/>
          <w:szCs w:val="20"/>
        </w:rPr>
      </w:sdtEndPr>
      <w:sdtContent>
        <w:p w:rsidR="009A1B63" w:rsidRPr="009A1B63" w:rsidRDefault="00CF735D" w:rsidP="009A1B63">
          <w:pPr>
            <w:pStyle w:val="14"/>
            <w:spacing w:after="0"/>
            <w:rPr>
              <w:rFonts w:asciiTheme="minorHAnsi" w:eastAsiaTheme="minorEastAsia" w:hAnsiTheme="minorHAnsi"/>
              <w:noProof/>
              <w:sz w:val="20"/>
              <w:szCs w:val="20"/>
              <w:lang w:eastAsia="ru-RU"/>
            </w:rPr>
          </w:pPr>
          <w:r w:rsidRPr="00BD6768">
            <w:rPr>
              <w:sz w:val="20"/>
              <w:szCs w:val="20"/>
            </w:rPr>
            <w:fldChar w:fldCharType="begin"/>
          </w:r>
          <w:r w:rsidRPr="00BD6768">
            <w:rPr>
              <w:sz w:val="20"/>
              <w:szCs w:val="20"/>
            </w:rPr>
            <w:instrText xml:space="preserve"> TOC \o "1-3" \h \z \u </w:instrText>
          </w:r>
          <w:r w:rsidRPr="00BD6768">
            <w:rPr>
              <w:sz w:val="20"/>
              <w:szCs w:val="20"/>
            </w:rPr>
            <w:fldChar w:fldCharType="separate"/>
          </w:r>
          <w:hyperlink w:anchor="_Toc520074205" w:history="1">
            <w:r w:rsidR="009A1B63" w:rsidRPr="009A1B63">
              <w:rPr>
                <w:rStyle w:val="ae"/>
                <w:noProof/>
                <w:sz w:val="20"/>
                <w:szCs w:val="20"/>
              </w:rPr>
              <w:t>СОДЕРЖАНИЕ</w:t>
            </w:r>
            <w:r w:rsidR="009A1B63" w:rsidRPr="009A1B63">
              <w:rPr>
                <w:noProof/>
                <w:webHidden/>
                <w:sz w:val="20"/>
                <w:szCs w:val="20"/>
              </w:rPr>
              <w:tab/>
            </w:r>
            <w:r w:rsidR="009A1B63" w:rsidRPr="009A1B63">
              <w:rPr>
                <w:noProof/>
                <w:webHidden/>
                <w:sz w:val="20"/>
                <w:szCs w:val="20"/>
              </w:rPr>
              <w:fldChar w:fldCharType="begin"/>
            </w:r>
            <w:r w:rsidR="009A1B63" w:rsidRPr="009A1B63">
              <w:rPr>
                <w:noProof/>
                <w:webHidden/>
                <w:sz w:val="20"/>
                <w:szCs w:val="20"/>
              </w:rPr>
              <w:instrText xml:space="preserve"> PAGEREF _Toc520074205 \h </w:instrText>
            </w:r>
            <w:r w:rsidR="009A1B63" w:rsidRPr="009A1B63">
              <w:rPr>
                <w:noProof/>
                <w:webHidden/>
                <w:sz w:val="20"/>
                <w:szCs w:val="20"/>
              </w:rPr>
            </w:r>
            <w:r w:rsidR="009A1B63" w:rsidRPr="009A1B63">
              <w:rPr>
                <w:noProof/>
                <w:webHidden/>
                <w:sz w:val="20"/>
                <w:szCs w:val="20"/>
              </w:rPr>
              <w:fldChar w:fldCharType="separate"/>
            </w:r>
            <w:r w:rsidR="009A1B63">
              <w:rPr>
                <w:noProof/>
                <w:webHidden/>
                <w:sz w:val="20"/>
                <w:szCs w:val="20"/>
              </w:rPr>
              <w:t>3</w:t>
            </w:r>
            <w:r w:rsidR="009A1B63" w:rsidRPr="009A1B63">
              <w:rPr>
                <w:noProof/>
                <w:webHidden/>
                <w:sz w:val="20"/>
                <w:szCs w:val="20"/>
              </w:rPr>
              <w:fldChar w:fldCharType="end"/>
            </w:r>
          </w:hyperlink>
        </w:p>
        <w:p w:rsidR="009A1B63" w:rsidRPr="009A1B63" w:rsidRDefault="009A1B63" w:rsidP="009A1B63">
          <w:pPr>
            <w:pStyle w:val="14"/>
            <w:spacing w:after="0"/>
            <w:rPr>
              <w:rFonts w:asciiTheme="minorHAnsi" w:eastAsiaTheme="minorEastAsia" w:hAnsiTheme="minorHAnsi"/>
              <w:noProof/>
              <w:sz w:val="20"/>
              <w:szCs w:val="20"/>
              <w:lang w:eastAsia="ru-RU"/>
            </w:rPr>
          </w:pPr>
          <w:hyperlink w:anchor="_Toc520074206" w:history="1">
            <w:r w:rsidRPr="009A1B63">
              <w:rPr>
                <w:rStyle w:val="ae"/>
                <w:noProof/>
                <w:sz w:val="20"/>
                <w:szCs w:val="20"/>
              </w:rPr>
              <w:t>СПИСОК ТАБЛИЦ</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_Toc520074206 \h </w:instrText>
            </w:r>
            <w:r w:rsidRPr="009A1B63">
              <w:rPr>
                <w:noProof/>
                <w:webHidden/>
                <w:sz w:val="20"/>
                <w:szCs w:val="20"/>
              </w:rPr>
            </w:r>
            <w:r w:rsidRPr="009A1B63">
              <w:rPr>
                <w:noProof/>
                <w:webHidden/>
                <w:sz w:val="20"/>
                <w:szCs w:val="20"/>
              </w:rPr>
              <w:fldChar w:fldCharType="separate"/>
            </w:r>
            <w:r>
              <w:rPr>
                <w:noProof/>
                <w:webHidden/>
                <w:sz w:val="20"/>
                <w:szCs w:val="20"/>
              </w:rPr>
              <w:t>8</w:t>
            </w:r>
            <w:r w:rsidRPr="009A1B63">
              <w:rPr>
                <w:noProof/>
                <w:webHidden/>
                <w:sz w:val="20"/>
                <w:szCs w:val="20"/>
              </w:rPr>
              <w:fldChar w:fldCharType="end"/>
            </w:r>
          </w:hyperlink>
        </w:p>
        <w:p w:rsidR="009A1B63" w:rsidRPr="009A1B63" w:rsidRDefault="009A1B63" w:rsidP="009A1B63">
          <w:pPr>
            <w:pStyle w:val="14"/>
            <w:spacing w:after="0"/>
            <w:rPr>
              <w:rFonts w:asciiTheme="minorHAnsi" w:eastAsiaTheme="minorEastAsia" w:hAnsiTheme="minorHAnsi"/>
              <w:noProof/>
              <w:sz w:val="20"/>
              <w:szCs w:val="20"/>
              <w:lang w:eastAsia="ru-RU"/>
            </w:rPr>
          </w:pPr>
          <w:hyperlink w:anchor="_Toc520074207" w:history="1">
            <w:r w:rsidRPr="009A1B63">
              <w:rPr>
                <w:rStyle w:val="ae"/>
                <w:noProof/>
                <w:sz w:val="20"/>
                <w:szCs w:val="20"/>
              </w:rPr>
              <w:t>СПИСОК РИСУНКОВ</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_Toc520074207 \h </w:instrText>
            </w:r>
            <w:r w:rsidRPr="009A1B63">
              <w:rPr>
                <w:noProof/>
                <w:webHidden/>
                <w:sz w:val="20"/>
                <w:szCs w:val="20"/>
              </w:rPr>
            </w:r>
            <w:r w:rsidRPr="009A1B63">
              <w:rPr>
                <w:noProof/>
                <w:webHidden/>
                <w:sz w:val="20"/>
                <w:szCs w:val="20"/>
              </w:rPr>
              <w:fldChar w:fldCharType="separate"/>
            </w:r>
            <w:r>
              <w:rPr>
                <w:noProof/>
                <w:webHidden/>
                <w:sz w:val="20"/>
                <w:szCs w:val="20"/>
              </w:rPr>
              <w:t>10</w:t>
            </w:r>
            <w:r w:rsidRPr="009A1B63">
              <w:rPr>
                <w:noProof/>
                <w:webHidden/>
                <w:sz w:val="20"/>
                <w:szCs w:val="20"/>
              </w:rPr>
              <w:fldChar w:fldCharType="end"/>
            </w:r>
          </w:hyperlink>
        </w:p>
        <w:p w:rsidR="009A1B63" w:rsidRPr="009A1B63" w:rsidRDefault="009A1B63" w:rsidP="009A1B63">
          <w:pPr>
            <w:pStyle w:val="14"/>
            <w:spacing w:after="0"/>
            <w:rPr>
              <w:rFonts w:asciiTheme="minorHAnsi" w:eastAsiaTheme="minorEastAsia" w:hAnsiTheme="minorHAnsi"/>
              <w:noProof/>
              <w:sz w:val="20"/>
              <w:szCs w:val="20"/>
              <w:lang w:eastAsia="ru-RU"/>
            </w:rPr>
          </w:pPr>
          <w:hyperlink w:anchor="_Toc520074208" w:history="1">
            <w:r w:rsidRPr="009A1B63">
              <w:rPr>
                <w:rStyle w:val="ae"/>
                <w:noProof/>
                <w:sz w:val="20"/>
                <w:szCs w:val="20"/>
              </w:rPr>
              <w:t>1.</w:t>
            </w:r>
            <w:r w:rsidRPr="009A1B63">
              <w:rPr>
                <w:rFonts w:asciiTheme="minorHAnsi" w:eastAsiaTheme="minorEastAsia" w:hAnsiTheme="minorHAnsi"/>
                <w:noProof/>
                <w:sz w:val="20"/>
                <w:szCs w:val="20"/>
                <w:lang w:eastAsia="ru-RU"/>
              </w:rPr>
              <w:tab/>
            </w:r>
            <w:r w:rsidRPr="009A1B63">
              <w:rPr>
                <w:rStyle w:val="ae"/>
                <w:noProof/>
                <w:sz w:val="20"/>
                <w:szCs w:val="20"/>
              </w:rPr>
              <w:t>Существующее положение в сфере производства, передачи и потребления тепловой энергии для целей теплоснабжения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_Toc520074208 \h </w:instrText>
            </w:r>
            <w:r w:rsidRPr="009A1B63">
              <w:rPr>
                <w:noProof/>
                <w:webHidden/>
                <w:sz w:val="20"/>
                <w:szCs w:val="20"/>
              </w:rPr>
            </w:r>
            <w:r w:rsidRPr="009A1B63">
              <w:rPr>
                <w:noProof/>
                <w:webHidden/>
                <w:sz w:val="20"/>
                <w:szCs w:val="20"/>
              </w:rPr>
              <w:fldChar w:fldCharType="separate"/>
            </w:r>
            <w:r>
              <w:rPr>
                <w:noProof/>
                <w:webHidden/>
                <w:sz w:val="20"/>
                <w:szCs w:val="20"/>
              </w:rPr>
              <w:t>11</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209" w:history="1">
            <w:r w:rsidRPr="009A1B63">
              <w:rPr>
                <w:rStyle w:val="ae"/>
                <w:noProof/>
                <w:sz w:val="20"/>
                <w:szCs w:val="20"/>
              </w:rPr>
              <w:t>1.1.</w:t>
            </w:r>
            <w:r w:rsidRPr="009A1B63">
              <w:rPr>
                <w:rFonts w:asciiTheme="minorHAnsi" w:eastAsiaTheme="minorEastAsia" w:hAnsiTheme="minorHAnsi"/>
                <w:noProof/>
                <w:sz w:val="20"/>
                <w:szCs w:val="20"/>
                <w:lang w:eastAsia="ru-RU"/>
              </w:rPr>
              <w:tab/>
            </w:r>
            <w:r w:rsidRPr="009A1B63">
              <w:rPr>
                <w:rStyle w:val="ae"/>
                <w:noProof/>
                <w:sz w:val="20"/>
                <w:szCs w:val="20"/>
              </w:rPr>
              <w:t>Функциональная структура теплоснабжения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_Toc520074209 \h </w:instrText>
            </w:r>
            <w:r w:rsidRPr="009A1B63">
              <w:rPr>
                <w:noProof/>
                <w:webHidden/>
                <w:sz w:val="20"/>
                <w:szCs w:val="20"/>
              </w:rPr>
            </w:r>
            <w:r w:rsidRPr="009A1B63">
              <w:rPr>
                <w:noProof/>
                <w:webHidden/>
                <w:sz w:val="20"/>
                <w:szCs w:val="20"/>
              </w:rPr>
              <w:fldChar w:fldCharType="separate"/>
            </w:r>
            <w:r>
              <w:rPr>
                <w:noProof/>
                <w:webHidden/>
                <w:sz w:val="20"/>
                <w:szCs w:val="20"/>
              </w:rPr>
              <w:t>11</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10" w:history="1">
            <w:r w:rsidRPr="009A1B63">
              <w:rPr>
                <w:rStyle w:val="ae"/>
                <w:noProof/>
                <w:sz w:val="20"/>
                <w:szCs w:val="20"/>
              </w:rPr>
              <w:t>1.1.1.</w:t>
            </w:r>
            <w:r w:rsidRPr="009A1B63">
              <w:rPr>
                <w:rFonts w:asciiTheme="minorHAnsi" w:eastAsiaTheme="minorEastAsia" w:hAnsiTheme="minorHAnsi"/>
                <w:noProof/>
                <w:sz w:val="20"/>
                <w:szCs w:val="20"/>
                <w:lang w:eastAsia="ru-RU"/>
              </w:rPr>
              <w:tab/>
            </w:r>
            <w:r w:rsidRPr="009A1B63">
              <w:rPr>
                <w:rStyle w:val="ae"/>
                <w:noProof/>
                <w:sz w:val="20"/>
                <w:szCs w:val="20"/>
              </w:rPr>
              <w:t>Зоны действия производственных котельных</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_Toc520074210 \h </w:instrText>
            </w:r>
            <w:r w:rsidRPr="009A1B63">
              <w:rPr>
                <w:noProof/>
                <w:webHidden/>
                <w:sz w:val="20"/>
                <w:szCs w:val="20"/>
              </w:rPr>
            </w:r>
            <w:r w:rsidRPr="009A1B63">
              <w:rPr>
                <w:noProof/>
                <w:webHidden/>
                <w:sz w:val="20"/>
                <w:szCs w:val="20"/>
              </w:rPr>
              <w:fldChar w:fldCharType="separate"/>
            </w:r>
            <w:r>
              <w:rPr>
                <w:noProof/>
                <w:webHidden/>
                <w:sz w:val="20"/>
                <w:szCs w:val="20"/>
              </w:rPr>
              <w:t>13</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11" w:history="1">
            <w:r w:rsidRPr="009A1B63">
              <w:rPr>
                <w:rStyle w:val="ae"/>
                <w:noProof/>
                <w:sz w:val="20"/>
                <w:szCs w:val="20"/>
              </w:rPr>
              <w:t>1.1.2.</w:t>
            </w:r>
            <w:r w:rsidRPr="009A1B63">
              <w:rPr>
                <w:rFonts w:asciiTheme="minorHAnsi" w:eastAsiaTheme="minorEastAsia" w:hAnsiTheme="minorHAnsi"/>
                <w:noProof/>
                <w:sz w:val="20"/>
                <w:szCs w:val="20"/>
                <w:lang w:eastAsia="ru-RU"/>
              </w:rPr>
              <w:tab/>
            </w:r>
            <w:r w:rsidRPr="009A1B63">
              <w:rPr>
                <w:rStyle w:val="ae"/>
                <w:noProof/>
                <w:sz w:val="20"/>
                <w:szCs w:val="20"/>
              </w:rPr>
              <w:t>Зоны действия индивидуального теплоснабжения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_Toc520074211 \h </w:instrText>
            </w:r>
            <w:r w:rsidRPr="009A1B63">
              <w:rPr>
                <w:noProof/>
                <w:webHidden/>
                <w:sz w:val="20"/>
                <w:szCs w:val="20"/>
              </w:rPr>
            </w:r>
            <w:r w:rsidRPr="009A1B63">
              <w:rPr>
                <w:noProof/>
                <w:webHidden/>
                <w:sz w:val="20"/>
                <w:szCs w:val="20"/>
              </w:rPr>
              <w:fldChar w:fldCharType="separate"/>
            </w:r>
            <w:r>
              <w:rPr>
                <w:noProof/>
                <w:webHidden/>
                <w:sz w:val="20"/>
                <w:szCs w:val="20"/>
              </w:rPr>
              <w:t>13</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212" w:history="1">
            <w:r w:rsidRPr="009A1B63">
              <w:rPr>
                <w:rStyle w:val="ae"/>
                <w:noProof/>
                <w:sz w:val="20"/>
                <w:szCs w:val="20"/>
              </w:rPr>
              <w:t>1.2.</w:t>
            </w:r>
            <w:r w:rsidRPr="009A1B63">
              <w:rPr>
                <w:rFonts w:asciiTheme="minorHAnsi" w:eastAsiaTheme="minorEastAsia" w:hAnsiTheme="minorHAnsi"/>
                <w:noProof/>
                <w:sz w:val="20"/>
                <w:szCs w:val="20"/>
                <w:lang w:eastAsia="ru-RU"/>
              </w:rPr>
              <w:tab/>
            </w:r>
            <w:r w:rsidRPr="009A1B63">
              <w:rPr>
                <w:rStyle w:val="ae"/>
                <w:noProof/>
                <w:sz w:val="20"/>
                <w:szCs w:val="20"/>
              </w:rPr>
              <w:t>Источники тепловой энергии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_Toc520074212 \h </w:instrText>
            </w:r>
            <w:r w:rsidRPr="009A1B63">
              <w:rPr>
                <w:noProof/>
                <w:webHidden/>
                <w:sz w:val="20"/>
                <w:szCs w:val="20"/>
              </w:rPr>
            </w:r>
            <w:r w:rsidRPr="009A1B63">
              <w:rPr>
                <w:noProof/>
                <w:webHidden/>
                <w:sz w:val="20"/>
                <w:szCs w:val="20"/>
              </w:rPr>
              <w:fldChar w:fldCharType="separate"/>
            </w:r>
            <w:r>
              <w:rPr>
                <w:noProof/>
                <w:webHidden/>
                <w:sz w:val="20"/>
                <w:szCs w:val="20"/>
              </w:rPr>
              <w:t>13</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14" w:history="1">
            <w:r w:rsidRPr="009A1B63">
              <w:rPr>
                <w:rStyle w:val="ae"/>
                <w:noProof/>
                <w:sz w:val="20"/>
                <w:szCs w:val="20"/>
              </w:rPr>
              <w:t>1.2.1.</w:t>
            </w:r>
            <w:r w:rsidRPr="009A1B63">
              <w:rPr>
                <w:rFonts w:asciiTheme="minorHAnsi" w:eastAsiaTheme="minorEastAsia" w:hAnsiTheme="minorHAnsi"/>
                <w:noProof/>
                <w:sz w:val="20"/>
                <w:szCs w:val="20"/>
                <w:lang w:eastAsia="ru-RU"/>
              </w:rPr>
              <w:tab/>
            </w:r>
            <w:r w:rsidRPr="009A1B63">
              <w:rPr>
                <w:rStyle w:val="ae"/>
                <w:noProof/>
                <w:sz w:val="20"/>
                <w:szCs w:val="20"/>
              </w:rPr>
              <w:t>Структура основного оборудования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_Toc520074214 \h </w:instrText>
            </w:r>
            <w:r w:rsidRPr="009A1B63">
              <w:rPr>
                <w:noProof/>
                <w:webHidden/>
                <w:sz w:val="20"/>
                <w:szCs w:val="20"/>
              </w:rPr>
            </w:r>
            <w:r w:rsidRPr="009A1B63">
              <w:rPr>
                <w:noProof/>
                <w:webHidden/>
                <w:sz w:val="20"/>
                <w:szCs w:val="20"/>
              </w:rPr>
              <w:fldChar w:fldCharType="separate"/>
            </w:r>
            <w:r>
              <w:rPr>
                <w:noProof/>
                <w:webHidden/>
                <w:sz w:val="20"/>
                <w:szCs w:val="20"/>
              </w:rPr>
              <w:t>13</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15" w:history="1">
            <w:r w:rsidRPr="009A1B63">
              <w:rPr>
                <w:rStyle w:val="ae"/>
                <w:noProof/>
                <w:sz w:val="20"/>
                <w:szCs w:val="20"/>
              </w:rPr>
              <w:t>1.2.2.</w:t>
            </w:r>
            <w:r w:rsidRPr="009A1B63">
              <w:rPr>
                <w:rFonts w:asciiTheme="minorHAnsi" w:eastAsiaTheme="minorEastAsia" w:hAnsiTheme="minorHAnsi"/>
                <w:noProof/>
                <w:sz w:val="20"/>
                <w:szCs w:val="20"/>
                <w:lang w:eastAsia="ru-RU"/>
              </w:rPr>
              <w:tab/>
            </w:r>
            <w:r w:rsidRPr="009A1B63">
              <w:rPr>
                <w:rStyle w:val="ae"/>
                <w:noProof/>
                <w:sz w:val="20"/>
                <w:szCs w:val="20"/>
              </w:rPr>
              <w:t>Параметры установленной тепловой мощности теплофикационного оборудования и теплофикационной установки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_Toc520074215 \h </w:instrText>
            </w:r>
            <w:r w:rsidRPr="009A1B63">
              <w:rPr>
                <w:noProof/>
                <w:webHidden/>
                <w:sz w:val="20"/>
                <w:szCs w:val="20"/>
              </w:rPr>
            </w:r>
            <w:r w:rsidRPr="009A1B63">
              <w:rPr>
                <w:noProof/>
                <w:webHidden/>
                <w:sz w:val="20"/>
                <w:szCs w:val="20"/>
              </w:rPr>
              <w:fldChar w:fldCharType="separate"/>
            </w:r>
            <w:r>
              <w:rPr>
                <w:noProof/>
                <w:webHidden/>
                <w:sz w:val="20"/>
                <w:szCs w:val="20"/>
              </w:rPr>
              <w:t>17</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16" w:history="1">
            <w:r w:rsidRPr="009A1B63">
              <w:rPr>
                <w:rStyle w:val="ae"/>
                <w:noProof/>
                <w:sz w:val="20"/>
                <w:szCs w:val="20"/>
              </w:rPr>
              <w:t>1.2.3.</w:t>
            </w:r>
            <w:r w:rsidRPr="009A1B63">
              <w:rPr>
                <w:rFonts w:asciiTheme="minorHAnsi" w:eastAsiaTheme="minorEastAsia" w:hAnsiTheme="minorHAnsi"/>
                <w:noProof/>
                <w:sz w:val="20"/>
                <w:szCs w:val="20"/>
                <w:lang w:eastAsia="ru-RU"/>
              </w:rPr>
              <w:tab/>
            </w:r>
            <w:r w:rsidRPr="009A1B63">
              <w:rPr>
                <w:rStyle w:val="ae"/>
                <w:noProof/>
                <w:sz w:val="20"/>
                <w:szCs w:val="20"/>
              </w:rPr>
              <w:t>Ограничения тепловой мощности и параметры располагаемой тепловой мощности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_Toc520074216 \h </w:instrText>
            </w:r>
            <w:r w:rsidRPr="009A1B63">
              <w:rPr>
                <w:noProof/>
                <w:webHidden/>
                <w:sz w:val="20"/>
                <w:szCs w:val="20"/>
              </w:rPr>
            </w:r>
            <w:r w:rsidRPr="009A1B63">
              <w:rPr>
                <w:noProof/>
                <w:webHidden/>
                <w:sz w:val="20"/>
                <w:szCs w:val="20"/>
              </w:rPr>
              <w:fldChar w:fldCharType="separate"/>
            </w:r>
            <w:r>
              <w:rPr>
                <w:noProof/>
                <w:webHidden/>
                <w:sz w:val="20"/>
                <w:szCs w:val="20"/>
              </w:rPr>
              <w:t>17</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17" w:history="1">
            <w:r w:rsidRPr="009A1B63">
              <w:rPr>
                <w:rStyle w:val="ae"/>
                <w:noProof/>
                <w:sz w:val="20"/>
                <w:szCs w:val="20"/>
              </w:rPr>
              <w:t>1.2.4.</w:t>
            </w:r>
            <w:r w:rsidRPr="009A1B63">
              <w:rPr>
                <w:rFonts w:asciiTheme="minorHAnsi" w:eastAsiaTheme="minorEastAsia" w:hAnsiTheme="minorHAnsi"/>
                <w:noProof/>
                <w:sz w:val="20"/>
                <w:szCs w:val="20"/>
                <w:lang w:eastAsia="ru-RU"/>
              </w:rPr>
              <w:tab/>
            </w:r>
            <w:r w:rsidRPr="009A1B63">
              <w:rPr>
                <w:rStyle w:val="ae"/>
                <w:noProof/>
                <w:sz w:val="20"/>
                <w:szCs w:val="20"/>
              </w:rPr>
              <w:t>Объем потребления тепловой энергии (мощности) и теплоносителя на собственные и хозяйственные нужды и параметры тепловой мощности нетто</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_Toc520074217 \h </w:instrText>
            </w:r>
            <w:r w:rsidRPr="009A1B63">
              <w:rPr>
                <w:noProof/>
                <w:webHidden/>
                <w:sz w:val="20"/>
                <w:szCs w:val="20"/>
              </w:rPr>
            </w:r>
            <w:r w:rsidRPr="009A1B63">
              <w:rPr>
                <w:noProof/>
                <w:webHidden/>
                <w:sz w:val="20"/>
                <w:szCs w:val="20"/>
              </w:rPr>
              <w:fldChar w:fldCharType="separate"/>
            </w:r>
            <w:r>
              <w:rPr>
                <w:noProof/>
                <w:webHidden/>
                <w:sz w:val="20"/>
                <w:szCs w:val="20"/>
              </w:rPr>
              <w:t>17</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18" w:history="1">
            <w:r w:rsidRPr="009A1B63">
              <w:rPr>
                <w:rStyle w:val="ae"/>
                <w:noProof/>
                <w:sz w:val="20"/>
                <w:szCs w:val="20"/>
              </w:rPr>
              <w:t>1.2.5.</w:t>
            </w:r>
            <w:r w:rsidRPr="009A1B63">
              <w:rPr>
                <w:rFonts w:asciiTheme="minorHAnsi" w:eastAsiaTheme="minorEastAsia" w:hAnsiTheme="minorHAnsi"/>
                <w:noProof/>
                <w:sz w:val="20"/>
                <w:szCs w:val="20"/>
                <w:lang w:eastAsia="ru-RU"/>
              </w:rPr>
              <w:tab/>
            </w:r>
            <w:r w:rsidRPr="009A1B63">
              <w:rPr>
                <w:rStyle w:val="ae"/>
                <w:noProof/>
                <w:sz w:val="20"/>
                <w:szCs w:val="20"/>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_Toc520074218 \h </w:instrText>
            </w:r>
            <w:r w:rsidRPr="009A1B63">
              <w:rPr>
                <w:noProof/>
                <w:webHidden/>
                <w:sz w:val="20"/>
                <w:szCs w:val="20"/>
              </w:rPr>
            </w:r>
            <w:r w:rsidRPr="009A1B63">
              <w:rPr>
                <w:noProof/>
                <w:webHidden/>
                <w:sz w:val="20"/>
                <w:szCs w:val="20"/>
              </w:rPr>
              <w:fldChar w:fldCharType="separate"/>
            </w:r>
            <w:r>
              <w:rPr>
                <w:noProof/>
                <w:webHidden/>
                <w:sz w:val="20"/>
                <w:szCs w:val="20"/>
              </w:rPr>
              <w:t>18</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19" w:history="1">
            <w:r w:rsidRPr="009A1B63">
              <w:rPr>
                <w:rStyle w:val="ae"/>
                <w:noProof/>
                <w:sz w:val="20"/>
                <w:szCs w:val="20"/>
              </w:rPr>
              <w:t>1.2.6.</w:t>
            </w:r>
            <w:r w:rsidRPr="009A1B63">
              <w:rPr>
                <w:rFonts w:asciiTheme="minorHAnsi" w:eastAsiaTheme="minorEastAsia" w:hAnsiTheme="minorHAnsi"/>
                <w:noProof/>
                <w:sz w:val="20"/>
                <w:szCs w:val="20"/>
                <w:lang w:eastAsia="ru-RU"/>
              </w:rPr>
              <w:tab/>
            </w:r>
            <w:r w:rsidRPr="009A1B63">
              <w:rPr>
                <w:rStyle w:val="ae"/>
                <w:noProof/>
                <w:sz w:val="20"/>
                <w:szCs w:val="20"/>
              </w:rPr>
              <w:t>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_Toc520074219 \h </w:instrText>
            </w:r>
            <w:r w:rsidRPr="009A1B63">
              <w:rPr>
                <w:noProof/>
                <w:webHidden/>
                <w:sz w:val="20"/>
                <w:szCs w:val="20"/>
              </w:rPr>
            </w:r>
            <w:r w:rsidRPr="009A1B63">
              <w:rPr>
                <w:noProof/>
                <w:webHidden/>
                <w:sz w:val="20"/>
                <w:szCs w:val="20"/>
              </w:rPr>
              <w:fldChar w:fldCharType="separate"/>
            </w:r>
            <w:r>
              <w:rPr>
                <w:noProof/>
                <w:webHidden/>
                <w:sz w:val="20"/>
                <w:szCs w:val="20"/>
              </w:rPr>
              <w:t>18</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20" w:history="1">
            <w:r w:rsidRPr="009A1B63">
              <w:rPr>
                <w:rStyle w:val="ae"/>
                <w:noProof/>
                <w:sz w:val="20"/>
                <w:szCs w:val="20"/>
              </w:rPr>
              <w:t>1.2.7.</w:t>
            </w:r>
            <w:r w:rsidRPr="009A1B63">
              <w:rPr>
                <w:rFonts w:asciiTheme="minorHAnsi" w:eastAsiaTheme="minorEastAsia" w:hAnsiTheme="minorHAnsi"/>
                <w:noProof/>
                <w:sz w:val="20"/>
                <w:szCs w:val="20"/>
                <w:lang w:eastAsia="ru-RU"/>
              </w:rPr>
              <w:tab/>
            </w:r>
            <w:r w:rsidRPr="009A1B63">
              <w:rPr>
                <w:rStyle w:val="ae"/>
                <w:noProof/>
                <w:sz w:val="20"/>
                <w:szCs w:val="20"/>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_Toc520074220 \h </w:instrText>
            </w:r>
            <w:r w:rsidRPr="009A1B63">
              <w:rPr>
                <w:noProof/>
                <w:webHidden/>
                <w:sz w:val="20"/>
                <w:szCs w:val="20"/>
              </w:rPr>
            </w:r>
            <w:r w:rsidRPr="009A1B63">
              <w:rPr>
                <w:noProof/>
                <w:webHidden/>
                <w:sz w:val="20"/>
                <w:szCs w:val="20"/>
              </w:rPr>
              <w:fldChar w:fldCharType="separate"/>
            </w:r>
            <w:r>
              <w:rPr>
                <w:noProof/>
                <w:webHidden/>
                <w:sz w:val="20"/>
                <w:szCs w:val="20"/>
              </w:rPr>
              <w:t>18</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21" w:history="1">
            <w:r w:rsidRPr="009A1B63">
              <w:rPr>
                <w:rStyle w:val="ae"/>
                <w:noProof/>
                <w:sz w:val="20"/>
                <w:szCs w:val="20"/>
              </w:rPr>
              <w:t>1.2.8.</w:t>
            </w:r>
            <w:r w:rsidRPr="009A1B63">
              <w:rPr>
                <w:rFonts w:asciiTheme="minorHAnsi" w:eastAsiaTheme="minorEastAsia" w:hAnsiTheme="minorHAnsi"/>
                <w:noProof/>
                <w:sz w:val="20"/>
                <w:szCs w:val="20"/>
                <w:lang w:eastAsia="ru-RU"/>
              </w:rPr>
              <w:tab/>
            </w:r>
            <w:r w:rsidRPr="009A1B63">
              <w:rPr>
                <w:rStyle w:val="ae"/>
                <w:noProof/>
                <w:sz w:val="20"/>
                <w:szCs w:val="20"/>
              </w:rPr>
              <w:t>Среднегодовая загрузка оборудования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_Toc520074221 \h </w:instrText>
            </w:r>
            <w:r w:rsidRPr="009A1B63">
              <w:rPr>
                <w:noProof/>
                <w:webHidden/>
                <w:sz w:val="20"/>
                <w:szCs w:val="20"/>
              </w:rPr>
            </w:r>
            <w:r w:rsidRPr="009A1B63">
              <w:rPr>
                <w:noProof/>
                <w:webHidden/>
                <w:sz w:val="20"/>
                <w:szCs w:val="20"/>
              </w:rPr>
              <w:fldChar w:fldCharType="separate"/>
            </w:r>
            <w:r>
              <w:rPr>
                <w:noProof/>
                <w:webHidden/>
                <w:sz w:val="20"/>
                <w:szCs w:val="20"/>
              </w:rPr>
              <w:t>18</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22" w:history="1">
            <w:r w:rsidRPr="009A1B63">
              <w:rPr>
                <w:rStyle w:val="ae"/>
                <w:noProof/>
                <w:sz w:val="20"/>
                <w:szCs w:val="20"/>
              </w:rPr>
              <w:t>1.2.9.</w:t>
            </w:r>
            <w:r w:rsidRPr="009A1B63">
              <w:rPr>
                <w:rFonts w:asciiTheme="minorHAnsi" w:eastAsiaTheme="minorEastAsia" w:hAnsiTheme="minorHAnsi"/>
                <w:noProof/>
                <w:sz w:val="20"/>
                <w:szCs w:val="20"/>
                <w:lang w:eastAsia="ru-RU"/>
              </w:rPr>
              <w:tab/>
            </w:r>
            <w:r w:rsidRPr="009A1B63">
              <w:rPr>
                <w:rStyle w:val="ae"/>
                <w:noProof/>
                <w:sz w:val="20"/>
                <w:szCs w:val="20"/>
              </w:rPr>
              <w:t>Способы учета тепла, отпущенного в тепловые сети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_Toc520074222 \h </w:instrText>
            </w:r>
            <w:r w:rsidRPr="009A1B63">
              <w:rPr>
                <w:noProof/>
                <w:webHidden/>
                <w:sz w:val="20"/>
                <w:szCs w:val="20"/>
              </w:rPr>
            </w:r>
            <w:r w:rsidRPr="009A1B63">
              <w:rPr>
                <w:noProof/>
                <w:webHidden/>
                <w:sz w:val="20"/>
                <w:szCs w:val="20"/>
              </w:rPr>
              <w:fldChar w:fldCharType="separate"/>
            </w:r>
            <w:r>
              <w:rPr>
                <w:noProof/>
                <w:webHidden/>
                <w:sz w:val="20"/>
                <w:szCs w:val="20"/>
              </w:rPr>
              <w:t>18</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23" w:history="1">
            <w:r w:rsidRPr="009A1B63">
              <w:rPr>
                <w:rStyle w:val="ae"/>
                <w:noProof/>
                <w:sz w:val="20"/>
                <w:szCs w:val="20"/>
              </w:rPr>
              <w:t>1.2.10.</w:t>
            </w:r>
            <w:r w:rsidRPr="009A1B63">
              <w:rPr>
                <w:rFonts w:asciiTheme="minorHAnsi" w:eastAsiaTheme="minorEastAsia" w:hAnsiTheme="minorHAnsi"/>
                <w:noProof/>
                <w:sz w:val="20"/>
                <w:szCs w:val="20"/>
                <w:lang w:eastAsia="ru-RU"/>
              </w:rPr>
              <w:tab/>
            </w:r>
            <w:r w:rsidRPr="009A1B63">
              <w:rPr>
                <w:rStyle w:val="ae"/>
                <w:noProof/>
                <w:sz w:val="20"/>
                <w:szCs w:val="20"/>
              </w:rPr>
              <w:t>Статистика отказов и восстановлений оборудования источников тепловой энергии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_Toc520074223 \h </w:instrText>
            </w:r>
            <w:r w:rsidRPr="009A1B63">
              <w:rPr>
                <w:noProof/>
                <w:webHidden/>
                <w:sz w:val="20"/>
                <w:szCs w:val="20"/>
              </w:rPr>
            </w:r>
            <w:r w:rsidRPr="009A1B63">
              <w:rPr>
                <w:noProof/>
                <w:webHidden/>
                <w:sz w:val="20"/>
                <w:szCs w:val="20"/>
              </w:rPr>
              <w:fldChar w:fldCharType="separate"/>
            </w:r>
            <w:r>
              <w:rPr>
                <w:noProof/>
                <w:webHidden/>
                <w:sz w:val="20"/>
                <w:szCs w:val="20"/>
              </w:rPr>
              <w:t>18</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24" w:history="1">
            <w:r w:rsidRPr="009A1B63">
              <w:rPr>
                <w:rStyle w:val="ae"/>
                <w:noProof/>
                <w:sz w:val="20"/>
                <w:szCs w:val="20"/>
              </w:rPr>
              <w:t>1.2.11.</w:t>
            </w:r>
            <w:r w:rsidRPr="009A1B63">
              <w:rPr>
                <w:rFonts w:asciiTheme="minorHAnsi" w:eastAsiaTheme="minorEastAsia" w:hAnsiTheme="minorHAnsi"/>
                <w:noProof/>
                <w:sz w:val="20"/>
                <w:szCs w:val="20"/>
                <w:lang w:eastAsia="ru-RU"/>
              </w:rPr>
              <w:tab/>
            </w:r>
            <w:r w:rsidRPr="009A1B63">
              <w:rPr>
                <w:rStyle w:val="ae"/>
                <w:noProof/>
                <w:sz w:val="20"/>
                <w:szCs w:val="20"/>
              </w:rPr>
              <w:t>Предписания надзорных органов по запрещению дальнейшей эксплуатации источников тепловой энергии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_Toc520074224 \h </w:instrText>
            </w:r>
            <w:r w:rsidRPr="009A1B63">
              <w:rPr>
                <w:noProof/>
                <w:webHidden/>
                <w:sz w:val="20"/>
                <w:szCs w:val="20"/>
              </w:rPr>
            </w:r>
            <w:r w:rsidRPr="009A1B63">
              <w:rPr>
                <w:noProof/>
                <w:webHidden/>
                <w:sz w:val="20"/>
                <w:szCs w:val="20"/>
              </w:rPr>
              <w:fldChar w:fldCharType="separate"/>
            </w:r>
            <w:r>
              <w:rPr>
                <w:noProof/>
                <w:webHidden/>
                <w:sz w:val="20"/>
                <w:szCs w:val="20"/>
              </w:rPr>
              <w:t>19</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225" w:history="1">
            <w:r w:rsidRPr="009A1B63">
              <w:rPr>
                <w:rStyle w:val="ae"/>
                <w:noProof/>
                <w:sz w:val="20"/>
                <w:szCs w:val="20"/>
              </w:rPr>
              <w:t>1.3.</w:t>
            </w:r>
            <w:r w:rsidRPr="009A1B63">
              <w:rPr>
                <w:rFonts w:asciiTheme="minorHAnsi" w:eastAsiaTheme="minorEastAsia" w:hAnsiTheme="minorHAnsi"/>
                <w:noProof/>
                <w:sz w:val="20"/>
                <w:szCs w:val="20"/>
                <w:lang w:eastAsia="ru-RU"/>
              </w:rPr>
              <w:tab/>
            </w:r>
            <w:r w:rsidRPr="009A1B63">
              <w:rPr>
                <w:rStyle w:val="ae"/>
                <w:noProof/>
                <w:sz w:val="20"/>
                <w:szCs w:val="20"/>
              </w:rPr>
              <w:t>Тепловые сети, сооружения на них и тепловые пункты</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_Toc520074225 \h </w:instrText>
            </w:r>
            <w:r w:rsidRPr="009A1B63">
              <w:rPr>
                <w:noProof/>
                <w:webHidden/>
                <w:sz w:val="20"/>
                <w:szCs w:val="20"/>
              </w:rPr>
            </w:r>
            <w:r w:rsidRPr="009A1B63">
              <w:rPr>
                <w:noProof/>
                <w:webHidden/>
                <w:sz w:val="20"/>
                <w:szCs w:val="20"/>
              </w:rPr>
              <w:fldChar w:fldCharType="separate"/>
            </w:r>
            <w:r>
              <w:rPr>
                <w:noProof/>
                <w:webHidden/>
                <w:sz w:val="20"/>
                <w:szCs w:val="20"/>
              </w:rPr>
              <w:t>19</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27" w:history="1">
            <w:r w:rsidRPr="009A1B63">
              <w:rPr>
                <w:rStyle w:val="ae"/>
                <w:noProof/>
                <w:sz w:val="20"/>
                <w:szCs w:val="20"/>
              </w:rPr>
              <w:t>1.3.1.</w:t>
            </w:r>
            <w:r w:rsidRPr="009A1B63">
              <w:rPr>
                <w:rFonts w:asciiTheme="minorHAnsi" w:eastAsiaTheme="minorEastAsia" w:hAnsiTheme="minorHAnsi"/>
                <w:noProof/>
                <w:sz w:val="20"/>
                <w:szCs w:val="20"/>
                <w:lang w:eastAsia="ru-RU"/>
              </w:rPr>
              <w:tab/>
            </w:r>
            <w:r w:rsidRPr="009A1B63">
              <w:rPr>
                <w:rStyle w:val="ae"/>
                <w:noProof/>
                <w:sz w:val="20"/>
                <w:szCs w:val="20"/>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_Toc520074227 \h </w:instrText>
            </w:r>
            <w:r w:rsidRPr="009A1B63">
              <w:rPr>
                <w:noProof/>
                <w:webHidden/>
                <w:sz w:val="20"/>
                <w:szCs w:val="20"/>
              </w:rPr>
            </w:r>
            <w:r w:rsidRPr="009A1B63">
              <w:rPr>
                <w:noProof/>
                <w:webHidden/>
                <w:sz w:val="20"/>
                <w:szCs w:val="20"/>
              </w:rPr>
              <w:fldChar w:fldCharType="separate"/>
            </w:r>
            <w:r>
              <w:rPr>
                <w:noProof/>
                <w:webHidden/>
                <w:sz w:val="20"/>
                <w:szCs w:val="20"/>
              </w:rPr>
              <w:t>19</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28" w:history="1">
            <w:r w:rsidRPr="009A1B63">
              <w:rPr>
                <w:rStyle w:val="ae"/>
                <w:noProof/>
                <w:sz w:val="20"/>
                <w:szCs w:val="20"/>
              </w:rPr>
              <w:t>1.3.2.</w:t>
            </w:r>
            <w:r w:rsidRPr="009A1B63">
              <w:rPr>
                <w:rFonts w:asciiTheme="minorHAnsi" w:eastAsiaTheme="minorEastAsia" w:hAnsiTheme="minorHAnsi"/>
                <w:noProof/>
                <w:sz w:val="20"/>
                <w:szCs w:val="20"/>
                <w:lang w:eastAsia="ru-RU"/>
              </w:rPr>
              <w:tab/>
            </w:r>
            <w:r w:rsidRPr="009A1B63">
              <w:rPr>
                <w:rStyle w:val="ae"/>
                <w:noProof/>
                <w:sz w:val="20"/>
                <w:szCs w:val="20"/>
              </w:rPr>
              <w:t>Электронные и (или) бумажные карты (схемы) тепловых сетей в зонах действия источников тепловой энергии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_Toc520074228 \h </w:instrText>
            </w:r>
            <w:r w:rsidRPr="009A1B63">
              <w:rPr>
                <w:noProof/>
                <w:webHidden/>
                <w:sz w:val="20"/>
                <w:szCs w:val="20"/>
              </w:rPr>
            </w:r>
            <w:r w:rsidRPr="009A1B63">
              <w:rPr>
                <w:noProof/>
                <w:webHidden/>
                <w:sz w:val="20"/>
                <w:szCs w:val="20"/>
              </w:rPr>
              <w:fldChar w:fldCharType="separate"/>
            </w:r>
            <w:r>
              <w:rPr>
                <w:noProof/>
                <w:webHidden/>
                <w:sz w:val="20"/>
                <w:szCs w:val="20"/>
              </w:rPr>
              <w:t>19</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29" w:history="1">
            <w:r w:rsidRPr="009A1B63">
              <w:rPr>
                <w:rStyle w:val="ae"/>
                <w:noProof/>
                <w:sz w:val="20"/>
                <w:szCs w:val="20"/>
              </w:rPr>
              <w:t>1.3.3.</w:t>
            </w:r>
            <w:r w:rsidRPr="009A1B63">
              <w:rPr>
                <w:rFonts w:asciiTheme="minorHAnsi" w:eastAsiaTheme="minorEastAsia" w:hAnsiTheme="minorHAnsi"/>
                <w:noProof/>
                <w:sz w:val="20"/>
                <w:szCs w:val="20"/>
                <w:lang w:eastAsia="ru-RU"/>
              </w:rPr>
              <w:tab/>
            </w:r>
            <w:r w:rsidRPr="009A1B63">
              <w:rPr>
                <w:rStyle w:val="ae"/>
                <w:noProof/>
                <w:sz w:val="20"/>
                <w:szCs w:val="20"/>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_Toc520074229 \h </w:instrText>
            </w:r>
            <w:r w:rsidRPr="009A1B63">
              <w:rPr>
                <w:noProof/>
                <w:webHidden/>
                <w:sz w:val="20"/>
                <w:szCs w:val="20"/>
              </w:rPr>
            </w:r>
            <w:r w:rsidRPr="009A1B63">
              <w:rPr>
                <w:noProof/>
                <w:webHidden/>
                <w:sz w:val="20"/>
                <w:szCs w:val="20"/>
              </w:rPr>
              <w:fldChar w:fldCharType="separate"/>
            </w:r>
            <w:r>
              <w:rPr>
                <w:noProof/>
                <w:webHidden/>
                <w:sz w:val="20"/>
                <w:szCs w:val="20"/>
              </w:rPr>
              <w:t>19</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30" w:history="1">
            <w:r w:rsidRPr="009A1B63">
              <w:rPr>
                <w:rStyle w:val="ae"/>
                <w:noProof/>
                <w:sz w:val="20"/>
                <w:szCs w:val="20"/>
              </w:rPr>
              <w:t>1.3.4.</w:t>
            </w:r>
            <w:r w:rsidRPr="009A1B63">
              <w:rPr>
                <w:rFonts w:asciiTheme="minorHAnsi" w:eastAsiaTheme="minorEastAsia" w:hAnsiTheme="minorHAnsi"/>
                <w:noProof/>
                <w:sz w:val="20"/>
                <w:szCs w:val="20"/>
                <w:lang w:eastAsia="ru-RU"/>
              </w:rPr>
              <w:tab/>
            </w:r>
            <w:r w:rsidRPr="009A1B63">
              <w:rPr>
                <w:rStyle w:val="ae"/>
                <w:noProof/>
                <w:sz w:val="20"/>
                <w:szCs w:val="20"/>
              </w:rPr>
              <w:t>Описание типов и количества секционирующей и регулирующей арматуры на тепловых сетях</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_Toc520074230 \h </w:instrText>
            </w:r>
            <w:r w:rsidRPr="009A1B63">
              <w:rPr>
                <w:noProof/>
                <w:webHidden/>
                <w:sz w:val="20"/>
                <w:szCs w:val="20"/>
              </w:rPr>
            </w:r>
            <w:r w:rsidRPr="009A1B63">
              <w:rPr>
                <w:noProof/>
                <w:webHidden/>
                <w:sz w:val="20"/>
                <w:szCs w:val="20"/>
              </w:rPr>
              <w:fldChar w:fldCharType="separate"/>
            </w:r>
            <w:r>
              <w:rPr>
                <w:noProof/>
                <w:webHidden/>
                <w:sz w:val="20"/>
                <w:szCs w:val="20"/>
              </w:rPr>
              <w:t>22</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31" w:history="1">
            <w:r w:rsidRPr="009A1B63">
              <w:rPr>
                <w:rStyle w:val="ae"/>
                <w:noProof/>
                <w:sz w:val="20"/>
                <w:szCs w:val="20"/>
              </w:rPr>
              <w:t>1.3.5.</w:t>
            </w:r>
            <w:r w:rsidRPr="009A1B63">
              <w:rPr>
                <w:rFonts w:asciiTheme="minorHAnsi" w:eastAsiaTheme="minorEastAsia" w:hAnsiTheme="minorHAnsi"/>
                <w:noProof/>
                <w:sz w:val="20"/>
                <w:szCs w:val="20"/>
                <w:lang w:eastAsia="ru-RU"/>
              </w:rPr>
              <w:tab/>
            </w:r>
            <w:r w:rsidRPr="009A1B63">
              <w:rPr>
                <w:rStyle w:val="ae"/>
                <w:noProof/>
                <w:sz w:val="20"/>
                <w:szCs w:val="20"/>
              </w:rPr>
              <w:t>Описание типов и строительных особенностей тепловых камер и павильонов</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_Toc520074231 \h </w:instrText>
            </w:r>
            <w:r w:rsidRPr="009A1B63">
              <w:rPr>
                <w:noProof/>
                <w:webHidden/>
                <w:sz w:val="20"/>
                <w:szCs w:val="20"/>
              </w:rPr>
            </w:r>
            <w:r w:rsidRPr="009A1B63">
              <w:rPr>
                <w:noProof/>
                <w:webHidden/>
                <w:sz w:val="20"/>
                <w:szCs w:val="20"/>
              </w:rPr>
              <w:fldChar w:fldCharType="separate"/>
            </w:r>
            <w:r>
              <w:rPr>
                <w:noProof/>
                <w:webHidden/>
                <w:sz w:val="20"/>
                <w:szCs w:val="20"/>
              </w:rPr>
              <w:t>22</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32" w:history="1">
            <w:r w:rsidRPr="009A1B63">
              <w:rPr>
                <w:rStyle w:val="ae"/>
                <w:noProof/>
                <w:sz w:val="20"/>
                <w:szCs w:val="20"/>
              </w:rPr>
              <w:t>1.3.6.</w:t>
            </w:r>
            <w:r w:rsidRPr="009A1B63">
              <w:rPr>
                <w:rFonts w:asciiTheme="minorHAnsi" w:eastAsiaTheme="minorEastAsia" w:hAnsiTheme="minorHAnsi"/>
                <w:noProof/>
                <w:sz w:val="20"/>
                <w:szCs w:val="20"/>
                <w:lang w:eastAsia="ru-RU"/>
              </w:rPr>
              <w:tab/>
            </w:r>
            <w:r w:rsidRPr="009A1B63">
              <w:rPr>
                <w:rStyle w:val="ae"/>
                <w:noProof/>
                <w:sz w:val="20"/>
                <w:szCs w:val="20"/>
              </w:rPr>
              <w:t>Описание графиков регулирования отпуска тепла в тепловые сети с анализом их обоснованности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_Toc520074232 \h </w:instrText>
            </w:r>
            <w:r w:rsidRPr="009A1B63">
              <w:rPr>
                <w:noProof/>
                <w:webHidden/>
                <w:sz w:val="20"/>
                <w:szCs w:val="20"/>
              </w:rPr>
            </w:r>
            <w:r w:rsidRPr="009A1B63">
              <w:rPr>
                <w:noProof/>
                <w:webHidden/>
                <w:sz w:val="20"/>
                <w:szCs w:val="20"/>
              </w:rPr>
              <w:fldChar w:fldCharType="separate"/>
            </w:r>
            <w:r>
              <w:rPr>
                <w:noProof/>
                <w:webHidden/>
                <w:sz w:val="20"/>
                <w:szCs w:val="20"/>
              </w:rPr>
              <w:t>22</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33" w:history="1">
            <w:r w:rsidRPr="009A1B63">
              <w:rPr>
                <w:rStyle w:val="ae"/>
                <w:noProof/>
                <w:sz w:val="20"/>
                <w:szCs w:val="20"/>
              </w:rPr>
              <w:t>1.3.7.</w:t>
            </w:r>
            <w:r w:rsidRPr="009A1B63">
              <w:rPr>
                <w:rFonts w:asciiTheme="minorHAnsi" w:eastAsiaTheme="minorEastAsia" w:hAnsiTheme="minorHAnsi"/>
                <w:noProof/>
                <w:sz w:val="20"/>
                <w:szCs w:val="20"/>
                <w:lang w:eastAsia="ru-RU"/>
              </w:rPr>
              <w:tab/>
            </w:r>
            <w:r w:rsidRPr="009A1B63">
              <w:rPr>
                <w:rStyle w:val="ae"/>
                <w:noProof/>
                <w:sz w:val="20"/>
                <w:szCs w:val="20"/>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_Toc520074233 \h </w:instrText>
            </w:r>
            <w:r w:rsidRPr="009A1B63">
              <w:rPr>
                <w:noProof/>
                <w:webHidden/>
                <w:sz w:val="20"/>
                <w:szCs w:val="20"/>
              </w:rPr>
            </w:r>
            <w:r w:rsidRPr="009A1B63">
              <w:rPr>
                <w:noProof/>
                <w:webHidden/>
                <w:sz w:val="20"/>
                <w:szCs w:val="20"/>
              </w:rPr>
              <w:fldChar w:fldCharType="separate"/>
            </w:r>
            <w:r>
              <w:rPr>
                <w:noProof/>
                <w:webHidden/>
                <w:sz w:val="20"/>
                <w:szCs w:val="20"/>
              </w:rPr>
              <w:t>22</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34" w:history="1">
            <w:r w:rsidRPr="009A1B63">
              <w:rPr>
                <w:rStyle w:val="ae"/>
                <w:noProof/>
                <w:sz w:val="20"/>
                <w:szCs w:val="20"/>
              </w:rPr>
              <w:t>1.3.8.</w:t>
            </w:r>
            <w:r w:rsidRPr="009A1B63">
              <w:rPr>
                <w:rFonts w:asciiTheme="minorHAnsi" w:eastAsiaTheme="minorEastAsia" w:hAnsiTheme="minorHAnsi"/>
                <w:noProof/>
                <w:sz w:val="20"/>
                <w:szCs w:val="20"/>
                <w:lang w:eastAsia="ru-RU"/>
              </w:rPr>
              <w:tab/>
            </w:r>
            <w:r w:rsidRPr="009A1B63">
              <w:rPr>
                <w:rStyle w:val="ae"/>
                <w:noProof/>
                <w:sz w:val="20"/>
                <w:szCs w:val="20"/>
              </w:rPr>
              <w:t>Гидравлические режимы тепловых сетей и пьезометрические графики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_Toc520074234 \h </w:instrText>
            </w:r>
            <w:r w:rsidRPr="009A1B63">
              <w:rPr>
                <w:noProof/>
                <w:webHidden/>
                <w:sz w:val="20"/>
                <w:szCs w:val="20"/>
              </w:rPr>
            </w:r>
            <w:r w:rsidRPr="009A1B63">
              <w:rPr>
                <w:noProof/>
                <w:webHidden/>
                <w:sz w:val="20"/>
                <w:szCs w:val="20"/>
              </w:rPr>
              <w:fldChar w:fldCharType="separate"/>
            </w:r>
            <w:r>
              <w:rPr>
                <w:noProof/>
                <w:webHidden/>
                <w:sz w:val="20"/>
                <w:szCs w:val="20"/>
              </w:rPr>
              <w:t>22</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35" w:history="1">
            <w:r w:rsidRPr="009A1B63">
              <w:rPr>
                <w:rStyle w:val="ae"/>
                <w:noProof/>
                <w:sz w:val="20"/>
                <w:szCs w:val="20"/>
              </w:rPr>
              <w:t>1.3.9.</w:t>
            </w:r>
            <w:r w:rsidRPr="009A1B63">
              <w:rPr>
                <w:rFonts w:asciiTheme="minorHAnsi" w:eastAsiaTheme="minorEastAsia" w:hAnsiTheme="minorHAnsi"/>
                <w:noProof/>
                <w:sz w:val="20"/>
                <w:szCs w:val="20"/>
                <w:lang w:eastAsia="ru-RU"/>
              </w:rPr>
              <w:tab/>
            </w:r>
            <w:r w:rsidRPr="009A1B63">
              <w:rPr>
                <w:rStyle w:val="ae"/>
                <w:noProof/>
                <w:sz w:val="20"/>
                <w:szCs w:val="20"/>
              </w:rPr>
              <w:t>Статистика отказов тепловых сетей (аварий, инцидентов) за последние 5 лет</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_Toc520074235 \h </w:instrText>
            </w:r>
            <w:r w:rsidRPr="009A1B63">
              <w:rPr>
                <w:noProof/>
                <w:webHidden/>
                <w:sz w:val="20"/>
                <w:szCs w:val="20"/>
              </w:rPr>
            </w:r>
            <w:r w:rsidRPr="009A1B63">
              <w:rPr>
                <w:noProof/>
                <w:webHidden/>
                <w:sz w:val="20"/>
                <w:szCs w:val="20"/>
              </w:rPr>
              <w:fldChar w:fldCharType="separate"/>
            </w:r>
            <w:r>
              <w:rPr>
                <w:noProof/>
                <w:webHidden/>
                <w:sz w:val="20"/>
                <w:szCs w:val="20"/>
              </w:rPr>
              <w:t>30</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36" w:history="1">
            <w:r w:rsidRPr="009A1B63">
              <w:rPr>
                <w:rStyle w:val="ae"/>
                <w:noProof/>
                <w:sz w:val="20"/>
                <w:szCs w:val="20"/>
              </w:rPr>
              <w:t>1.3.10.</w:t>
            </w:r>
            <w:r w:rsidRPr="009A1B63">
              <w:rPr>
                <w:rFonts w:asciiTheme="minorHAnsi" w:eastAsiaTheme="minorEastAsia" w:hAnsiTheme="minorHAnsi"/>
                <w:noProof/>
                <w:sz w:val="20"/>
                <w:szCs w:val="20"/>
                <w:lang w:eastAsia="ru-RU"/>
              </w:rPr>
              <w:tab/>
            </w:r>
            <w:r w:rsidRPr="009A1B63">
              <w:rPr>
                <w:rStyle w:val="ae"/>
                <w:noProof/>
                <w:sz w:val="20"/>
                <w:szCs w:val="20"/>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_Toc520074236 \h </w:instrText>
            </w:r>
            <w:r w:rsidRPr="009A1B63">
              <w:rPr>
                <w:noProof/>
                <w:webHidden/>
                <w:sz w:val="20"/>
                <w:szCs w:val="20"/>
              </w:rPr>
            </w:r>
            <w:r w:rsidRPr="009A1B63">
              <w:rPr>
                <w:noProof/>
                <w:webHidden/>
                <w:sz w:val="20"/>
                <w:szCs w:val="20"/>
              </w:rPr>
              <w:fldChar w:fldCharType="separate"/>
            </w:r>
            <w:r>
              <w:rPr>
                <w:noProof/>
                <w:webHidden/>
                <w:sz w:val="20"/>
                <w:szCs w:val="20"/>
              </w:rPr>
              <w:t>30</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37" w:history="1">
            <w:r w:rsidRPr="009A1B63">
              <w:rPr>
                <w:rStyle w:val="ae"/>
                <w:noProof/>
                <w:sz w:val="20"/>
                <w:szCs w:val="20"/>
              </w:rPr>
              <w:t>1.3.11.</w:t>
            </w:r>
            <w:r w:rsidRPr="009A1B63">
              <w:rPr>
                <w:rFonts w:asciiTheme="minorHAnsi" w:eastAsiaTheme="minorEastAsia" w:hAnsiTheme="minorHAnsi"/>
                <w:noProof/>
                <w:sz w:val="20"/>
                <w:szCs w:val="20"/>
                <w:lang w:eastAsia="ru-RU"/>
              </w:rPr>
              <w:tab/>
            </w:r>
            <w:r w:rsidRPr="009A1B63">
              <w:rPr>
                <w:rStyle w:val="ae"/>
                <w:noProof/>
                <w:sz w:val="20"/>
                <w:szCs w:val="20"/>
              </w:rPr>
              <w:t>Описание процедур диагностики состояния тепловых сетей и планирования капитальных (текущих) ремонтов</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_Toc520074237 \h </w:instrText>
            </w:r>
            <w:r w:rsidRPr="009A1B63">
              <w:rPr>
                <w:noProof/>
                <w:webHidden/>
                <w:sz w:val="20"/>
                <w:szCs w:val="20"/>
              </w:rPr>
            </w:r>
            <w:r w:rsidRPr="009A1B63">
              <w:rPr>
                <w:noProof/>
                <w:webHidden/>
                <w:sz w:val="20"/>
                <w:szCs w:val="20"/>
              </w:rPr>
              <w:fldChar w:fldCharType="separate"/>
            </w:r>
            <w:r>
              <w:rPr>
                <w:noProof/>
                <w:webHidden/>
                <w:sz w:val="20"/>
                <w:szCs w:val="20"/>
              </w:rPr>
              <w:t>30</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38" w:history="1">
            <w:r w:rsidRPr="009A1B63">
              <w:rPr>
                <w:rStyle w:val="ae"/>
                <w:noProof/>
                <w:sz w:val="20"/>
                <w:szCs w:val="20"/>
              </w:rPr>
              <w:t>1.3.12.</w:t>
            </w:r>
            <w:r w:rsidRPr="009A1B63">
              <w:rPr>
                <w:rFonts w:asciiTheme="minorHAnsi" w:eastAsiaTheme="minorEastAsia" w:hAnsiTheme="minorHAnsi"/>
                <w:noProof/>
                <w:sz w:val="20"/>
                <w:szCs w:val="20"/>
                <w:lang w:eastAsia="ru-RU"/>
              </w:rPr>
              <w:tab/>
            </w:r>
            <w:r w:rsidRPr="009A1B63">
              <w:rPr>
                <w:rStyle w:val="ae"/>
                <w:noProof/>
                <w:sz w:val="20"/>
                <w:szCs w:val="20"/>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_Toc520074238 \h </w:instrText>
            </w:r>
            <w:r w:rsidRPr="009A1B63">
              <w:rPr>
                <w:noProof/>
                <w:webHidden/>
                <w:sz w:val="20"/>
                <w:szCs w:val="20"/>
              </w:rPr>
            </w:r>
            <w:r w:rsidRPr="009A1B63">
              <w:rPr>
                <w:noProof/>
                <w:webHidden/>
                <w:sz w:val="20"/>
                <w:szCs w:val="20"/>
              </w:rPr>
              <w:fldChar w:fldCharType="separate"/>
            </w:r>
            <w:r>
              <w:rPr>
                <w:noProof/>
                <w:webHidden/>
                <w:sz w:val="20"/>
                <w:szCs w:val="20"/>
              </w:rPr>
              <w:t>31</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39" w:history="1">
            <w:r w:rsidRPr="009A1B63">
              <w:rPr>
                <w:rStyle w:val="ae"/>
                <w:noProof/>
                <w:sz w:val="20"/>
                <w:szCs w:val="20"/>
              </w:rPr>
              <w:t>1.3.13.</w:t>
            </w:r>
            <w:r w:rsidRPr="009A1B63">
              <w:rPr>
                <w:rFonts w:asciiTheme="minorHAnsi" w:eastAsiaTheme="minorEastAsia" w:hAnsiTheme="minorHAnsi"/>
                <w:noProof/>
                <w:sz w:val="20"/>
                <w:szCs w:val="20"/>
                <w:lang w:eastAsia="ru-RU"/>
              </w:rPr>
              <w:tab/>
            </w:r>
            <w:r w:rsidRPr="009A1B63">
              <w:rPr>
                <w:rStyle w:val="ae"/>
                <w:noProof/>
                <w:sz w:val="20"/>
                <w:szCs w:val="20"/>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_Toc520074239 \h </w:instrText>
            </w:r>
            <w:r w:rsidRPr="009A1B63">
              <w:rPr>
                <w:noProof/>
                <w:webHidden/>
                <w:sz w:val="20"/>
                <w:szCs w:val="20"/>
              </w:rPr>
            </w:r>
            <w:r w:rsidRPr="009A1B63">
              <w:rPr>
                <w:noProof/>
                <w:webHidden/>
                <w:sz w:val="20"/>
                <w:szCs w:val="20"/>
              </w:rPr>
              <w:fldChar w:fldCharType="separate"/>
            </w:r>
            <w:r>
              <w:rPr>
                <w:noProof/>
                <w:webHidden/>
                <w:sz w:val="20"/>
                <w:szCs w:val="20"/>
              </w:rPr>
              <w:t>32</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40" w:history="1">
            <w:r w:rsidRPr="009A1B63">
              <w:rPr>
                <w:rStyle w:val="ae"/>
                <w:noProof/>
                <w:sz w:val="20"/>
                <w:szCs w:val="20"/>
              </w:rPr>
              <w:t>1.3.14.</w:t>
            </w:r>
            <w:r w:rsidRPr="009A1B63">
              <w:rPr>
                <w:rFonts w:asciiTheme="minorHAnsi" w:eastAsiaTheme="minorEastAsia" w:hAnsiTheme="minorHAnsi"/>
                <w:noProof/>
                <w:sz w:val="20"/>
                <w:szCs w:val="20"/>
                <w:lang w:eastAsia="ru-RU"/>
              </w:rPr>
              <w:tab/>
            </w:r>
            <w:r w:rsidRPr="009A1B63">
              <w:rPr>
                <w:rStyle w:val="ae"/>
                <w:noProof/>
                <w:sz w:val="20"/>
                <w:szCs w:val="20"/>
              </w:rPr>
              <w:t>Оценка тепловых потерь в тепловых сетях за последние 3 года при отсутствии приборов учета тепловой энергии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_Toc520074240 \h </w:instrText>
            </w:r>
            <w:r w:rsidRPr="009A1B63">
              <w:rPr>
                <w:noProof/>
                <w:webHidden/>
                <w:sz w:val="20"/>
                <w:szCs w:val="20"/>
              </w:rPr>
            </w:r>
            <w:r w:rsidRPr="009A1B63">
              <w:rPr>
                <w:noProof/>
                <w:webHidden/>
                <w:sz w:val="20"/>
                <w:szCs w:val="20"/>
              </w:rPr>
              <w:fldChar w:fldCharType="separate"/>
            </w:r>
            <w:r>
              <w:rPr>
                <w:noProof/>
                <w:webHidden/>
                <w:sz w:val="20"/>
                <w:szCs w:val="20"/>
              </w:rPr>
              <w:t>32</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41" w:history="1">
            <w:r w:rsidRPr="009A1B63">
              <w:rPr>
                <w:rStyle w:val="ae"/>
                <w:noProof/>
                <w:sz w:val="20"/>
                <w:szCs w:val="20"/>
              </w:rPr>
              <w:t>1.3.15.</w:t>
            </w:r>
            <w:r w:rsidRPr="009A1B63">
              <w:rPr>
                <w:rFonts w:asciiTheme="minorHAnsi" w:eastAsiaTheme="minorEastAsia" w:hAnsiTheme="minorHAnsi"/>
                <w:noProof/>
                <w:sz w:val="20"/>
                <w:szCs w:val="20"/>
                <w:lang w:eastAsia="ru-RU"/>
              </w:rPr>
              <w:tab/>
            </w:r>
            <w:r w:rsidRPr="009A1B63">
              <w:rPr>
                <w:rStyle w:val="ae"/>
                <w:noProof/>
                <w:sz w:val="20"/>
                <w:szCs w:val="20"/>
              </w:rPr>
              <w:t>Предписания надзорных органов по запрещению дальнейшей эксплуатации участков тепловой сети и результаты их исполнения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_Toc520074241 \h </w:instrText>
            </w:r>
            <w:r w:rsidRPr="009A1B63">
              <w:rPr>
                <w:noProof/>
                <w:webHidden/>
                <w:sz w:val="20"/>
                <w:szCs w:val="20"/>
              </w:rPr>
            </w:r>
            <w:r w:rsidRPr="009A1B63">
              <w:rPr>
                <w:noProof/>
                <w:webHidden/>
                <w:sz w:val="20"/>
                <w:szCs w:val="20"/>
              </w:rPr>
              <w:fldChar w:fldCharType="separate"/>
            </w:r>
            <w:r>
              <w:rPr>
                <w:noProof/>
                <w:webHidden/>
                <w:sz w:val="20"/>
                <w:szCs w:val="20"/>
              </w:rPr>
              <w:t>32</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42" w:history="1">
            <w:r w:rsidRPr="009A1B63">
              <w:rPr>
                <w:rStyle w:val="ae"/>
                <w:noProof/>
                <w:sz w:val="20"/>
                <w:szCs w:val="20"/>
              </w:rPr>
              <w:t>1.3.16.</w:t>
            </w:r>
            <w:r w:rsidRPr="009A1B63">
              <w:rPr>
                <w:rFonts w:asciiTheme="minorHAnsi" w:eastAsiaTheme="minorEastAsia" w:hAnsiTheme="minorHAnsi"/>
                <w:noProof/>
                <w:sz w:val="20"/>
                <w:szCs w:val="20"/>
                <w:lang w:eastAsia="ru-RU"/>
              </w:rPr>
              <w:tab/>
            </w:r>
            <w:r w:rsidRPr="009A1B63">
              <w:rPr>
                <w:rStyle w:val="ae"/>
                <w:noProof/>
                <w:sz w:val="20"/>
                <w:szCs w:val="20"/>
              </w:rPr>
              <w:t xml:space="preserve">Описание типов присоединений теплопотребляющих установок потребителей к тепловым </w:t>
            </w:r>
            <w:r w:rsidRPr="009A1B63">
              <w:rPr>
                <w:rStyle w:val="ae"/>
                <w:noProof/>
                <w:sz w:val="20"/>
                <w:szCs w:val="20"/>
              </w:rPr>
              <w:lastRenderedPageBreak/>
              <w:t>сетям с выделением наиболее распространенных, определяющих выбор и обоснование графика регулирования отпуска тепловой энергии потребителям</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_Toc520074242 \h </w:instrText>
            </w:r>
            <w:r w:rsidRPr="009A1B63">
              <w:rPr>
                <w:noProof/>
                <w:webHidden/>
                <w:sz w:val="20"/>
                <w:szCs w:val="20"/>
              </w:rPr>
            </w:r>
            <w:r w:rsidRPr="009A1B63">
              <w:rPr>
                <w:noProof/>
                <w:webHidden/>
                <w:sz w:val="20"/>
                <w:szCs w:val="20"/>
              </w:rPr>
              <w:fldChar w:fldCharType="separate"/>
            </w:r>
            <w:r>
              <w:rPr>
                <w:noProof/>
                <w:webHidden/>
                <w:sz w:val="20"/>
                <w:szCs w:val="20"/>
              </w:rPr>
              <w:t>32</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43" w:history="1">
            <w:r w:rsidRPr="009A1B63">
              <w:rPr>
                <w:rStyle w:val="ae"/>
                <w:noProof/>
                <w:sz w:val="20"/>
                <w:szCs w:val="20"/>
              </w:rPr>
              <w:t>1.3.17.</w:t>
            </w:r>
            <w:r w:rsidRPr="009A1B63">
              <w:rPr>
                <w:rFonts w:asciiTheme="minorHAnsi" w:eastAsiaTheme="minorEastAsia" w:hAnsiTheme="minorHAnsi"/>
                <w:noProof/>
                <w:sz w:val="20"/>
                <w:szCs w:val="20"/>
                <w:lang w:eastAsia="ru-RU"/>
              </w:rPr>
              <w:tab/>
            </w:r>
            <w:r w:rsidRPr="009A1B63">
              <w:rPr>
                <w:rStyle w:val="ae"/>
                <w:noProof/>
                <w:sz w:val="20"/>
                <w:szCs w:val="20"/>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_Toc520074243 \h </w:instrText>
            </w:r>
            <w:r w:rsidRPr="009A1B63">
              <w:rPr>
                <w:noProof/>
                <w:webHidden/>
                <w:sz w:val="20"/>
                <w:szCs w:val="20"/>
              </w:rPr>
            </w:r>
            <w:r w:rsidRPr="009A1B63">
              <w:rPr>
                <w:noProof/>
                <w:webHidden/>
                <w:sz w:val="20"/>
                <w:szCs w:val="20"/>
              </w:rPr>
              <w:fldChar w:fldCharType="separate"/>
            </w:r>
            <w:r>
              <w:rPr>
                <w:noProof/>
                <w:webHidden/>
                <w:sz w:val="20"/>
                <w:szCs w:val="20"/>
              </w:rPr>
              <w:t>32</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44" w:history="1">
            <w:r w:rsidRPr="009A1B63">
              <w:rPr>
                <w:rStyle w:val="ae"/>
                <w:noProof/>
                <w:sz w:val="20"/>
                <w:szCs w:val="20"/>
              </w:rPr>
              <w:t>1.3.18.</w:t>
            </w:r>
            <w:r w:rsidRPr="009A1B63">
              <w:rPr>
                <w:rFonts w:asciiTheme="minorHAnsi" w:eastAsiaTheme="minorEastAsia" w:hAnsiTheme="minorHAnsi"/>
                <w:noProof/>
                <w:sz w:val="20"/>
                <w:szCs w:val="20"/>
                <w:lang w:eastAsia="ru-RU"/>
              </w:rPr>
              <w:tab/>
            </w:r>
            <w:r w:rsidRPr="009A1B63">
              <w:rPr>
                <w:rStyle w:val="ae"/>
                <w:noProof/>
                <w:sz w:val="20"/>
                <w:szCs w:val="20"/>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_Toc520074244 \h </w:instrText>
            </w:r>
            <w:r w:rsidRPr="009A1B63">
              <w:rPr>
                <w:noProof/>
                <w:webHidden/>
                <w:sz w:val="20"/>
                <w:szCs w:val="20"/>
              </w:rPr>
            </w:r>
            <w:r w:rsidRPr="009A1B63">
              <w:rPr>
                <w:noProof/>
                <w:webHidden/>
                <w:sz w:val="20"/>
                <w:szCs w:val="20"/>
              </w:rPr>
              <w:fldChar w:fldCharType="separate"/>
            </w:r>
            <w:r>
              <w:rPr>
                <w:noProof/>
                <w:webHidden/>
                <w:sz w:val="20"/>
                <w:szCs w:val="20"/>
              </w:rPr>
              <w:t>33</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45" w:history="1">
            <w:r w:rsidRPr="009A1B63">
              <w:rPr>
                <w:rStyle w:val="ae"/>
                <w:noProof/>
                <w:sz w:val="20"/>
                <w:szCs w:val="20"/>
              </w:rPr>
              <w:t>1.3.19.</w:t>
            </w:r>
            <w:r w:rsidRPr="009A1B63">
              <w:rPr>
                <w:rFonts w:asciiTheme="minorHAnsi" w:eastAsiaTheme="minorEastAsia" w:hAnsiTheme="minorHAnsi"/>
                <w:noProof/>
                <w:sz w:val="20"/>
                <w:szCs w:val="20"/>
                <w:lang w:eastAsia="ru-RU"/>
              </w:rPr>
              <w:tab/>
            </w:r>
            <w:r w:rsidRPr="009A1B63">
              <w:rPr>
                <w:rStyle w:val="ae"/>
                <w:noProof/>
                <w:sz w:val="20"/>
                <w:szCs w:val="20"/>
              </w:rPr>
              <w:t>Уровень автоматизации и обслуживания центральных тепловых пунктов, насосных станций</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_Toc520074245 \h </w:instrText>
            </w:r>
            <w:r w:rsidRPr="009A1B63">
              <w:rPr>
                <w:noProof/>
                <w:webHidden/>
                <w:sz w:val="20"/>
                <w:szCs w:val="20"/>
              </w:rPr>
            </w:r>
            <w:r w:rsidRPr="009A1B63">
              <w:rPr>
                <w:noProof/>
                <w:webHidden/>
                <w:sz w:val="20"/>
                <w:szCs w:val="20"/>
              </w:rPr>
              <w:fldChar w:fldCharType="separate"/>
            </w:r>
            <w:r>
              <w:rPr>
                <w:noProof/>
                <w:webHidden/>
                <w:sz w:val="20"/>
                <w:szCs w:val="20"/>
              </w:rPr>
              <w:t>33</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46" w:history="1">
            <w:r w:rsidRPr="009A1B63">
              <w:rPr>
                <w:rStyle w:val="ae"/>
                <w:noProof/>
                <w:sz w:val="20"/>
                <w:szCs w:val="20"/>
              </w:rPr>
              <w:t>1.3.20.</w:t>
            </w:r>
            <w:r w:rsidRPr="009A1B63">
              <w:rPr>
                <w:rFonts w:asciiTheme="minorHAnsi" w:eastAsiaTheme="minorEastAsia" w:hAnsiTheme="minorHAnsi"/>
                <w:noProof/>
                <w:sz w:val="20"/>
                <w:szCs w:val="20"/>
                <w:lang w:eastAsia="ru-RU"/>
              </w:rPr>
              <w:tab/>
            </w:r>
            <w:r w:rsidRPr="009A1B63">
              <w:rPr>
                <w:rStyle w:val="ae"/>
                <w:noProof/>
                <w:sz w:val="20"/>
                <w:szCs w:val="20"/>
              </w:rPr>
              <w:t>Сведения о наличии защиты тепловых сетей от превышения давления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_Toc520074246 \h </w:instrText>
            </w:r>
            <w:r w:rsidRPr="009A1B63">
              <w:rPr>
                <w:noProof/>
                <w:webHidden/>
                <w:sz w:val="20"/>
                <w:szCs w:val="20"/>
              </w:rPr>
            </w:r>
            <w:r w:rsidRPr="009A1B63">
              <w:rPr>
                <w:noProof/>
                <w:webHidden/>
                <w:sz w:val="20"/>
                <w:szCs w:val="20"/>
              </w:rPr>
              <w:fldChar w:fldCharType="separate"/>
            </w:r>
            <w:r>
              <w:rPr>
                <w:noProof/>
                <w:webHidden/>
                <w:sz w:val="20"/>
                <w:szCs w:val="20"/>
              </w:rPr>
              <w:t>33</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47" w:history="1">
            <w:r w:rsidRPr="009A1B63">
              <w:rPr>
                <w:rStyle w:val="ae"/>
                <w:noProof/>
                <w:sz w:val="20"/>
                <w:szCs w:val="20"/>
              </w:rPr>
              <w:t>1.3.21.</w:t>
            </w:r>
            <w:r w:rsidRPr="009A1B63">
              <w:rPr>
                <w:rFonts w:asciiTheme="minorHAnsi" w:eastAsiaTheme="minorEastAsia" w:hAnsiTheme="minorHAnsi"/>
                <w:noProof/>
                <w:sz w:val="20"/>
                <w:szCs w:val="20"/>
                <w:lang w:eastAsia="ru-RU"/>
              </w:rPr>
              <w:tab/>
            </w:r>
            <w:r w:rsidRPr="009A1B63">
              <w:rPr>
                <w:rStyle w:val="ae"/>
                <w:noProof/>
                <w:sz w:val="20"/>
                <w:szCs w:val="20"/>
              </w:rPr>
              <w:t>Перечень выявленных бесхозяйных тепловых сетей и обоснование выбора организации, уполномоченной на их эксплуатацию</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_Toc520074247 \h </w:instrText>
            </w:r>
            <w:r w:rsidRPr="009A1B63">
              <w:rPr>
                <w:noProof/>
                <w:webHidden/>
                <w:sz w:val="20"/>
                <w:szCs w:val="20"/>
              </w:rPr>
            </w:r>
            <w:r w:rsidRPr="009A1B63">
              <w:rPr>
                <w:noProof/>
                <w:webHidden/>
                <w:sz w:val="20"/>
                <w:szCs w:val="20"/>
              </w:rPr>
              <w:fldChar w:fldCharType="separate"/>
            </w:r>
            <w:r>
              <w:rPr>
                <w:noProof/>
                <w:webHidden/>
                <w:sz w:val="20"/>
                <w:szCs w:val="20"/>
              </w:rPr>
              <w:t>33</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248" w:history="1">
            <w:r w:rsidRPr="009A1B63">
              <w:rPr>
                <w:rStyle w:val="ae"/>
                <w:noProof/>
                <w:sz w:val="20"/>
                <w:szCs w:val="20"/>
              </w:rPr>
              <w:t>1.4.</w:t>
            </w:r>
            <w:r w:rsidRPr="009A1B63">
              <w:rPr>
                <w:rFonts w:asciiTheme="minorHAnsi" w:eastAsiaTheme="minorEastAsia" w:hAnsiTheme="minorHAnsi"/>
                <w:noProof/>
                <w:sz w:val="20"/>
                <w:szCs w:val="20"/>
                <w:lang w:eastAsia="ru-RU"/>
              </w:rPr>
              <w:tab/>
            </w:r>
            <w:r w:rsidRPr="009A1B63">
              <w:rPr>
                <w:rStyle w:val="ae"/>
                <w:noProof/>
                <w:sz w:val="20"/>
                <w:szCs w:val="20"/>
              </w:rPr>
              <w:t>Зоны действия источников тепловой энергии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_Toc520074248 \h </w:instrText>
            </w:r>
            <w:r w:rsidRPr="009A1B63">
              <w:rPr>
                <w:noProof/>
                <w:webHidden/>
                <w:sz w:val="20"/>
                <w:szCs w:val="20"/>
              </w:rPr>
            </w:r>
            <w:r w:rsidRPr="009A1B63">
              <w:rPr>
                <w:noProof/>
                <w:webHidden/>
                <w:sz w:val="20"/>
                <w:szCs w:val="20"/>
              </w:rPr>
              <w:fldChar w:fldCharType="separate"/>
            </w:r>
            <w:r>
              <w:rPr>
                <w:noProof/>
                <w:webHidden/>
                <w:sz w:val="20"/>
                <w:szCs w:val="20"/>
              </w:rPr>
              <w:t>33</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249" w:history="1">
            <w:r w:rsidRPr="009A1B63">
              <w:rPr>
                <w:rStyle w:val="ae"/>
                <w:noProof/>
                <w:sz w:val="20"/>
                <w:szCs w:val="20"/>
              </w:rPr>
              <w:t>1.5.</w:t>
            </w:r>
            <w:r w:rsidRPr="009A1B63">
              <w:rPr>
                <w:rFonts w:asciiTheme="minorHAnsi" w:eastAsiaTheme="minorEastAsia" w:hAnsiTheme="minorHAnsi"/>
                <w:noProof/>
                <w:sz w:val="20"/>
                <w:szCs w:val="20"/>
                <w:lang w:eastAsia="ru-RU"/>
              </w:rPr>
              <w:tab/>
            </w:r>
            <w:r w:rsidRPr="009A1B63">
              <w:rPr>
                <w:rStyle w:val="ae"/>
                <w:noProof/>
                <w:sz w:val="20"/>
                <w:szCs w:val="20"/>
              </w:rPr>
              <w:t>Тепловые нагрузки потребителей тепловой энергии, групп потребителей тепловой энергии в зонах действия источников тепловой энергии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_Toc520074249 \h </w:instrText>
            </w:r>
            <w:r w:rsidRPr="009A1B63">
              <w:rPr>
                <w:noProof/>
                <w:webHidden/>
                <w:sz w:val="20"/>
                <w:szCs w:val="20"/>
              </w:rPr>
            </w:r>
            <w:r w:rsidRPr="009A1B63">
              <w:rPr>
                <w:noProof/>
                <w:webHidden/>
                <w:sz w:val="20"/>
                <w:szCs w:val="20"/>
              </w:rPr>
              <w:fldChar w:fldCharType="separate"/>
            </w:r>
            <w:r>
              <w:rPr>
                <w:noProof/>
                <w:webHidden/>
                <w:sz w:val="20"/>
                <w:szCs w:val="20"/>
              </w:rPr>
              <w:t>33</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52" w:history="1">
            <w:r w:rsidRPr="009A1B63">
              <w:rPr>
                <w:rStyle w:val="ae"/>
                <w:noProof/>
                <w:sz w:val="20"/>
                <w:szCs w:val="20"/>
              </w:rPr>
              <w:t>1.5.1.</w:t>
            </w:r>
            <w:r w:rsidRPr="009A1B63">
              <w:rPr>
                <w:rFonts w:asciiTheme="minorHAnsi" w:eastAsiaTheme="minorEastAsia" w:hAnsiTheme="minorHAnsi"/>
                <w:noProof/>
                <w:sz w:val="20"/>
                <w:szCs w:val="20"/>
                <w:lang w:eastAsia="ru-RU"/>
              </w:rPr>
              <w:tab/>
            </w:r>
            <w:r w:rsidRPr="009A1B63">
              <w:rPr>
                <w:rStyle w:val="ae"/>
                <w:noProof/>
                <w:sz w:val="20"/>
                <w:szCs w:val="20"/>
              </w:rPr>
              <w:t>Значения потребления тепловой энергии в расчетных элементах территориального деления при расчетных температурах наружного воздуха</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_Toc520074252 \h </w:instrText>
            </w:r>
            <w:r w:rsidRPr="009A1B63">
              <w:rPr>
                <w:noProof/>
                <w:webHidden/>
                <w:sz w:val="20"/>
                <w:szCs w:val="20"/>
              </w:rPr>
            </w:r>
            <w:r w:rsidRPr="009A1B63">
              <w:rPr>
                <w:noProof/>
                <w:webHidden/>
                <w:sz w:val="20"/>
                <w:szCs w:val="20"/>
              </w:rPr>
              <w:fldChar w:fldCharType="separate"/>
            </w:r>
            <w:r>
              <w:rPr>
                <w:noProof/>
                <w:webHidden/>
                <w:sz w:val="20"/>
                <w:szCs w:val="20"/>
              </w:rPr>
              <w:t>33</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53" w:history="1">
            <w:r w:rsidRPr="009A1B63">
              <w:rPr>
                <w:rStyle w:val="ae"/>
                <w:noProof/>
                <w:sz w:val="20"/>
                <w:szCs w:val="20"/>
              </w:rPr>
              <w:t>1.5.2.</w:t>
            </w:r>
            <w:r w:rsidRPr="009A1B63">
              <w:rPr>
                <w:rFonts w:asciiTheme="minorHAnsi" w:eastAsiaTheme="minorEastAsia" w:hAnsiTheme="minorHAnsi"/>
                <w:noProof/>
                <w:sz w:val="20"/>
                <w:szCs w:val="20"/>
                <w:lang w:eastAsia="ru-RU"/>
              </w:rPr>
              <w:tab/>
            </w:r>
            <w:r w:rsidRPr="009A1B63">
              <w:rPr>
                <w:rStyle w:val="ae"/>
                <w:noProof/>
                <w:sz w:val="20"/>
                <w:szCs w:val="20"/>
              </w:rPr>
              <w:t>Случаи (условия) применения отопления жилых помещений в многоквартирных домах с использованием индивидуальных квартирных источников тепловой энергии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_Toc520074253 \h </w:instrText>
            </w:r>
            <w:r w:rsidRPr="009A1B63">
              <w:rPr>
                <w:noProof/>
                <w:webHidden/>
                <w:sz w:val="20"/>
                <w:szCs w:val="20"/>
              </w:rPr>
            </w:r>
            <w:r w:rsidRPr="009A1B63">
              <w:rPr>
                <w:noProof/>
                <w:webHidden/>
                <w:sz w:val="20"/>
                <w:szCs w:val="20"/>
              </w:rPr>
              <w:fldChar w:fldCharType="separate"/>
            </w:r>
            <w:r>
              <w:rPr>
                <w:noProof/>
                <w:webHidden/>
                <w:sz w:val="20"/>
                <w:szCs w:val="20"/>
              </w:rPr>
              <w:t>34</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54" w:history="1">
            <w:r w:rsidRPr="009A1B63">
              <w:rPr>
                <w:rStyle w:val="ae"/>
                <w:noProof/>
                <w:sz w:val="20"/>
                <w:szCs w:val="20"/>
              </w:rPr>
              <w:t>1.5.3.</w:t>
            </w:r>
            <w:r w:rsidRPr="009A1B63">
              <w:rPr>
                <w:rFonts w:asciiTheme="minorHAnsi" w:eastAsiaTheme="minorEastAsia" w:hAnsiTheme="minorHAnsi"/>
                <w:noProof/>
                <w:sz w:val="20"/>
                <w:szCs w:val="20"/>
                <w:lang w:eastAsia="ru-RU"/>
              </w:rPr>
              <w:tab/>
            </w:r>
            <w:r w:rsidRPr="009A1B63">
              <w:rPr>
                <w:rStyle w:val="ae"/>
                <w:noProof/>
                <w:sz w:val="20"/>
                <w:szCs w:val="20"/>
              </w:rPr>
              <w:t>Значения потребления тепловой энергии в расчетных элементах территориального деления за отопительный период и за год в целом</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_Toc520074254 \h </w:instrText>
            </w:r>
            <w:r w:rsidRPr="009A1B63">
              <w:rPr>
                <w:noProof/>
                <w:webHidden/>
                <w:sz w:val="20"/>
                <w:szCs w:val="20"/>
              </w:rPr>
            </w:r>
            <w:r w:rsidRPr="009A1B63">
              <w:rPr>
                <w:noProof/>
                <w:webHidden/>
                <w:sz w:val="20"/>
                <w:szCs w:val="20"/>
              </w:rPr>
              <w:fldChar w:fldCharType="separate"/>
            </w:r>
            <w:r>
              <w:rPr>
                <w:noProof/>
                <w:webHidden/>
                <w:sz w:val="20"/>
                <w:szCs w:val="20"/>
              </w:rPr>
              <w:t>35</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55" w:history="1">
            <w:r w:rsidRPr="009A1B63">
              <w:rPr>
                <w:rStyle w:val="ae"/>
                <w:noProof/>
                <w:sz w:val="20"/>
                <w:szCs w:val="20"/>
              </w:rPr>
              <w:t>1.5.4.</w:t>
            </w:r>
            <w:r w:rsidRPr="009A1B63">
              <w:rPr>
                <w:rFonts w:asciiTheme="minorHAnsi" w:eastAsiaTheme="minorEastAsia" w:hAnsiTheme="minorHAnsi"/>
                <w:noProof/>
                <w:sz w:val="20"/>
                <w:szCs w:val="20"/>
                <w:lang w:eastAsia="ru-RU"/>
              </w:rPr>
              <w:tab/>
            </w:r>
            <w:r w:rsidRPr="009A1B63">
              <w:rPr>
                <w:rStyle w:val="ae"/>
                <w:noProof/>
                <w:sz w:val="20"/>
                <w:szCs w:val="20"/>
              </w:rPr>
              <w:t>Значения потребления тепловой энергии при расчетных температурах наружного воздуха в зонах действия источника тепловой энергии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_Toc520074255 \h </w:instrText>
            </w:r>
            <w:r w:rsidRPr="009A1B63">
              <w:rPr>
                <w:noProof/>
                <w:webHidden/>
                <w:sz w:val="20"/>
                <w:szCs w:val="20"/>
              </w:rPr>
            </w:r>
            <w:r w:rsidRPr="009A1B63">
              <w:rPr>
                <w:noProof/>
                <w:webHidden/>
                <w:sz w:val="20"/>
                <w:szCs w:val="20"/>
              </w:rPr>
              <w:fldChar w:fldCharType="separate"/>
            </w:r>
            <w:r>
              <w:rPr>
                <w:noProof/>
                <w:webHidden/>
                <w:sz w:val="20"/>
                <w:szCs w:val="20"/>
              </w:rPr>
              <w:t>35</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56" w:history="1">
            <w:r w:rsidRPr="009A1B63">
              <w:rPr>
                <w:rStyle w:val="ae"/>
                <w:noProof/>
                <w:sz w:val="20"/>
                <w:szCs w:val="20"/>
              </w:rPr>
              <w:t>1.5.5.</w:t>
            </w:r>
            <w:r w:rsidRPr="009A1B63">
              <w:rPr>
                <w:rFonts w:asciiTheme="minorHAnsi" w:eastAsiaTheme="minorEastAsia" w:hAnsiTheme="minorHAnsi"/>
                <w:noProof/>
                <w:sz w:val="20"/>
                <w:szCs w:val="20"/>
                <w:lang w:eastAsia="ru-RU"/>
              </w:rPr>
              <w:tab/>
            </w:r>
            <w:r w:rsidRPr="009A1B63">
              <w:rPr>
                <w:rStyle w:val="ae"/>
                <w:noProof/>
                <w:sz w:val="20"/>
                <w:szCs w:val="20"/>
              </w:rPr>
              <w:t>Существующие нормативы потребления тепловой энергии для населения на отопление и горячее водоснабжение</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_Toc520074256 \h </w:instrText>
            </w:r>
            <w:r w:rsidRPr="009A1B63">
              <w:rPr>
                <w:noProof/>
                <w:webHidden/>
                <w:sz w:val="20"/>
                <w:szCs w:val="20"/>
              </w:rPr>
            </w:r>
            <w:r w:rsidRPr="009A1B63">
              <w:rPr>
                <w:noProof/>
                <w:webHidden/>
                <w:sz w:val="20"/>
                <w:szCs w:val="20"/>
              </w:rPr>
              <w:fldChar w:fldCharType="separate"/>
            </w:r>
            <w:r>
              <w:rPr>
                <w:noProof/>
                <w:webHidden/>
                <w:sz w:val="20"/>
                <w:szCs w:val="20"/>
              </w:rPr>
              <w:t>35</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257" w:history="1">
            <w:r w:rsidRPr="009A1B63">
              <w:rPr>
                <w:rStyle w:val="ae"/>
                <w:noProof/>
                <w:sz w:val="20"/>
                <w:szCs w:val="20"/>
              </w:rPr>
              <w:t>1.6.</w:t>
            </w:r>
            <w:r w:rsidRPr="009A1B63">
              <w:rPr>
                <w:rFonts w:asciiTheme="minorHAnsi" w:eastAsiaTheme="minorEastAsia" w:hAnsiTheme="minorHAnsi"/>
                <w:noProof/>
                <w:sz w:val="20"/>
                <w:szCs w:val="20"/>
                <w:lang w:eastAsia="ru-RU"/>
              </w:rPr>
              <w:tab/>
            </w:r>
            <w:r w:rsidRPr="009A1B63">
              <w:rPr>
                <w:rStyle w:val="ae"/>
                <w:noProof/>
                <w:sz w:val="20"/>
                <w:szCs w:val="20"/>
              </w:rPr>
              <w:t>Балансы тепловой мощности и тепловой нагрузки в зонах действия источников тепловой энергии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_Toc520074257 \h </w:instrText>
            </w:r>
            <w:r w:rsidRPr="009A1B63">
              <w:rPr>
                <w:noProof/>
                <w:webHidden/>
                <w:sz w:val="20"/>
                <w:szCs w:val="20"/>
              </w:rPr>
            </w:r>
            <w:r w:rsidRPr="009A1B63">
              <w:rPr>
                <w:noProof/>
                <w:webHidden/>
                <w:sz w:val="20"/>
                <w:szCs w:val="20"/>
              </w:rPr>
              <w:fldChar w:fldCharType="separate"/>
            </w:r>
            <w:r>
              <w:rPr>
                <w:noProof/>
                <w:webHidden/>
                <w:sz w:val="20"/>
                <w:szCs w:val="20"/>
              </w:rPr>
              <w:t>39</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59" w:history="1">
            <w:r w:rsidRPr="009A1B63">
              <w:rPr>
                <w:rStyle w:val="ae"/>
                <w:noProof/>
                <w:sz w:val="20"/>
                <w:szCs w:val="20"/>
              </w:rPr>
              <w:t>1.6.1.</w:t>
            </w:r>
            <w:r w:rsidRPr="009A1B63">
              <w:rPr>
                <w:rFonts w:asciiTheme="minorHAnsi" w:eastAsiaTheme="minorEastAsia" w:hAnsiTheme="minorHAnsi"/>
                <w:noProof/>
                <w:sz w:val="20"/>
                <w:szCs w:val="20"/>
                <w:lang w:eastAsia="ru-RU"/>
              </w:rPr>
              <w:tab/>
            </w:r>
            <w:r w:rsidRPr="009A1B63">
              <w:rPr>
                <w:rStyle w:val="ae"/>
                <w:noProof/>
                <w:sz w:val="20"/>
                <w:szCs w:val="20"/>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_Toc520074259 \h </w:instrText>
            </w:r>
            <w:r w:rsidRPr="009A1B63">
              <w:rPr>
                <w:noProof/>
                <w:webHidden/>
                <w:sz w:val="20"/>
                <w:szCs w:val="20"/>
              </w:rPr>
            </w:r>
            <w:r w:rsidRPr="009A1B63">
              <w:rPr>
                <w:noProof/>
                <w:webHidden/>
                <w:sz w:val="20"/>
                <w:szCs w:val="20"/>
              </w:rPr>
              <w:fldChar w:fldCharType="separate"/>
            </w:r>
            <w:r>
              <w:rPr>
                <w:noProof/>
                <w:webHidden/>
                <w:sz w:val="20"/>
                <w:szCs w:val="20"/>
              </w:rPr>
              <w:t>39</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60" w:history="1">
            <w:r w:rsidRPr="009A1B63">
              <w:rPr>
                <w:rStyle w:val="ae"/>
                <w:noProof/>
                <w:sz w:val="20"/>
                <w:szCs w:val="20"/>
              </w:rPr>
              <w:t>1.6.2.</w:t>
            </w:r>
            <w:r w:rsidRPr="009A1B63">
              <w:rPr>
                <w:rFonts w:asciiTheme="minorHAnsi" w:eastAsiaTheme="minorEastAsia" w:hAnsiTheme="minorHAnsi"/>
                <w:noProof/>
                <w:sz w:val="20"/>
                <w:szCs w:val="20"/>
                <w:lang w:eastAsia="ru-RU"/>
              </w:rPr>
              <w:tab/>
            </w:r>
            <w:r w:rsidRPr="009A1B63">
              <w:rPr>
                <w:rStyle w:val="ae"/>
                <w:noProof/>
                <w:sz w:val="20"/>
                <w:szCs w:val="20"/>
              </w:rPr>
              <w:t>Резервы и дефициты тепловой мощности нетто по каждому источнику тепловой энергии и выводам тепловой мощности от источников тепловой энергии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_Toc520074260 \h </w:instrText>
            </w:r>
            <w:r w:rsidRPr="009A1B63">
              <w:rPr>
                <w:noProof/>
                <w:webHidden/>
                <w:sz w:val="20"/>
                <w:szCs w:val="20"/>
              </w:rPr>
            </w:r>
            <w:r w:rsidRPr="009A1B63">
              <w:rPr>
                <w:noProof/>
                <w:webHidden/>
                <w:sz w:val="20"/>
                <w:szCs w:val="20"/>
              </w:rPr>
              <w:fldChar w:fldCharType="separate"/>
            </w:r>
            <w:r>
              <w:rPr>
                <w:noProof/>
                <w:webHidden/>
                <w:sz w:val="20"/>
                <w:szCs w:val="20"/>
              </w:rPr>
              <w:t>39</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61" w:history="1">
            <w:r w:rsidRPr="009A1B63">
              <w:rPr>
                <w:rStyle w:val="ae"/>
                <w:noProof/>
                <w:sz w:val="20"/>
                <w:szCs w:val="20"/>
              </w:rPr>
              <w:t>1.6.3.</w:t>
            </w:r>
            <w:r w:rsidRPr="009A1B63">
              <w:rPr>
                <w:rFonts w:asciiTheme="minorHAnsi" w:eastAsiaTheme="minorEastAsia" w:hAnsiTheme="minorHAnsi"/>
                <w:noProof/>
                <w:sz w:val="20"/>
                <w:szCs w:val="20"/>
                <w:lang w:eastAsia="ru-RU"/>
              </w:rPr>
              <w:tab/>
            </w:r>
            <w:r w:rsidRPr="009A1B63">
              <w:rPr>
                <w:rStyle w:val="ae"/>
                <w:noProof/>
                <w:sz w:val="20"/>
                <w:szCs w:val="20"/>
              </w:rPr>
              <w:t>Гидравлические режимы, обеспечивающие передачу тепловой энергии от источника тепловой энергии до самого удаленного потребителя и характеризующие существующие возможности (резервы и дефициты по пропускной способности) передачи тепловой энергии от источника к потребителю</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_Toc520074261 \h </w:instrText>
            </w:r>
            <w:r w:rsidRPr="009A1B63">
              <w:rPr>
                <w:noProof/>
                <w:webHidden/>
                <w:sz w:val="20"/>
                <w:szCs w:val="20"/>
              </w:rPr>
            </w:r>
            <w:r w:rsidRPr="009A1B63">
              <w:rPr>
                <w:noProof/>
                <w:webHidden/>
                <w:sz w:val="20"/>
                <w:szCs w:val="20"/>
              </w:rPr>
              <w:fldChar w:fldCharType="separate"/>
            </w:r>
            <w:r>
              <w:rPr>
                <w:noProof/>
                <w:webHidden/>
                <w:sz w:val="20"/>
                <w:szCs w:val="20"/>
              </w:rPr>
              <w:t>40</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62" w:history="1">
            <w:r w:rsidRPr="009A1B63">
              <w:rPr>
                <w:rStyle w:val="ae"/>
                <w:noProof/>
                <w:sz w:val="20"/>
                <w:szCs w:val="20"/>
              </w:rPr>
              <w:t>1.6.4.</w:t>
            </w:r>
            <w:r w:rsidRPr="009A1B63">
              <w:rPr>
                <w:rFonts w:asciiTheme="minorHAnsi" w:eastAsiaTheme="minorEastAsia" w:hAnsiTheme="minorHAnsi"/>
                <w:noProof/>
                <w:sz w:val="20"/>
                <w:szCs w:val="20"/>
                <w:lang w:eastAsia="ru-RU"/>
              </w:rPr>
              <w:tab/>
            </w:r>
            <w:r w:rsidRPr="009A1B63">
              <w:rPr>
                <w:rStyle w:val="ae"/>
                <w:noProof/>
                <w:sz w:val="20"/>
                <w:szCs w:val="20"/>
              </w:rPr>
              <w:t>Причины возникновения дефицитов тепловой мощности и последствий влияния дефицитов на качество теплоснабжения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_Toc520074262 \h </w:instrText>
            </w:r>
            <w:r w:rsidRPr="009A1B63">
              <w:rPr>
                <w:noProof/>
                <w:webHidden/>
                <w:sz w:val="20"/>
                <w:szCs w:val="20"/>
              </w:rPr>
            </w:r>
            <w:r w:rsidRPr="009A1B63">
              <w:rPr>
                <w:noProof/>
                <w:webHidden/>
                <w:sz w:val="20"/>
                <w:szCs w:val="20"/>
              </w:rPr>
              <w:fldChar w:fldCharType="separate"/>
            </w:r>
            <w:r>
              <w:rPr>
                <w:noProof/>
                <w:webHidden/>
                <w:sz w:val="20"/>
                <w:szCs w:val="20"/>
              </w:rPr>
              <w:t>40</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63" w:history="1">
            <w:r w:rsidRPr="009A1B63">
              <w:rPr>
                <w:rStyle w:val="ae"/>
                <w:noProof/>
                <w:sz w:val="20"/>
                <w:szCs w:val="20"/>
              </w:rPr>
              <w:t>1.6.5.</w:t>
            </w:r>
            <w:r w:rsidRPr="009A1B63">
              <w:rPr>
                <w:rFonts w:asciiTheme="minorHAnsi" w:eastAsiaTheme="minorEastAsia" w:hAnsiTheme="minorHAnsi"/>
                <w:noProof/>
                <w:sz w:val="20"/>
                <w:szCs w:val="20"/>
                <w:lang w:eastAsia="ru-RU"/>
              </w:rPr>
              <w:tab/>
            </w:r>
            <w:r w:rsidRPr="009A1B63">
              <w:rPr>
                <w:rStyle w:val="ae"/>
                <w:noProof/>
                <w:sz w:val="20"/>
                <w:szCs w:val="20"/>
              </w:rP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_Toc520074263 \h </w:instrText>
            </w:r>
            <w:r w:rsidRPr="009A1B63">
              <w:rPr>
                <w:noProof/>
                <w:webHidden/>
                <w:sz w:val="20"/>
                <w:szCs w:val="20"/>
              </w:rPr>
            </w:r>
            <w:r w:rsidRPr="009A1B63">
              <w:rPr>
                <w:noProof/>
                <w:webHidden/>
                <w:sz w:val="20"/>
                <w:szCs w:val="20"/>
              </w:rPr>
              <w:fldChar w:fldCharType="separate"/>
            </w:r>
            <w:r>
              <w:rPr>
                <w:noProof/>
                <w:webHidden/>
                <w:sz w:val="20"/>
                <w:szCs w:val="20"/>
              </w:rPr>
              <w:t>40</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264" w:history="1">
            <w:r w:rsidRPr="009A1B63">
              <w:rPr>
                <w:rStyle w:val="ae"/>
                <w:noProof/>
                <w:sz w:val="20"/>
                <w:szCs w:val="20"/>
              </w:rPr>
              <w:t>1.7.</w:t>
            </w:r>
            <w:r w:rsidRPr="009A1B63">
              <w:rPr>
                <w:rFonts w:asciiTheme="minorHAnsi" w:eastAsiaTheme="minorEastAsia" w:hAnsiTheme="minorHAnsi"/>
                <w:noProof/>
                <w:sz w:val="20"/>
                <w:szCs w:val="20"/>
                <w:lang w:eastAsia="ru-RU"/>
              </w:rPr>
              <w:tab/>
            </w:r>
            <w:r w:rsidRPr="009A1B63">
              <w:rPr>
                <w:rStyle w:val="ae"/>
                <w:noProof/>
                <w:sz w:val="20"/>
                <w:szCs w:val="20"/>
              </w:rPr>
              <w:t>Балансы теплоносителя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_Toc520074264 \h </w:instrText>
            </w:r>
            <w:r w:rsidRPr="009A1B63">
              <w:rPr>
                <w:noProof/>
                <w:webHidden/>
                <w:sz w:val="20"/>
                <w:szCs w:val="20"/>
              </w:rPr>
            </w:r>
            <w:r w:rsidRPr="009A1B63">
              <w:rPr>
                <w:noProof/>
                <w:webHidden/>
                <w:sz w:val="20"/>
                <w:szCs w:val="20"/>
              </w:rPr>
              <w:fldChar w:fldCharType="separate"/>
            </w:r>
            <w:r>
              <w:rPr>
                <w:noProof/>
                <w:webHidden/>
                <w:sz w:val="20"/>
                <w:szCs w:val="20"/>
              </w:rPr>
              <w:t>40</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66" w:history="1">
            <w:r w:rsidRPr="009A1B63">
              <w:rPr>
                <w:rStyle w:val="ae"/>
                <w:noProof/>
                <w:sz w:val="20"/>
                <w:szCs w:val="20"/>
              </w:rPr>
              <w:t>1.7.1.</w:t>
            </w:r>
            <w:r w:rsidRPr="009A1B63">
              <w:rPr>
                <w:rFonts w:asciiTheme="minorHAnsi" w:eastAsiaTheme="minorEastAsia" w:hAnsiTheme="minorHAnsi"/>
                <w:noProof/>
                <w:sz w:val="20"/>
                <w:szCs w:val="20"/>
                <w:lang w:eastAsia="ru-RU"/>
              </w:rPr>
              <w:tab/>
            </w:r>
            <w:r w:rsidRPr="009A1B63">
              <w:rPr>
                <w:rStyle w:val="ae"/>
                <w:noProof/>
                <w:sz w:val="20"/>
                <w:szCs w:val="20"/>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_Toc520074266 \h </w:instrText>
            </w:r>
            <w:r w:rsidRPr="009A1B63">
              <w:rPr>
                <w:noProof/>
                <w:webHidden/>
                <w:sz w:val="20"/>
                <w:szCs w:val="20"/>
              </w:rPr>
            </w:r>
            <w:r w:rsidRPr="009A1B63">
              <w:rPr>
                <w:noProof/>
                <w:webHidden/>
                <w:sz w:val="20"/>
                <w:szCs w:val="20"/>
              </w:rPr>
              <w:fldChar w:fldCharType="separate"/>
            </w:r>
            <w:r>
              <w:rPr>
                <w:noProof/>
                <w:webHidden/>
                <w:sz w:val="20"/>
                <w:szCs w:val="20"/>
              </w:rPr>
              <w:t>40</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67" w:history="1">
            <w:r w:rsidRPr="009A1B63">
              <w:rPr>
                <w:rStyle w:val="ae"/>
                <w:noProof/>
                <w:sz w:val="20"/>
                <w:szCs w:val="20"/>
              </w:rPr>
              <w:t>1.7.2.</w:t>
            </w:r>
            <w:r w:rsidRPr="009A1B63">
              <w:rPr>
                <w:rFonts w:asciiTheme="minorHAnsi" w:eastAsiaTheme="minorEastAsia" w:hAnsiTheme="minorHAnsi"/>
                <w:noProof/>
                <w:sz w:val="20"/>
                <w:szCs w:val="20"/>
                <w:lang w:eastAsia="ru-RU"/>
              </w:rPr>
              <w:tab/>
            </w:r>
            <w:r w:rsidRPr="009A1B63">
              <w:rPr>
                <w:rStyle w:val="ae"/>
                <w:noProof/>
                <w:sz w:val="20"/>
                <w:szCs w:val="20"/>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_Toc520074267 \h </w:instrText>
            </w:r>
            <w:r w:rsidRPr="009A1B63">
              <w:rPr>
                <w:noProof/>
                <w:webHidden/>
                <w:sz w:val="20"/>
                <w:szCs w:val="20"/>
              </w:rPr>
            </w:r>
            <w:r w:rsidRPr="009A1B63">
              <w:rPr>
                <w:noProof/>
                <w:webHidden/>
                <w:sz w:val="20"/>
                <w:szCs w:val="20"/>
              </w:rPr>
              <w:fldChar w:fldCharType="separate"/>
            </w:r>
            <w:r>
              <w:rPr>
                <w:noProof/>
                <w:webHidden/>
                <w:sz w:val="20"/>
                <w:szCs w:val="20"/>
              </w:rPr>
              <w:t>40</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268" w:history="1">
            <w:r w:rsidRPr="009A1B63">
              <w:rPr>
                <w:rStyle w:val="ae"/>
                <w:noProof/>
                <w:sz w:val="20"/>
                <w:szCs w:val="20"/>
              </w:rPr>
              <w:t>1.8.</w:t>
            </w:r>
            <w:r w:rsidRPr="009A1B63">
              <w:rPr>
                <w:rFonts w:asciiTheme="minorHAnsi" w:eastAsiaTheme="minorEastAsia" w:hAnsiTheme="minorHAnsi"/>
                <w:noProof/>
                <w:sz w:val="20"/>
                <w:szCs w:val="20"/>
                <w:lang w:eastAsia="ru-RU"/>
              </w:rPr>
              <w:tab/>
            </w:r>
            <w:r w:rsidRPr="009A1B63">
              <w:rPr>
                <w:rStyle w:val="ae"/>
                <w:noProof/>
                <w:sz w:val="20"/>
                <w:szCs w:val="20"/>
              </w:rPr>
              <w:t>Топливные балансы источников тепловой энергии и система обеспечения топливом</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_Toc520074268 \h </w:instrText>
            </w:r>
            <w:r w:rsidRPr="009A1B63">
              <w:rPr>
                <w:noProof/>
                <w:webHidden/>
                <w:sz w:val="20"/>
                <w:szCs w:val="20"/>
              </w:rPr>
            </w:r>
            <w:r w:rsidRPr="009A1B63">
              <w:rPr>
                <w:noProof/>
                <w:webHidden/>
                <w:sz w:val="20"/>
                <w:szCs w:val="20"/>
              </w:rPr>
              <w:fldChar w:fldCharType="separate"/>
            </w:r>
            <w:r>
              <w:rPr>
                <w:noProof/>
                <w:webHidden/>
                <w:sz w:val="20"/>
                <w:szCs w:val="20"/>
              </w:rPr>
              <w:t>41</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70" w:history="1">
            <w:r w:rsidRPr="009A1B63">
              <w:rPr>
                <w:rStyle w:val="ae"/>
                <w:noProof/>
                <w:sz w:val="20"/>
                <w:szCs w:val="20"/>
              </w:rPr>
              <w:t>1.8.1.</w:t>
            </w:r>
            <w:r w:rsidRPr="009A1B63">
              <w:rPr>
                <w:rFonts w:asciiTheme="minorHAnsi" w:eastAsiaTheme="minorEastAsia" w:hAnsiTheme="minorHAnsi"/>
                <w:noProof/>
                <w:sz w:val="20"/>
                <w:szCs w:val="20"/>
                <w:lang w:eastAsia="ru-RU"/>
              </w:rPr>
              <w:tab/>
            </w:r>
            <w:r w:rsidRPr="009A1B63">
              <w:rPr>
                <w:rStyle w:val="ae"/>
                <w:noProof/>
                <w:sz w:val="20"/>
                <w:szCs w:val="20"/>
              </w:rPr>
              <w:t>Описание видов и количества используемого основного топлива для каждого источника тепловой энергии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_Toc520074270 \h </w:instrText>
            </w:r>
            <w:r w:rsidRPr="009A1B63">
              <w:rPr>
                <w:noProof/>
                <w:webHidden/>
                <w:sz w:val="20"/>
                <w:szCs w:val="20"/>
              </w:rPr>
            </w:r>
            <w:r w:rsidRPr="009A1B63">
              <w:rPr>
                <w:noProof/>
                <w:webHidden/>
                <w:sz w:val="20"/>
                <w:szCs w:val="20"/>
              </w:rPr>
              <w:fldChar w:fldCharType="separate"/>
            </w:r>
            <w:r>
              <w:rPr>
                <w:noProof/>
                <w:webHidden/>
                <w:sz w:val="20"/>
                <w:szCs w:val="20"/>
              </w:rPr>
              <w:t>41</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71" w:history="1">
            <w:r w:rsidRPr="009A1B63">
              <w:rPr>
                <w:rStyle w:val="ae"/>
                <w:noProof/>
                <w:sz w:val="20"/>
                <w:szCs w:val="20"/>
              </w:rPr>
              <w:t>1.8.2.</w:t>
            </w:r>
            <w:r w:rsidRPr="009A1B63">
              <w:rPr>
                <w:rFonts w:asciiTheme="minorHAnsi" w:eastAsiaTheme="minorEastAsia" w:hAnsiTheme="minorHAnsi"/>
                <w:noProof/>
                <w:sz w:val="20"/>
                <w:szCs w:val="20"/>
                <w:lang w:eastAsia="ru-RU"/>
              </w:rPr>
              <w:tab/>
            </w:r>
            <w:r w:rsidRPr="009A1B63">
              <w:rPr>
                <w:rStyle w:val="ae"/>
                <w:noProof/>
                <w:sz w:val="20"/>
                <w:szCs w:val="20"/>
              </w:rPr>
              <w:t>Описание видов резервного и аварийного топлива и возможности их обеспечения в соответствии с нормативными требованиями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_Toc520074271 \h </w:instrText>
            </w:r>
            <w:r w:rsidRPr="009A1B63">
              <w:rPr>
                <w:noProof/>
                <w:webHidden/>
                <w:sz w:val="20"/>
                <w:szCs w:val="20"/>
              </w:rPr>
            </w:r>
            <w:r w:rsidRPr="009A1B63">
              <w:rPr>
                <w:noProof/>
                <w:webHidden/>
                <w:sz w:val="20"/>
                <w:szCs w:val="20"/>
              </w:rPr>
              <w:fldChar w:fldCharType="separate"/>
            </w:r>
            <w:r>
              <w:rPr>
                <w:noProof/>
                <w:webHidden/>
                <w:sz w:val="20"/>
                <w:szCs w:val="20"/>
              </w:rPr>
              <w:t>41</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72" w:history="1">
            <w:r w:rsidRPr="009A1B63">
              <w:rPr>
                <w:rStyle w:val="ae"/>
                <w:noProof/>
                <w:sz w:val="20"/>
                <w:szCs w:val="20"/>
              </w:rPr>
              <w:t>1.8.3.</w:t>
            </w:r>
            <w:r w:rsidRPr="009A1B63">
              <w:rPr>
                <w:rFonts w:asciiTheme="minorHAnsi" w:eastAsiaTheme="minorEastAsia" w:hAnsiTheme="minorHAnsi"/>
                <w:noProof/>
                <w:sz w:val="20"/>
                <w:szCs w:val="20"/>
                <w:lang w:eastAsia="ru-RU"/>
              </w:rPr>
              <w:tab/>
            </w:r>
            <w:r w:rsidRPr="009A1B63">
              <w:rPr>
                <w:rStyle w:val="ae"/>
                <w:noProof/>
                <w:sz w:val="20"/>
                <w:szCs w:val="20"/>
              </w:rPr>
              <w:t>Описание особенностей характеристик топлив в зависимости от мест поставки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_Toc520074272 \h </w:instrText>
            </w:r>
            <w:r w:rsidRPr="009A1B63">
              <w:rPr>
                <w:noProof/>
                <w:webHidden/>
                <w:sz w:val="20"/>
                <w:szCs w:val="20"/>
              </w:rPr>
            </w:r>
            <w:r w:rsidRPr="009A1B63">
              <w:rPr>
                <w:noProof/>
                <w:webHidden/>
                <w:sz w:val="20"/>
                <w:szCs w:val="20"/>
              </w:rPr>
              <w:fldChar w:fldCharType="separate"/>
            </w:r>
            <w:r>
              <w:rPr>
                <w:noProof/>
                <w:webHidden/>
                <w:sz w:val="20"/>
                <w:szCs w:val="20"/>
              </w:rPr>
              <w:t>41</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73" w:history="1">
            <w:r w:rsidRPr="009A1B63">
              <w:rPr>
                <w:rStyle w:val="ae"/>
                <w:noProof/>
                <w:sz w:val="20"/>
                <w:szCs w:val="20"/>
              </w:rPr>
              <w:t>1.8.4.</w:t>
            </w:r>
            <w:r w:rsidRPr="009A1B63">
              <w:rPr>
                <w:rFonts w:asciiTheme="minorHAnsi" w:eastAsiaTheme="minorEastAsia" w:hAnsiTheme="minorHAnsi"/>
                <w:noProof/>
                <w:sz w:val="20"/>
                <w:szCs w:val="20"/>
                <w:lang w:eastAsia="ru-RU"/>
              </w:rPr>
              <w:tab/>
            </w:r>
            <w:r w:rsidRPr="009A1B63">
              <w:rPr>
                <w:rStyle w:val="ae"/>
                <w:noProof/>
                <w:sz w:val="20"/>
                <w:szCs w:val="20"/>
              </w:rPr>
              <w:t>Анализ поставки топлива в периоды расчетных температур наружного воздуха</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_Toc520074273 \h </w:instrText>
            </w:r>
            <w:r w:rsidRPr="009A1B63">
              <w:rPr>
                <w:noProof/>
                <w:webHidden/>
                <w:sz w:val="20"/>
                <w:szCs w:val="20"/>
              </w:rPr>
            </w:r>
            <w:r w:rsidRPr="009A1B63">
              <w:rPr>
                <w:noProof/>
                <w:webHidden/>
                <w:sz w:val="20"/>
                <w:szCs w:val="20"/>
              </w:rPr>
              <w:fldChar w:fldCharType="separate"/>
            </w:r>
            <w:r>
              <w:rPr>
                <w:noProof/>
                <w:webHidden/>
                <w:sz w:val="20"/>
                <w:szCs w:val="20"/>
              </w:rPr>
              <w:t>42</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274" w:history="1">
            <w:r w:rsidRPr="009A1B63">
              <w:rPr>
                <w:rStyle w:val="ae"/>
                <w:noProof/>
                <w:sz w:val="20"/>
                <w:szCs w:val="20"/>
              </w:rPr>
              <w:t>1.9.</w:t>
            </w:r>
            <w:r w:rsidRPr="009A1B63">
              <w:rPr>
                <w:rFonts w:asciiTheme="minorHAnsi" w:eastAsiaTheme="minorEastAsia" w:hAnsiTheme="minorHAnsi"/>
                <w:noProof/>
                <w:sz w:val="20"/>
                <w:szCs w:val="20"/>
                <w:lang w:eastAsia="ru-RU"/>
              </w:rPr>
              <w:tab/>
            </w:r>
            <w:r w:rsidRPr="009A1B63">
              <w:rPr>
                <w:rStyle w:val="ae"/>
                <w:noProof/>
                <w:sz w:val="20"/>
                <w:szCs w:val="20"/>
              </w:rPr>
              <w:t>Надежность теплоснабжения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_Toc520074274 \h </w:instrText>
            </w:r>
            <w:r w:rsidRPr="009A1B63">
              <w:rPr>
                <w:noProof/>
                <w:webHidden/>
                <w:sz w:val="20"/>
                <w:szCs w:val="20"/>
              </w:rPr>
            </w:r>
            <w:r w:rsidRPr="009A1B63">
              <w:rPr>
                <w:noProof/>
                <w:webHidden/>
                <w:sz w:val="20"/>
                <w:szCs w:val="20"/>
              </w:rPr>
              <w:fldChar w:fldCharType="separate"/>
            </w:r>
            <w:r>
              <w:rPr>
                <w:noProof/>
                <w:webHidden/>
                <w:sz w:val="20"/>
                <w:szCs w:val="20"/>
              </w:rPr>
              <w:t>42</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76" w:history="1">
            <w:r w:rsidRPr="009A1B63">
              <w:rPr>
                <w:rStyle w:val="ae"/>
                <w:noProof/>
                <w:sz w:val="20"/>
                <w:szCs w:val="20"/>
              </w:rPr>
              <w:t>1.9.1.</w:t>
            </w:r>
            <w:r w:rsidRPr="009A1B63">
              <w:rPr>
                <w:rFonts w:asciiTheme="minorHAnsi" w:eastAsiaTheme="minorEastAsia" w:hAnsiTheme="minorHAnsi"/>
                <w:noProof/>
                <w:sz w:val="20"/>
                <w:szCs w:val="20"/>
                <w:lang w:eastAsia="ru-RU"/>
              </w:rPr>
              <w:tab/>
            </w:r>
            <w:r w:rsidRPr="009A1B63">
              <w:rPr>
                <w:rStyle w:val="ae"/>
                <w:noProof/>
                <w:sz w:val="20"/>
                <w:szCs w:val="20"/>
              </w:rPr>
              <w:t>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_Toc520074276 \h </w:instrText>
            </w:r>
            <w:r w:rsidRPr="009A1B63">
              <w:rPr>
                <w:noProof/>
                <w:webHidden/>
                <w:sz w:val="20"/>
                <w:szCs w:val="20"/>
              </w:rPr>
            </w:r>
            <w:r w:rsidRPr="009A1B63">
              <w:rPr>
                <w:noProof/>
                <w:webHidden/>
                <w:sz w:val="20"/>
                <w:szCs w:val="20"/>
              </w:rPr>
              <w:fldChar w:fldCharType="separate"/>
            </w:r>
            <w:r>
              <w:rPr>
                <w:noProof/>
                <w:webHidden/>
                <w:sz w:val="20"/>
                <w:szCs w:val="20"/>
              </w:rPr>
              <w:t>42</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77" w:history="1">
            <w:r w:rsidRPr="009A1B63">
              <w:rPr>
                <w:rStyle w:val="ae"/>
                <w:noProof/>
                <w:sz w:val="20"/>
                <w:szCs w:val="20"/>
              </w:rPr>
              <w:t>1.9.2.</w:t>
            </w:r>
            <w:r w:rsidRPr="009A1B63">
              <w:rPr>
                <w:rFonts w:asciiTheme="minorHAnsi" w:eastAsiaTheme="minorEastAsia" w:hAnsiTheme="minorHAnsi"/>
                <w:noProof/>
                <w:sz w:val="20"/>
                <w:szCs w:val="20"/>
                <w:lang w:eastAsia="ru-RU"/>
              </w:rPr>
              <w:tab/>
            </w:r>
            <w:r w:rsidRPr="009A1B63">
              <w:rPr>
                <w:rStyle w:val="ae"/>
                <w:noProof/>
                <w:sz w:val="20"/>
                <w:szCs w:val="20"/>
              </w:rPr>
              <w:t>Анализ аварийных отключений потребителей</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_Toc520074277 \h </w:instrText>
            </w:r>
            <w:r w:rsidRPr="009A1B63">
              <w:rPr>
                <w:noProof/>
                <w:webHidden/>
                <w:sz w:val="20"/>
                <w:szCs w:val="20"/>
              </w:rPr>
            </w:r>
            <w:r w:rsidRPr="009A1B63">
              <w:rPr>
                <w:noProof/>
                <w:webHidden/>
                <w:sz w:val="20"/>
                <w:szCs w:val="20"/>
              </w:rPr>
              <w:fldChar w:fldCharType="separate"/>
            </w:r>
            <w:r>
              <w:rPr>
                <w:noProof/>
                <w:webHidden/>
                <w:sz w:val="20"/>
                <w:szCs w:val="20"/>
              </w:rPr>
              <w:t>44</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78" w:history="1">
            <w:r w:rsidRPr="009A1B63">
              <w:rPr>
                <w:rStyle w:val="ae"/>
                <w:noProof/>
                <w:sz w:val="20"/>
                <w:szCs w:val="20"/>
              </w:rPr>
              <w:t>1.9.3.</w:t>
            </w:r>
            <w:r w:rsidRPr="009A1B63">
              <w:rPr>
                <w:rFonts w:asciiTheme="minorHAnsi" w:eastAsiaTheme="minorEastAsia" w:hAnsiTheme="minorHAnsi"/>
                <w:noProof/>
                <w:sz w:val="20"/>
                <w:szCs w:val="20"/>
                <w:lang w:eastAsia="ru-RU"/>
              </w:rPr>
              <w:tab/>
            </w:r>
            <w:r w:rsidRPr="009A1B63">
              <w:rPr>
                <w:rStyle w:val="ae"/>
                <w:noProof/>
                <w:sz w:val="20"/>
                <w:szCs w:val="20"/>
              </w:rPr>
              <w:t>Анализ времени восстановления теплоснабжения потребителей после аварийных отключений</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_Toc520074278 \h </w:instrText>
            </w:r>
            <w:r w:rsidRPr="009A1B63">
              <w:rPr>
                <w:noProof/>
                <w:webHidden/>
                <w:sz w:val="20"/>
                <w:szCs w:val="20"/>
              </w:rPr>
            </w:r>
            <w:r w:rsidRPr="009A1B63">
              <w:rPr>
                <w:noProof/>
                <w:webHidden/>
                <w:sz w:val="20"/>
                <w:szCs w:val="20"/>
              </w:rPr>
              <w:fldChar w:fldCharType="separate"/>
            </w:r>
            <w:r>
              <w:rPr>
                <w:noProof/>
                <w:webHidden/>
                <w:sz w:val="20"/>
                <w:szCs w:val="20"/>
              </w:rPr>
              <w:t>44</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79" w:history="1">
            <w:r w:rsidRPr="009A1B63">
              <w:rPr>
                <w:rStyle w:val="ae"/>
                <w:noProof/>
                <w:sz w:val="20"/>
                <w:szCs w:val="20"/>
              </w:rPr>
              <w:t>1.9.4.</w:t>
            </w:r>
            <w:r w:rsidRPr="009A1B63">
              <w:rPr>
                <w:rFonts w:asciiTheme="minorHAnsi" w:eastAsiaTheme="minorEastAsia" w:hAnsiTheme="minorHAnsi"/>
                <w:noProof/>
                <w:sz w:val="20"/>
                <w:szCs w:val="20"/>
                <w:lang w:eastAsia="ru-RU"/>
              </w:rPr>
              <w:tab/>
            </w:r>
            <w:r w:rsidRPr="009A1B63">
              <w:rPr>
                <w:rStyle w:val="ae"/>
                <w:noProof/>
                <w:sz w:val="20"/>
                <w:szCs w:val="20"/>
              </w:rPr>
              <w:t>Графические материалы (карты-схемы тепловых сетей и зон ненормативной надежности и безопасности теплоснабжения)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_Toc520074279 \h </w:instrText>
            </w:r>
            <w:r w:rsidRPr="009A1B63">
              <w:rPr>
                <w:noProof/>
                <w:webHidden/>
                <w:sz w:val="20"/>
                <w:szCs w:val="20"/>
              </w:rPr>
            </w:r>
            <w:r w:rsidRPr="009A1B63">
              <w:rPr>
                <w:noProof/>
                <w:webHidden/>
                <w:sz w:val="20"/>
                <w:szCs w:val="20"/>
              </w:rPr>
              <w:fldChar w:fldCharType="separate"/>
            </w:r>
            <w:r>
              <w:rPr>
                <w:noProof/>
                <w:webHidden/>
                <w:sz w:val="20"/>
                <w:szCs w:val="20"/>
              </w:rPr>
              <w:t>44</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280" w:history="1">
            <w:r w:rsidRPr="009A1B63">
              <w:rPr>
                <w:rStyle w:val="ae"/>
                <w:noProof/>
                <w:sz w:val="20"/>
                <w:szCs w:val="20"/>
              </w:rPr>
              <w:t>1.10.</w:t>
            </w:r>
            <w:r w:rsidRPr="009A1B63">
              <w:rPr>
                <w:rFonts w:asciiTheme="minorHAnsi" w:eastAsiaTheme="minorEastAsia" w:hAnsiTheme="minorHAnsi"/>
                <w:noProof/>
                <w:sz w:val="20"/>
                <w:szCs w:val="20"/>
                <w:lang w:eastAsia="ru-RU"/>
              </w:rPr>
              <w:tab/>
            </w:r>
            <w:r w:rsidRPr="009A1B63">
              <w:rPr>
                <w:rStyle w:val="ae"/>
                <w:noProof/>
                <w:sz w:val="20"/>
                <w:szCs w:val="20"/>
              </w:rPr>
              <w:t>Технико-экономические показатели теплоснабжающих и теплосетевых организаций</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_Toc520074280 \h </w:instrText>
            </w:r>
            <w:r w:rsidRPr="009A1B63">
              <w:rPr>
                <w:noProof/>
                <w:webHidden/>
                <w:sz w:val="20"/>
                <w:szCs w:val="20"/>
              </w:rPr>
            </w:r>
            <w:r w:rsidRPr="009A1B63">
              <w:rPr>
                <w:noProof/>
                <w:webHidden/>
                <w:sz w:val="20"/>
                <w:szCs w:val="20"/>
              </w:rPr>
              <w:fldChar w:fldCharType="separate"/>
            </w:r>
            <w:r>
              <w:rPr>
                <w:noProof/>
                <w:webHidden/>
                <w:sz w:val="20"/>
                <w:szCs w:val="20"/>
              </w:rPr>
              <w:t>44</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281" w:history="1">
            <w:r w:rsidRPr="009A1B63">
              <w:rPr>
                <w:rStyle w:val="ae"/>
                <w:noProof/>
                <w:sz w:val="20"/>
                <w:szCs w:val="20"/>
              </w:rPr>
              <w:t>1.11.</w:t>
            </w:r>
            <w:r w:rsidRPr="009A1B63">
              <w:rPr>
                <w:rFonts w:asciiTheme="minorHAnsi" w:eastAsiaTheme="minorEastAsia" w:hAnsiTheme="minorHAnsi"/>
                <w:noProof/>
                <w:sz w:val="20"/>
                <w:szCs w:val="20"/>
                <w:lang w:eastAsia="ru-RU"/>
              </w:rPr>
              <w:tab/>
            </w:r>
            <w:r w:rsidRPr="009A1B63">
              <w:rPr>
                <w:rStyle w:val="ae"/>
                <w:noProof/>
                <w:sz w:val="20"/>
                <w:szCs w:val="20"/>
              </w:rPr>
              <w:t>Цены (тарифы) в сфере теплоснабжения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_Toc520074281 \h </w:instrText>
            </w:r>
            <w:r w:rsidRPr="009A1B63">
              <w:rPr>
                <w:noProof/>
                <w:webHidden/>
                <w:sz w:val="20"/>
                <w:szCs w:val="20"/>
              </w:rPr>
            </w:r>
            <w:r w:rsidRPr="009A1B63">
              <w:rPr>
                <w:noProof/>
                <w:webHidden/>
                <w:sz w:val="20"/>
                <w:szCs w:val="20"/>
              </w:rPr>
              <w:fldChar w:fldCharType="separate"/>
            </w:r>
            <w:r>
              <w:rPr>
                <w:noProof/>
                <w:webHidden/>
                <w:sz w:val="20"/>
                <w:szCs w:val="20"/>
              </w:rPr>
              <w:t>44</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84" w:history="1">
            <w:r w:rsidRPr="009A1B63">
              <w:rPr>
                <w:rStyle w:val="ae"/>
                <w:noProof/>
                <w:sz w:val="20"/>
                <w:szCs w:val="20"/>
              </w:rPr>
              <w:t>1.11.1.</w:t>
            </w:r>
            <w:r w:rsidRPr="009A1B63">
              <w:rPr>
                <w:rFonts w:asciiTheme="minorHAnsi" w:eastAsiaTheme="minorEastAsia" w:hAnsiTheme="minorHAnsi"/>
                <w:noProof/>
                <w:sz w:val="20"/>
                <w:szCs w:val="20"/>
                <w:lang w:eastAsia="ru-RU"/>
              </w:rPr>
              <w:tab/>
            </w:r>
            <w:r w:rsidRPr="009A1B63">
              <w:rPr>
                <w:rStyle w:val="ae"/>
                <w:noProof/>
                <w:sz w:val="20"/>
                <w:szCs w:val="20"/>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_Toc520074284 \h </w:instrText>
            </w:r>
            <w:r w:rsidRPr="009A1B63">
              <w:rPr>
                <w:noProof/>
                <w:webHidden/>
                <w:sz w:val="20"/>
                <w:szCs w:val="20"/>
              </w:rPr>
            </w:r>
            <w:r w:rsidRPr="009A1B63">
              <w:rPr>
                <w:noProof/>
                <w:webHidden/>
                <w:sz w:val="20"/>
                <w:szCs w:val="20"/>
              </w:rPr>
              <w:fldChar w:fldCharType="separate"/>
            </w:r>
            <w:r>
              <w:rPr>
                <w:noProof/>
                <w:webHidden/>
                <w:sz w:val="20"/>
                <w:szCs w:val="20"/>
              </w:rPr>
              <w:t>44</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85" w:history="1">
            <w:r w:rsidRPr="009A1B63">
              <w:rPr>
                <w:rStyle w:val="ae"/>
                <w:noProof/>
                <w:sz w:val="20"/>
                <w:szCs w:val="20"/>
              </w:rPr>
              <w:t>1.11.2.</w:t>
            </w:r>
            <w:r w:rsidRPr="009A1B63">
              <w:rPr>
                <w:rFonts w:asciiTheme="minorHAnsi" w:eastAsiaTheme="minorEastAsia" w:hAnsiTheme="minorHAnsi"/>
                <w:noProof/>
                <w:sz w:val="20"/>
                <w:szCs w:val="20"/>
                <w:lang w:eastAsia="ru-RU"/>
              </w:rPr>
              <w:tab/>
            </w:r>
            <w:r w:rsidRPr="009A1B63">
              <w:rPr>
                <w:rStyle w:val="ae"/>
                <w:noProof/>
                <w:sz w:val="20"/>
                <w:szCs w:val="20"/>
              </w:rPr>
              <w:t>Структура цен (тарифов), установленных на момент разработки схемы теплоснабжения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_Toc520074285 \h </w:instrText>
            </w:r>
            <w:r w:rsidRPr="009A1B63">
              <w:rPr>
                <w:noProof/>
                <w:webHidden/>
                <w:sz w:val="20"/>
                <w:szCs w:val="20"/>
              </w:rPr>
            </w:r>
            <w:r w:rsidRPr="009A1B63">
              <w:rPr>
                <w:noProof/>
                <w:webHidden/>
                <w:sz w:val="20"/>
                <w:szCs w:val="20"/>
              </w:rPr>
              <w:fldChar w:fldCharType="separate"/>
            </w:r>
            <w:r>
              <w:rPr>
                <w:noProof/>
                <w:webHidden/>
                <w:sz w:val="20"/>
                <w:szCs w:val="20"/>
              </w:rPr>
              <w:t>45</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86" w:history="1">
            <w:r w:rsidRPr="009A1B63">
              <w:rPr>
                <w:rStyle w:val="ae"/>
                <w:noProof/>
                <w:sz w:val="20"/>
                <w:szCs w:val="20"/>
              </w:rPr>
              <w:t>1.11.3.</w:t>
            </w:r>
            <w:r w:rsidRPr="009A1B63">
              <w:rPr>
                <w:rFonts w:asciiTheme="minorHAnsi" w:eastAsiaTheme="minorEastAsia" w:hAnsiTheme="minorHAnsi"/>
                <w:noProof/>
                <w:sz w:val="20"/>
                <w:szCs w:val="20"/>
                <w:lang w:eastAsia="ru-RU"/>
              </w:rPr>
              <w:tab/>
            </w:r>
            <w:r w:rsidRPr="009A1B63">
              <w:rPr>
                <w:rStyle w:val="ae"/>
                <w:noProof/>
                <w:sz w:val="20"/>
                <w:szCs w:val="20"/>
              </w:rPr>
              <w:t>Плата за подключение к системе теплоснабжения и поступлений денежных средств от осуществления указанной деятельности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_Toc520074286 \h </w:instrText>
            </w:r>
            <w:r w:rsidRPr="009A1B63">
              <w:rPr>
                <w:noProof/>
                <w:webHidden/>
                <w:sz w:val="20"/>
                <w:szCs w:val="20"/>
              </w:rPr>
            </w:r>
            <w:r w:rsidRPr="009A1B63">
              <w:rPr>
                <w:noProof/>
                <w:webHidden/>
                <w:sz w:val="20"/>
                <w:szCs w:val="20"/>
              </w:rPr>
              <w:fldChar w:fldCharType="separate"/>
            </w:r>
            <w:r>
              <w:rPr>
                <w:noProof/>
                <w:webHidden/>
                <w:sz w:val="20"/>
                <w:szCs w:val="20"/>
              </w:rPr>
              <w:t>45</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87" w:history="1">
            <w:r w:rsidRPr="009A1B63">
              <w:rPr>
                <w:rStyle w:val="ae"/>
                <w:noProof/>
                <w:sz w:val="20"/>
                <w:szCs w:val="20"/>
              </w:rPr>
              <w:t>1.11.4.</w:t>
            </w:r>
            <w:r w:rsidRPr="009A1B63">
              <w:rPr>
                <w:rFonts w:asciiTheme="minorHAnsi" w:eastAsiaTheme="minorEastAsia" w:hAnsiTheme="minorHAnsi"/>
                <w:noProof/>
                <w:sz w:val="20"/>
                <w:szCs w:val="20"/>
                <w:lang w:eastAsia="ru-RU"/>
              </w:rPr>
              <w:tab/>
            </w:r>
            <w:r w:rsidRPr="009A1B63">
              <w:rPr>
                <w:rStyle w:val="ae"/>
                <w:noProof/>
                <w:sz w:val="20"/>
                <w:szCs w:val="20"/>
              </w:rPr>
              <w:t>Плата за услуги по поддержанию резервной тепловой мощности, в том числе для социально значимых категорий потребителей</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_Toc520074287 \h </w:instrText>
            </w:r>
            <w:r w:rsidRPr="009A1B63">
              <w:rPr>
                <w:noProof/>
                <w:webHidden/>
                <w:sz w:val="20"/>
                <w:szCs w:val="20"/>
              </w:rPr>
            </w:r>
            <w:r w:rsidRPr="009A1B63">
              <w:rPr>
                <w:noProof/>
                <w:webHidden/>
                <w:sz w:val="20"/>
                <w:szCs w:val="20"/>
              </w:rPr>
              <w:fldChar w:fldCharType="separate"/>
            </w:r>
            <w:r>
              <w:rPr>
                <w:noProof/>
                <w:webHidden/>
                <w:sz w:val="20"/>
                <w:szCs w:val="20"/>
              </w:rPr>
              <w:t>45</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288" w:history="1">
            <w:r w:rsidRPr="009A1B63">
              <w:rPr>
                <w:rStyle w:val="ae"/>
                <w:noProof/>
                <w:sz w:val="20"/>
                <w:szCs w:val="20"/>
              </w:rPr>
              <w:t>1.12.</w:t>
            </w:r>
            <w:r w:rsidRPr="009A1B63">
              <w:rPr>
                <w:rFonts w:asciiTheme="minorHAnsi" w:eastAsiaTheme="minorEastAsia" w:hAnsiTheme="minorHAnsi"/>
                <w:noProof/>
                <w:sz w:val="20"/>
                <w:szCs w:val="20"/>
                <w:lang w:eastAsia="ru-RU"/>
              </w:rPr>
              <w:tab/>
            </w:r>
            <w:r w:rsidRPr="009A1B63">
              <w:rPr>
                <w:rStyle w:val="ae"/>
                <w:noProof/>
                <w:sz w:val="20"/>
                <w:szCs w:val="20"/>
              </w:rPr>
              <w:t>Описание существующих технических и технологических проблем в системах теплоснабжения поселения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_Toc520074288 \h </w:instrText>
            </w:r>
            <w:r w:rsidRPr="009A1B63">
              <w:rPr>
                <w:noProof/>
                <w:webHidden/>
                <w:sz w:val="20"/>
                <w:szCs w:val="20"/>
              </w:rPr>
            </w:r>
            <w:r w:rsidRPr="009A1B63">
              <w:rPr>
                <w:noProof/>
                <w:webHidden/>
                <w:sz w:val="20"/>
                <w:szCs w:val="20"/>
              </w:rPr>
              <w:fldChar w:fldCharType="separate"/>
            </w:r>
            <w:r>
              <w:rPr>
                <w:noProof/>
                <w:webHidden/>
                <w:sz w:val="20"/>
                <w:szCs w:val="20"/>
              </w:rPr>
              <w:t>46</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90" w:history="1">
            <w:r w:rsidRPr="009A1B63">
              <w:rPr>
                <w:rStyle w:val="ae"/>
                <w:noProof/>
                <w:sz w:val="20"/>
                <w:szCs w:val="20"/>
              </w:rPr>
              <w:t>1.12.1.</w:t>
            </w:r>
            <w:r w:rsidRPr="009A1B63">
              <w:rPr>
                <w:rFonts w:asciiTheme="minorHAnsi" w:eastAsiaTheme="minorEastAsia" w:hAnsiTheme="minorHAnsi"/>
                <w:noProof/>
                <w:sz w:val="20"/>
                <w:szCs w:val="20"/>
                <w:lang w:eastAsia="ru-RU"/>
              </w:rPr>
              <w:tab/>
            </w:r>
            <w:r w:rsidRPr="009A1B63">
              <w:rPr>
                <w:rStyle w:val="ae"/>
                <w:noProof/>
                <w:sz w:val="20"/>
                <w:szCs w:val="20"/>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_Toc520074290 \h </w:instrText>
            </w:r>
            <w:r w:rsidRPr="009A1B63">
              <w:rPr>
                <w:noProof/>
                <w:webHidden/>
                <w:sz w:val="20"/>
                <w:szCs w:val="20"/>
              </w:rPr>
            </w:r>
            <w:r w:rsidRPr="009A1B63">
              <w:rPr>
                <w:noProof/>
                <w:webHidden/>
                <w:sz w:val="20"/>
                <w:szCs w:val="20"/>
              </w:rPr>
              <w:fldChar w:fldCharType="separate"/>
            </w:r>
            <w:r>
              <w:rPr>
                <w:noProof/>
                <w:webHidden/>
                <w:sz w:val="20"/>
                <w:szCs w:val="20"/>
              </w:rPr>
              <w:t>46</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91" w:history="1">
            <w:r w:rsidRPr="009A1B63">
              <w:rPr>
                <w:rStyle w:val="ae"/>
                <w:noProof/>
                <w:sz w:val="20"/>
                <w:szCs w:val="20"/>
              </w:rPr>
              <w:t>1.12.2.</w:t>
            </w:r>
            <w:r w:rsidRPr="009A1B63">
              <w:rPr>
                <w:rFonts w:asciiTheme="minorHAnsi" w:eastAsiaTheme="minorEastAsia" w:hAnsiTheme="minorHAnsi"/>
                <w:noProof/>
                <w:sz w:val="20"/>
                <w:szCs w:val="20"/>
                <w:lang w:eastAsia="ru-RU"/>
              </w:rPr>
              <w:tab/>
            </w:r>
            <w:r w:rsidRPr="009A1B63">
              <w:rPr>
                <w:rStyle w:val="ae"/>
                <w:noProof/>
                <w:sz w:val="20"/>
                <w:szCs w:val="20"/>
              </w:rPr>
              <w:t>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_Toc520074291 \h </w:instrText>
            </w:r>
            <w:r w:rsidRPr="009A1B63">
              <w:rPr>
                <w:noProof/>
                <w:webHidden/>
                <w:sz w:val="20"/>
                <w:szCs w:val="20"/>
              </w:rPr>
            </w:r>
            <w:r w:rsidRPr="009A1B63">
              <w:rPr>
                <w:noProof/>
                <w:webHidden/>
                <w:sz w:val="20"/>
                <w:szCs w:val="20"/>
              </w:rPr>
              <w:fldChar w:fldCharType="separate"/>
            </w:r>
            <w:r>
              <w:rPr>
                <w:noProof/>
                <w:webHidden/>
                <w:sz w:val="20"/>
                <w:szCs w:val="20"/>
              </w:rPr>
              <w:t>46</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92" w:history="1">
            <w:r w:rsidRPr="009A1B63">
              <w:rPr>
                <w:rStyle w:val="ae"/>
                <w:noProof/>
                <w:sz w:val="20"/>
                <w:szCs w:val="20"/>
              </w:rPr>
              <w:t>1.12.3.</w:t>
            </w:r>
            <w:r w:rsidRPr="009A1B63">
              <w:rPr>
                <w:rFonts w:asciiTheme="minorHAnsi" w:eastAsiaTheme="minorEastAsia" w:hAnsiTheme="minorHAnsi"/>
                <w:noProof/>
                <w:sz w:val="20"/>
                <w:szCs w:val="20"/>
                <w:lang w:eastAsia="ru-RU"/>
              </w:rPr>
              <w:tab/>
            </w:r>
            <w:r w:rsidRPr="009A1B63">
              <w:rPr>
                <w:rStyle w:val="ae"/>
                <w:noProof/>
                <w:sz w:val="20"/>
                <w:szCs w:val="20"/>
              </w:rPr>
              <w:t>Описание существующих проблем развития систем теплоснабжения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_Toc520074292 \h </w:instrText>
            </w:r>
            <w:r w:rsidRPr="009A1B63">
              <w:rPr>
                <w:noProof/>
                <w:webHidden/>
                <w:sz w:val="20"/>
                <w:szCs w:val="20"/>
              </w:rPr>
            </w:r>
            <w:r w:rsidRPr="009A1B63">
              <w:rPr>
                <w:noProof/>
                <w:webHidden/>
                <w:sz w:val="20"/>
                <w:szCs w:val="20"/>
              </w:rPr>
              <w:fldChar w:fldCharType="separate"/>
            </w:r>
            <w:r>
              <w:rPr>
                <w:noProof/>
                <w:webHidden/>
                <w:sz w:val="20"/>
                <w:szCs w:val="20"/>
              </w:rPr>
              <w:t>47</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93" w:history="1">
            <w:r w:rsidRPr="009A1B63">
              <w:rPr>
                <w:rStyle w:val="ae"/>
                <w:noProof/>
                <w:sz w:val="20"/>
                <w:szCs w:val="20"/>
              </w:rPr>
              <w:t>1.12.4.</w:t>
            </w:r>
            <w:r w:rsidRPr="009A1B63">
              <w:rPr>
                <w:rFonts w:asciiTheme="minorHAnsi" w:eastAsiaTheme="minorEastAsia" w:hAnsiTheme="minorHAnsi"/>
                <w:noProof/>
                <w:sz w:val="20"/>
                <w:szCs w:val="20"/>
                <w:lang w:eastAsia="ru-RU"/>
              </w:rPr>
              <w:tab/>
            </w:r>
            <w:r w:rsidRPr="009A1B63">
              <w:rPr>
                <w:rStyle w:val="ae"/>
                <w:noProof/>
                <w:sz w:val="20"/>
                <w:szCs w:val="20"/>
              </w:rPr>
              <w:t>Описание существующих проблем надежного и эффективного снабжения топливом действующих систем теплоснабжения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_Toc520074293 \h </w:instrText>
            </w:r>
            <w:r w:rsidRPr="009A1B63">
              <w:rPr>
                <w:noProof/>
                <w:webHidden/>
                <w:sz w:val="20"/>
                <w:szCs w:val="20"/>
              </w:rPr>
            </w:r>
            <w:r w:rsidRPr="009A1B63">
              <w:rPr>
                <w:noProof/>
                <w:webHidden/>
                <w:sz w:val="20"/>
                <w:szCs w:val="20"/>
              </w:rPr>
              <w:fldChar w:fldCharType="separate"/>
            </w:r>
            <w:r>
              <w:rPr>
                <w:noProof/>
                <w:webHidden/>
                <w:sz w:val="20"/>
                <w:szCs w:val="20"/>
              </w:rPr>
              <w:t>47</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294" w:history="1">
            <w:r w:rsidRPr="009A1B63">
              <w:rPr>
                <w:rStyle w:val="ae"/>
                <w:noProof/>
                <w:sz w:val="20"/>
                <w:szCs w:val="20"/>
              </w:rPr>
              <w:t>1.12.5.</w:t>
            </w:r>
            <w:r w:rsidRPr="009A1B63">
              <w:rPr>
                <w:rFonts w:asciiTheme="minorHAnsi" w:eastAsiaTheme="minorEastAsia" w:hAnsiTheme="minorHAnsi"/>
                <w:noProof/>
                <w:sz w:val="20"/>
                <w:szCs w:val="20"/>
                <w:lang w:eastAsia="ru-RU"/>
              </w:rPr>
              <w:tab/>
            </w:r>
            <w:r w:rsidRPr="009A1B63">
              <w:rPr>
                <w:rStyle w:val="ae"/>
                <w:noProof/>
                <w:sz w:val="20"/>
                <w:szCs w:val="20"/>
              </w:rPr>
              <w:t>Анализ предписаний надзорных органов об устранении нарушений, влияющих на безопасность и надежность системы теплоснабжения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_Toc520074294 \h </w:instrText>
            </w:r>
            <w:r w:rsidRPr="009A1B63">
              <w:rPr>
                <w:noProof/>
                <w:webHidden/>
                <w:sz w:val="20"/>
                <w:szCs w:val="20"/>
              </w:rPr>
            </w:r>
            <w:r w:rsidRPr="009A1B63">
              <w:rPr>
                <w:noProof/>
                <w:webHidden/>
                <w:sz w:val="20"/>
                <w:szCs w:val="20"/>
              </w:rPr>
              <w:fldChar w:fldCharType="separate"/>
            </w:r>
            <w:r>
              <w:rPr>
                <w:noProof/>
                <w:webHidden/>
                <w:sz w:val="20"/>
                <w:szCs w:val="20"/>
              </w:rPr>
              <w:t>47</w:t>
            </w:r>
            <w:r w:rsidRPr="009A1B63">
              <w:rPr>
                <w:noProof/>
                <w:webHidden/>
                <w:sz w:val="20"/>
                <w:szCs w:val="20"/>
              </w:rPr>
              <w:fldChar w:fldCharType="end"/>
            </w:r>
          </w:hyperlink>
        </w:p>
        <w:p w:rsidR="009A1B63" w:rsidRPr="009A1B63" w:rsidRDefault="009A1B63" w:rsidP="009A1B63">
          <w:pPr>
            <w:pStyle w:val="14"/>
            <w:spacing w:after="0"/>
            <w:rPr>
              <w:rFonts w:asciiTheme="minorHAnsi" w:eastAsiaTheme="minorEastAsia" w:hAnsiTheme="minorHAnsi"/>
              <w:noProof/>
              <w:sz w:val="20"/>
              <w:szCs w:val="20"/>
              <w:lang w:eastAsia="ru-RU"/>
            </w:rPr>
          </w:pPr>
          <w:hyperlink w:anchor="_Toc520074295" w:history="1">
            <w:r w:rsidRPr="009A1B63">
              <w:rPr>
                <w:rStyle w:val="ae"/>
                <w:noProof/>
                <w:sz w:val="20"/>
                <w:szCs w:val="20"/>
              </w:rPr>
              <w:t>2.</w:t>
            </w:r>
            <w:r w:rsidRPr="009A1B63">
              <w:rPr>
                <w:rFonts w:asciiTheme="minorHAnsi" w:eastAsiaTheme="minorEastAsia" w:hAnsiTheme="minorHAnsi"/>
                <w:noProof/>
                <w:sz w:val="20"/>
                <w:szCs w:val="20"/>
                <w:lang w:eastAsia="ru-RU"/>
              </w:rPr>
              <w:tab/>
            </w:r>
            <w:r w:rsidRPr="009A1B63">
              <w:rPr>
                <w:rStyle w:val="ae"/>
                <w:noProof/>
                <w:sz w:val="20"/>
                <w:szCs w:val="20"/>
              </w:rPr>
              <w:t>Перспективное потребление тепловой энергии на цели теплоснабжения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_Toc520074295 \h </w:instrText>
            </w:r>
            <w:r w:rsidRPr="009A1B63">
              <w:rPr>
                <w:noProof/>
                <w:webHidden/>
                <w:sz w:val="20"/>
                <w:szCs w:val="20"/>
              </w:rPr>
            </w:r>
            <w:r w:rsidRPr="009A1B63">
              <w:rPr>
                <w:noProof/>
                <w:webHidden/>
                <w:sz w:val="20"/>
                <w:szCs w:val="20"/>
              </w:rPr>
              <w:fldChar w:fldCharType="separate"/>
            </w:r>
            <w:r>
              <w:rPr>
                <w:noProof/>
                <w:webHidden/>
                <w:sz w:val="20"/>
                <w:szCs w:val="20"/>
              </w:rPr>
              <w:t>48</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297" w:history="1">
            <w:r w:rsidRPr="009A1B63">
              <w:rPr>
                <w:rStyle w:val="ae"/>
                <w:noProof/>
                <w:sz w:val="20"/>
                <w:szCs w:val="20"/>
              </w:rPr>
              <w:t>2.1.</w:t>
            </w:r>
            <w:r w:rsidRPr="009A1B63">
              <w:rPr>
                <w:rFonts w:asciiTheme="minorHAnsi" w:eastAsiaTheme="minorEastAsia" w:hAnsiTheme="minorHAnsi"/>
                <w:noProof/>
                <w:sz w:val="20"/>
                <w:szCs w:val="20"/>
                <w:lang w:eastAsia="ru-RU"/>
              </w:rPr>
              <w:tab/>
            </w:r>
            <w:r w:rsidRPr="009A1B63">
              <w:rPr>
                <w:rStyle w:val="ae"/>
                <w:noProof/>
                <w:sz w:val="20"/>
                <w:szCs w:val="20"/>
              </w:rPr>
              <w:t>Данные базового уровня потребления тепла на цели теплоснабжения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_Toc520074297 \h </w:instrText>
            </w:r>
            <w:r w:rsidRPr="009A1B63">
              <w:rPr>
                <w:noProof/>
                <w:webHidden/>
                <w:sz w:val="20"/>
                <w:szCs w:val="20"/>
              </w:rPr>
            </w:r>
            <w:r w:rsidRPr="009A1B63">
              <w:rPr>
                <w:noProof/>
                <w:webHidden/>
                <w:sz w:val="20"/>
                <w:szCs w:val="20"/>
              </w:rPr>
              <w:fldChar w:fldCharType="separate"/>
            </w:r>
            <w:r>
              <w:rPr>
                <w:noProof/>
                <w:webHidden/>
                <w:sz w:val="20"/>
                <w:szCs w:val="20"/>
              </w:rPr>
              <w:t>48</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298" w:history="1">
            <w:r w:rsidRPr="009A1B63">
              <w:rPr>
                <w:rStyle w:val="ae"/>
                <w:noProof/>
                <w:sz w:val="20"/>
                <w:szCs w:val="20"/>
              </w:rPr>
              <w:t>2.2.</w:t>
            </w:r>
            <w:r w:rsidRPr="009A1B63">
              <w:rPr>
                <w:rFonts w:asciiTheme="minorHAnsi" w:eastAsiaTheme="minorEastAsia" w:hAnsiTheme="minorHAnsi"/>
                <w:noProof/>
                <w:sz w:val="20"/>
                <w:szCs w:val="20"/>
                <w:lang w:eastAsia="ru-RU"/>
              </w:rPr>
              <w:tab/>
            </w:r>
            <w:r w:rsidRPr="009A1B63">
              <w:rPr>
                <w:rStyle w:val="ae"/>
                <w:noProof/>
                <w:sz w:val="20"/>
                <w:szCs w:val="20"/>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_Toc520074298 \h </w:instrText>
            </w:r>
            <w:r w:rsidRPr="009A1B63">
              <w:rPr>
                <w:noProof/>
                <w:webHidden/>
                <w:sz w:val="20"/>
                <w:szCs w:val="20"/>
              </w:rPr>
            </w:r>
            <w:r w:rsidRPr="009A1B63">
              <w:rPr>
                <w:noProof/>
                <w:webHidden/>
                <w:sz w:val="20"/>
                <w:szCs w:val="20"/>
              </w:rPr>
              <w:fldChar w:fldCharType="separate"/>
            </w:r>
            <w:r>
              <w:rPr>
                <w:noProof/>
                <w:webHidden/>
                <w:sz w:val="20"/>
                <w:szCs w:val="20"/>
              </w:rPr>
              <w:t>48</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299" w:history="1">
            <w:r w:rsidRPr="009A1B63">
              <w:rPr>
                <w:rStyle w:val="ae"/>
                <w:noProof/>
                <w:sz w:val="20"/>
                <w:szCs w:val="20"/>
              </w:rPr>
              <w:t>2.3.</w:t>
            </w:r>
            <w:r w:rsidRPr="009A1B63">
              <w:rPr>
                <w:rFonts w:asciiTheme="minorHAnsi" w:eastAsiaTheme="minorEastAsia" w:hAnsiTheme="minorHAnsi"/>
                <w:noProof/>
                <w:sz w:val="20"/>
                <w:szCs w:val="20"/>
                <w:lang w:eastAsia="ru-RU"/>
              </w:rPr>
              <w:tab/>
            </w:r>
            <w:r w:rsidRPr="009A1B63">
              <w:rPr>
                <w:rStyle w:val="ae"/>
                <w:noProof/>
                <w:sz w:val="20"/>
                <w:szCs w:val="20"/>
              </w:rPr>
              <w:t>Прогнозы перспективных удельных расходов тепловой энергии на отопление, вентиляцию и горячее водоснабжение</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_Toc520074299 \h </w:instrText>
            </w:r>
            <w:r w:rsidRPr="009A1B63">
              <w:rPr>
                <w:noProof/>
                <w:webHidden/>
                <w:sz w:val="20"/>
                <w:szCs w:val="20"/>
              </w:rPr>
            </w:r>
            <w:r w:rsidRPr="009A1B63">
              <w:rPr>
                <w:noProof/>
                <w:webHidden/>
                <w:sz w:val="20"/>
                <w:szCs w:val="20"/>
              </w:rPr>
              <w:fldChar w:fldCharType="separate"/>
            </w:r>
            <w:r>
              <w:rPr>
                <w:noProof/>
                <w:webHidden/>
                <w:sz w:val="20"/>
                <w:szCs w:val="20"/>
              </w:rPr>
              <w:t>48</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00" w:history="1">
            <w:r w:rsidRPr="009A1B63">
              <w:rPr>
                <w:rStyle w:val="ae"/>
                <w:noProof/>
                <w:sz w:val="20"/>
                <w:szCs w:val="20"/>
              </w:rPr>
              <w:t>2.4.</w:t>
            </w:r>
            <w:r w:rsidRPr="009A1B63">
              <w:rPr>
                <w:rFonts w:asciiTheme="minorHAnsi" w:eastAsiaTheme="minorEastAsia" w:hAnsiTheme="minorHAnsi"/>
                <w:noProof/>
                <w:sz w:val="20"/>
                <w:szCs w:val="20"/>
                <w:lang w:eastAsia="ru-RU"/>
              </w:rPr>
              <w:tab/>
            </w:r>
            <w:r w:rsidRPr="009A1B63">
              <w:rPr>
                <w:rStyle w:val="ae"/>
                <w:noProof/>
                <w:sz w:val="20"/>
                <w:szCs w:val="20"/>
              </w:rPr>
              <w:t>Прогнозы перспективных удельных расходов тепловой энергии для обеспечения технологических процессов</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_Toc520074300 \h </w:instrText>
            </w:r>
            <w:r w:rsidRPr="009A1B63">
              <w:rPr>
                <w:noProof/>
                <w:webHidden/>
                <w:sz w:val="20"/>
                <w:szCs w:val="20"/>
              </w:rPr>
            </w:r>
            <w:r w:rsidRPr="009A1B63">
              <w:rPr>
                <w:noProof/>
                <w:webHidden/>
                <w:sz w:val="20"/>
                <w:szCs w:val="20"/>
              </w:rPr>
              <w:fldChar w:fldCharType="separate"/>
            </w:r>
            <w:r>
              <w:rPr>
                <w:noProof/>
                <w:webHidden/>
                <w:sz w:val="20"/>
                <w:szCs w:val="20"/>
              </w:rPr>
              <w:t>50</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01" w:history="1">
            <w:r w:rsidRPr="009A1B63">
              <w:rPr>
                <w:rStyle w:val="ae"/>
                <w:noProof/>
                <w:sz w:val="20"/>
                <w:szCs w:val="20"/>
              </w:rPr>
              <w:t>2.5.</w:t>
            </w:r>
            <w:r w:rsidRPr="009A1B63">
              <w:rPr>
                <w:rFonts w:asciiTheme="minorHAnsi" w:eastAsiaTheme="minorEastAsia" w:hAnsiTheme="minorHAnsi"/>
                <w:noProof/>
                <w:sz w:val="20"/>
                <w:szCs w:val="20"/>
                <w:lang w:eastAsia="ru-RU"/>
              </w:rPr>
              <w:tab/>
            </w:r>
            <w:r w:rsidRPr="009A1B63">
              <w:rPr>
                <w:rStyle w:val="ae"/>
                <w:noProof/>
                <w:sz w:val="20"/>
                <w:szCs w:val="20"/>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_Toc520074301 \h </w:instrText>
            </w:r>
            <w:r w:rsidRPr="009A1B63">
              <w:rPr>
                <w:noProof/>
                <w:webHidden/>
                <w:sz w:val="20"/>
                <w:szCs w:val="20"/>
              </w:rPr>
            </w:r>
            <w:r w:rsidRPr="009A1B63">
              <w:rPr>
                <w:noProof/>
                <w:webHidden/>
                <w:sz w:val="20"/>
                <w:szCs w:val="20"/>
              </w:rPr>
              <w:fldChar w:fldCharType="separate"/>
            </w:r>
            <w:r>
              <w:rPr>
                <w:noProof/>
                <w:webHidden/>
                <w:sz w:val="20"/>
                <w:szCs w:val="20"/>
              </w:rPr>
              <w:t>50</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02" w:history="1">
            <w:r w:rsidRPr="009A1B63">
              <w:rPr>
                <w:rStyle w:val="ae"/>
                <w:noProof/>
                <w:sz w:val="20"/>
                <w:szCs w:val="20"/>
              </w:rPr>
              <w:t>2.6.</w:t>
            </w:r>
            <w:r w:rsidRPr="009A1B63">
              <w:rPr>
                <w:rFonts w:asciiTheme="minorHAnsi" w:eastAsiaTheme="minorEastAsia" w:hAnsiTheme="minorHAnsi"/>
                <w:noProof/>
                <w:sz w:val="20"/>
                <w:szCs w:val="20"/>
                <w:lang w:eastAsia="ru-RU"/>
              </w:rPr>
              <w:tab/>
            </w:r>
            <w:r w:rsidRPr="009A1B63">
              <w:rPr>
                <w:rStyle w:val="ae"/>
                <w:noProof/>
                <w:sz w:val="20"/>
                <w:szCs w:val="20"/>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_Toc520074302 \h </w:instrText>
            </w:r>
            <w:r w:rsidRPr="009A1B63">
              <w:rPr>
                <w:noProof/>
                <w:webHidden/>
                <w:sz w:val="20"/>
                <w:szCs w:val="20"/>
              </w:rPr>
            </w:r>
            <w:r w:rsidRPr="009A1B63">
              <w:rPr>
                <w:noProof/>
                <w:webHidden/>
                <w:sz w:val="20"/>
                <w:szCs w:val="20"/>
              </w:rPr>
              <w:fldChar w:fldCharType="separate"/>
            </w:r>
            <w:r>
              <w:rPr>
                <w:noProof/>
                <w:webHidden/>
                <w:sz w:val="20"/>
                <w:szCs w:val="20"/>
              </w:rPr>
              <w:t>52</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03" w:history="1">
            <w:r w:rsidRPr="009A1B63">
              <w:rPr>
                <w:rStyle w:val="ae"/>
                <w:noProof/>
                <w:sz w:val="20"/>
                <w:szCs w:val="20"/>
              </w:rPr>
              <w:t>2.7.</w:t>
            </w:r>
            <w:r w:rsidRPr="009A1B63">
              <w:rPr>
                <w:rFonts w:asciiTheme="minorHAnsi" w:eastAsiaTheme="minorEastAsia" w:hAnsiTheme="minorHAnsi"/>
                <w:noProof/>
                <w:sz w:val="20"/>
                <w:szCs w:val="20"/>
                <w:lang w:eastAsia="ru-RU"/>
              </w:rPr>
              <w:tab/>
            </w:r>
            <w:r w:rsidRPr="009A1B63">
              <w:rPr>
                <w:rStyle w:val="ae"/>
                <w:noProof/>
                <w:sz w:val="20"/>
                <w:szCs w:val="20"/>
              </w:rPr>
              <w:t>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_Toc520074303 \h </w:instrText>
            </w:r>
            <w:r w:rsidRPr="009A1B63">
              <w:rPr>
                <w:noProof/>
                <w:webHidden/>
                <w:sz w:val="20"/>
                <w:szCs w:val="20"/>
              </w:rPr>
            </w:r>
            <w:r w:rsidRPr="009A1B63">
              <w:rPr>
                <w:noProof/>
                <w:webHidden/>
                <w:sz w:val="20"/>
                <w:szCs w:val="20"/>
              </w:rPr>
              <w:fldChar w:fldCharType="separate"/>
            </w:r>
            <w:r>
              <w:rPr>
                <w:noProof/>
                <w:webHidden/>
                <w:sz w:val="20"/>
                <w:szCs w:val="20"/>
              </w:rPr>
              <w:t>52</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04" w:history="1">
            <w:r w:rsidRPr="009A1B63">
              <w:rPr>
                <w:rStyle w:val="ae"/>
                <w:noProof/>
                <w:sz w:val="20"/>
                <w:szCs w:val="20"/>
              </w:rPr>
              <w:t>2.8.</w:t>
            </w:r>
            <w:r w:rsidRPr="009A1B63">
              <w:rPr>
                <w:rFonts w:asciiTheme="minorHAnsi" w:eastAsiaTheme="minorEastAsia" w:hAnsiTheme="minorHAnsi"/>
                <w:noProof/>
                <w:sz w:val="20"/>
                <w:szCs w:val="20"/>
                <w:lang w:eastAsia="ru-RU"/>
              </w:rPr>
              <w:tab/>
            </w:r>
            <w:r w:rsidRPr="009A1B63">
              <w:rPr>
                <w:rStyle w:val="ae"/>
                <w:noProof/>
                <w:sz w:val="20"/>
                <w:szCs w:val="20"/>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_Toc520074304 \h </w:instrText>
            </w:r>
            <w:r w:rsidRPr="009A1B63">
              <w:rPr>
                <w:noProof/>
                <w:webHidden/>
                <w:sz w:val="20"/>
                <w:szCs w:val="20"/>
              </w:rPr>
            </w:r>
            <w:r w:rsidRPr="009A1B63">
              <w:rPr>
                <w:noProof/>
                <w:webHidden/>
                <w:sz w:val="20"/>
                <w:szCs w:val="20"/>
              </w:rPr>
              <w:fldChar w:fldCharType="separate"/>
            </w:r>
            <w:r>
              <w:rPr>
                <w:noProof/>
                <w:webHidden/>
                <w:sz w:val="20"/>
                <w:szCs w:val="20"/>
              </w:rPr>
              <w:t>52</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05" w:history="1">
            <w:r w:rsidRPr="009A1B63">
              <w:rPr>
                <w:rStyle w:val="ae"/>
                <w:noProof/>
                <w:sz w:val="20"/>
                <w:szCs w:val="20"/>
              </w:rPr>
              <w:t>2.9.</w:t>
            </w:r>
            <w:r w:rsidRPr="009A1B63">
              <w:rPr>
                <w:rFonts w:asciiTheme="minorHAnsi" w:eastAsiaTheme="minorEastAsia" w:hAnsiTheme="minorHAnsi"/>
                <w:noProof/>
                <w:sz w:val="20"/>
                <w:szCs w:val="20"/>
                <w:lang w:eastAsia="ru-RU"/>
              </w:rPr>
              <w:tab/>
            </w:r>
            <w:r w:rsidRPr="009A1B63">
              <w:rPr>
                <w:rStyle w:val="ae"/>
                <w:noProof/>
                <w:sz w:val="20"/>
                <w:szCs w:val="20"/>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_Toc520074305 \h </w:instrText>
            </w:r>
            <w:r w:rsidRPr="009A1B63">
              <w:rPr>
                <w:noProof/>
                <w:webHidden/>
                <w:sz w:val="20"/>
                <w:szCs w:val="20"/>
              </w:rPr>
            </w:r>
            <w:r w:rsidRPr="009A1B63">
              <w:rPr>
                <w:noProof/>
                <w:webHidden/>
                <w:sz w:val="20"/>
                <w:szCs w:val="20"/>
              </w:rPr>
              <w:fldChar w:fldCharType="separate"/>
            </w:r>
            <w:r>
              <w:rPr>
                <w:noProof/>
                <w:webHidden/>
                <w:sz w:val="20"/>
                <w:szCs w:val="20"/>
              </w:rPr>
              <w:t>52</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06" w:history="1">
            <w:r w:rsidRPr="009A1B63">
              <w:rPr>
                <w:rStyle w:val="ae"/>
                <w:noProof/>
                <w:sz w:val="20"/>
                <w:szCs w:val="20"/>
              </w:rPr>
              <w:t>2.10.</w:t>
            </w:r>
            <w:r w:rsidRPr="009A1B63">
              <w:rPr>
                <w:rFonts w:asciiTheme="minorHAnsi" w:eastAsiaTheme="minorEastAsia" w:hAnsiTheme="minorHAnsi"/>
                <w:noProof/>
                <w:sz w:val="20"/>
                <w:szCs w:val="20"/>
                <w:lang w:eastAsia="ru-RU"/>
              </w:rPr>
              <w:tab/>
            </w:r>
            <w:r w:rsidRPr="009A1B63">
              <w:rPr>
                <w:rStyle w:val="ae"/>
                <w:noProof/>
                <w:sz w:val="20"/>
                <w:szCs w:val="20"/>
              </w:rPr>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_Toc520074306 \h </w:instrText>
            </w:r>
            <w:r w:rsidRPr="009A1B63">
              <w:rPr>
                <w:noProof/>
                <w:webHidden/>
                <w:sz w:val="20"/>
                <w:szCs w:val="20"/>
              </w:rPr>
            </w:r>
            <w:r w:rsidRPr="009A1B63">
              <w:rPr>
                <w:noProof/>
                <w:webHidden/>
                <w:sz w:val="20"/>
                <w:szCs w:val="20"/>
              </w:rPr>
              <w:fldChar w:fldCharType="separate"/>
            </w:r>
            <w:r>
              <w:rPr>
                <w:noProof/>
                <w:webHidden/>
                <w:sz w:val="20"/>
                <w:szCs w:val="20"/>
              </w:rPr>
              <w:t>52</w:t>
            </w:r>
            <w:r w:rsidRPr="009A1B63">
              <w:rPr>
                <w:noProof/>
                <w:webHidden/>
                <w:sz w:val="20"/>
                <w:szCs w:val="20"/>
              </w:rPr>
              <w:fldChar w:fldCharType="end"/>
            </w:r>
          </w:hyperlink>
        </w:p>
        <w:p w:rsidR="009A1B63" w:rsidRPr="009A1B63" w:rsidRDefault="009A1B63" w:rsidP="009A1B63">
          <w:pPr>
            <w:pStyle w:val="14"/>
            <w:spacing w:after="0"/>
            <w:rPr>
              <w:rFonts w:asciiTheme="minorHAnsi" w:eastAsiaTheme="minorEastAsia" w:hAnsiTheme="minorHAnsi"/>
              <w:noProof/>
              <w:sz w:val="20"/>
              <w:szCs w:val="20"/>
              <w:lang w:eastAsia="ru-RU"/>
            </w:rPr>
          </w:pPr>
          <w:hyperlink w:anchor="_Toc520074307" w:history="1">
            <w:r w:rsidRPr="009A1B63">
              <w:rPr>
                <w:rStyle w:val="ae"/>
                <w:noProof/>
                <w:sz w:val="20"/>
                <w:szCs w:val="20"/>
              </w:rPr>
              <w:t>3.</w:t>
            </w:r>
            <w:r w:rsidRPr="009A1B63">
              <w:rPr>
                <w:rFonts w:asciiTheme="minorHAnsi" w:eastAsiaTheme="minorEastAsia" w:hAnsiTheme="minorHAnsi"/>
                <w:noProof/>
                <w:sz w:val="20"/>
                <w:szCs w:val="20"/>
                <w:lang w:eastAsia="ru-RU"/>
              </w:rPr>
              <w:tab/>
            </w:r>
            <w:r w:rsidRPr="009A1B63">
              <w:rPr>
                <w:rStyle w:val="ae"/>
                <w:noProof/>
                <w:sz w:val="20"/>
                <w:szCs w:val="20"/>
              </w:rPr>
              <w:t>Электронная модель системы теплоснабжения                                    с. Новотроицк</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_Toc520074307 \h </w:instrText>
            </w:r>
            <w:r w:rsidRPr="009A1B63">
              <w:rPr>
                <w:noProof/>
                <w:webHidden/>
                <w:sz w:val="20"/>
                <w:szCs w:val="20"/>
              </w:rPr>
            </w:r>
            <w:r w:rsidRPr="009A1B63">
              <w:rPr>
                <w:noProof/>
                <w:webHidden/>
                <w:sz w:val="20"/>
                <w:szCs w:val="20"/>
              </w:rPr>
              <w:fldChar w:fldCharType="separate"/>
            </w:r>
            <w:r>
              <w:rPr>
                <w:noProof/>
                <w:webHidden/>
                <w:sz w:val="20"/>
                <w:szCs w:val="20"/>
              </w:rPr>
              <w:t>53</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09" w:history="1">
            <w:r w:rsidRPr="009A1B63">
              <w:rPr>
                <w:rStyle w:val="ae"/>
                <w:noProof/>
                <w:sz w:val="20"/>
                <w:szCs w:val="20"/>
              </w:rPr>
              <w:t>3.1.</w:t>
            </w:r>
            <w:r w:rsidRPr="009A1B63">
              <w:rPr>
                <w:rFonts w:asciiTheme="minorHAnsi" w:eastAsiaTheme="minorEastAsia" w:hAnsiTheme="minorHAnsi"/>
                <w:noProof/>
                <w:sz w:val="20"/>
                <w:szCs w:val="20"/>
                <w:lang w:eastAsia="ru-RU"/>
              </w:rPr>
              <w:tab/>
            </w:r>
            <w:r w:rsidRPr="009A1B63">
              <w:rPr>
                <w:rStyle w:val="ae"/>
                <w:noProof/>
                <w:sz w:val="20"/>
                <w:szCs w:val="20"/>
              </w:rPr>
              <w:t>Графическое представление объектов системы теплоснабжения с привязкой к топографической основе поселения и с полным топологическим описанием связности объектов</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_Toc520074309 \h </w:instrText>
            </w:r>
            <w:r w:rsidRPr="009A1B63">
              <w:rPr>
                <w:noProof/>
                <w:webHidden/>
                <w:sz w:val="20"/>
                <w:szCs w:val="20"/>
              </w:rPr>
            </w:r>
            <w:r w:rsidRPr="009A1B63">
              <w:rPr>
                <w:noProof/>
                <w:webHidden/>
                <w:sz w:val="20"/>
                <w:szCs w:val="20"/>
              </w:rPr>
              <w:fldChar w:fldCharType="separate"/>
            </w:r>
            <w:r>
              <w:rPr>
                <w:noProof/>
                <w:webHidden/>
                <w:sz w:val="20"/>
                <w:szCs w:val="20"/>
              </w:rPr>
              <w:t>55</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10" w:history="1">
            <w:r w:rsidRPr="009A1B63">
              <w:rPr>
                <w:rStyle w:val="ae"/>
                <w:noProof/>
                <w:sz w:val="20"/>
                <w:szCs w:val="20"/>
              </w:rPr>
              <w:t>3.2.</w:t>
            </w:r>
            <w:r w:rsidRPr="009A1B63">
              <w:rPr>
                <w:rFonts w:asciiTheme="minorHAnsi" w:eastAsiaTheme="minorEastAsia" w:hAnsiTheme="minorHAnsi"/>
                <w:noProof/>
                <w:sz w:val="20"/>
                <w:szCs w:val="20"/>
                <w:lang w:eastAsia="ru-RU"/>
              </w:rPr>
              <w:tab/>
            </w:r>
            <w:r w:rsidRPr="009A1B63">
              <w:rPr>
                <w:rStyle w:val="ae"/>
                <w:noProof/>
                <w:sz w:val="20"/>
                <w:szCs w:val="20"/>
              </w:rPr>
              <w:t>Паспортизация объектов системы теплоснабжения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_Toc520074310 \h </w:instrText>
            </w:r>
            <w:r w:rsidRPr="009A1B63">
              <w:rPr>
                <w:noProof/>
                <w:webHidden/>
                <w:sz w:val="20"/>
                <w:szCs w:val="20"/>
              </w:rPr>
            </w:r>
            <w:r w:rsidRPr="009A1B63">
              <w:rPr>
                <w:noProof/>
                <w:webHidden/>
                <w:sz w:val="20"/>
                <w:szCs w:val="20"/>
              </w:rPr>
              <w:fldChar w:fldCharType="separate"/>
            </w:r>
            <w:r>
              <w:rPr>
                <w:noProof/>
                <w:webHidden/>
                <w:sz w:val="20"/>
                <w:szCs w:val="20"/>
              </w:rPr>
              <w:t>59</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11" w:history="1">
            <w:r w:rsidRPr="009A1B63">
              <w:rPr>
                <w:rStyle w:val="ae"/>
                <w:noProof/>
                <w:sz w:val="20"/>
                <w:szCs w:val="20"/>
              </w:rPr>
              <w:t>3.3.</w:t>
            </w:r>
            <w:r w:rsidRPr="009A1B63">
              <w:rPr>
                <w:rFonts w:asciiTheme="minorHAnsi" w:eastAsiaTheme="minorEastAsia" w:hAnsiTheme="minorHAnsi"/>
                <w:noProof/>
                <w:sz w:val="20"/>
                <w:szCs w:val="20"/>
                <w:lang w:eastAsia="ru-RU"/>
              </w:rPr>
              <w:tab/>
            </w:r>
            <w:r w:rsidRPr="009A1B63">
              <w:rPr>
                <w:rStyle w:val="ae"/>
                <w:noProof/>
                <w:sz w:val="20"/>
                <w:szCs w:val="20"/>
              </w:rPr>
              <w:t>Паспортизация и описание расчетных единиц территориального деления, включая административное</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_Toc520074311 \h </w:instrText>
            </w:r>
            <w:r w:rsidRPr="009A1B63">
              <w:rPr>
                <w:noProof/>
                <w:webHidden/>
                <w:sz w:val="20"/>
                <w:szCs w:val="20"/>
              </w:rPr>
            </w:r>
            <w:r w:rsidRPr="009A1B63">
              <w:rPr>
                <w:noProof/>
                <w:webHidden/>
                <w:sz w:val="20"/>
                <w:szCs w:val="20"/>
              </w:rPr>
              <w:fldChar w:fldCharType="separate"/>
            </w:r>
            <w:r>
              <w:rPr>
                <w:noProof/>
                <w:webHidden/>
                <w:sz w:val="20"/>
                <w:szCs w:val="20"/>
              </w:rPr>
              <w:t>60</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12" w:history="1">
            <w:r w:rsidRPr="009A1B63">
              <w:rPr>
                <w:rStyle w:val="ae"/>
                <w:noProof/>
                <w:sz w:val="20"/>
                <w:szCs w:val="20"/>
              </w:rPr>
              <w:t>3.4.</w:t>
            </w:r>
            <w:r w:rsidRPr="009A1B63">
              <w:rPr>
                <w:rFonts w:asciiTheme="minorHAnsi" w:eastAsiaTheme="minorEastAsia" w:hAnsiTheme="minorHAnsi"/>
                <w:noProof/>
                <w:sz w:val="20"/>
                <w:szCs w:val="20"/>
                <w:lang w:eastAsia="ru-RU"/>
              </w:rPr>
              <w:tab/>
            </w:r>
            <w:r w:rsidRPr="009A1B63">
              <w:rPr>
                <w:rStyle w:val="ae"/>
                <w:noProof/>
                <w:sz w:val="20"/>
                <w:szCs w:val="20"/>
              </w:rPr>
              <w:t xml:space="preserve">Гидравлический расчет тепловых сетей любой степени закольцованности, в том числе </w:t>
            </w:r>
            <w:r w:rsidRPr="009A1B63">
              <w:rPr>
                <w:rStyle w:val="ae"/>
                <w:noProof/>
                <w:sz w:val="20"/>
                <w:szCs w:val="20"/>
              </w:rPr>
              <w:lastRenderedPageBreak/>
              <w:t>гидравлический расчет при совместной работе нескольких источников тепловой энергии на единую тепловую сеть</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_Toc520074312 \h </w:instrText>
            </w:r>
            <w:r w:rsidRPr="009A1B63">
              <w:rPr>
                <w:noProof/>
                <w:webHidden/>
                <w:sz w:val="20"/>
                <w:szCs w:val="20"/>
              </w:rPr>
            </w:r>
            <w:r w:rsidRPr="009A1B63">
              <w:rPr>
                <w:noProof/>
                <w:webHidden/>
                <w:sz w:val="20"/>
                <w:szCs w:val="20"/>
              </w:rPr>
              <w:fldChar w:fldCharType="separate"/>
            </w:r>
            <w:r>
              <w:rPr>
                <w:noProof/>
                <w:webHidden/>
                <w:sz w:val="20"/>
                <w:szCs w:val="20"/>
              </w:rPr>
              <w:t>60</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13" w:history="1">
            <w:r w:rsidRPr="009A1B63">
              <w:rPr>
                <w:rStyle w:val="ae"/>
                <w:noProof/>
                <w:sz w:val="20"/>
                <w:szCs w:val="20"/>
              </w:rPr>
              <w:t>3.5.</w:t>
            </w:r>
            <w:r w:rsidRPr="009A1B63">
              <w:rPr>
                <w:rFonts w:asciiTheme="minorHAnsi" w:eastAsiaTheme="minorEastAsia" w:hAnsiTheme="minorHAnsi"/>
                <w:noProof/>
                <w:sz w:val="20"/>
                <w:szCs w:val="20"/>
                <w:lang w:eastAsia="ru-RU"/>
              </w:rPr>
              <w:tab/>
            </w:r>
            <w:r w:rsidRPr="009A1B63">
              <w:rPr>
                <w:rStyle w:val="ae"/>
                <w:noProof/>
                <w:sz w:val="20"/>
                <w:szCs w:val="20"/>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_Toc520074313 \h </w:instrText>
            </w:r>
            <w:r w:rsidRPr="009A1B63">
              <w:rPr>
                <w:noProof/>
                <w:webHidden/>
                <w:sz w:val="20"/>
                <w:szCs w:val="20"/>
              </w:rPr>
            </w:r>
            <w:r w:rsidRPr="009A1B63">
              <w:rPr>
                <w:noProof/>
                <w:webHidden/>
                <w:sz w:val="20"/>
                <w:szCs w:val="20"/>
              </w:rPr>
              <w:fldChar w:fldCharType="separate"/>
            </w:r>
            <w:r>
              <w:rPr>
                <w:noProof/>
                <w:webHidden/>
                <w:sz w:val="20"/>
                <w:szCs w:val="20"/>
              </w:rPr>
              <w:t>60</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14" w:history="1">
            <w:r w:rsidRPr="009A1B63">
              <w:rPr>
                <w:rStyle w:val="ae"/>
                <w:noProof/>
                <w:sz w:val="20"/>
                <w:szCs w:val="20"/>
              </w:rPr>
              <w:t>3.6.</w:t>
            </w:r>
            <w:r w:rsidRPr="009A1B63">
              <w:rPr>
                <w:rFonts w:asciiTheme="minorHAnsi" w:eastAsiaTheme="minorEastAsia" w:hAnsiTheme="minorHAnsi"/>
                <w:noProof/>
                <w:sz w:val="20"/>
                <w:szCs w:val="20"/>
                <w:lang w:eastAsia="ru-RU"/>
              </w:rPr>
              <w:tab/>
            </w:r>
            <w:r w:rsidRPr="009A1B63">
              <w:rPr>
                <w:rStyle w:val="ae"/>
                <w:noProof/>
                <w:sz w:val="20"/>
                <w:szCs w:val="20"/>
              </w:rPr>
              <w:t>Расчет балансов тепловой энергии по источникам тепловой энергии и по территориальному признаку</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_Toc520074314 \h </w:instrText>
            </w:r>
            <w:r w:rsidRPr="009A1B63">
              <w:rPr>
                <w:noProof/>
                <w:webHidden/>
                <w:sz w:val="20"/>
                <w:szCs w:val="20"/>
              </w:rPr>
            </w:r>
            <w:r w:rsidRPr="009A1B63">
              <w:rPr>
                <w:noProof/>
                <w:webHidden/>
                <w:sz w:val="20"/>
                <w:szCs w:val="20"/>
              </w:rPr>
              <w:fldChar w:fldCharType="separate"/>
            </w:r>
            <w:r>
              <w:rPr>
                <w:noProof/>
                <w:webHidden/>
                <w:sz w:val="20"/>
                <w:szCs w:val="20"/>
              </w:rPr>
              <w:t>60</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15" w:history="1">
            <w:r w:rsidRPr="009A1B63">
              <w:rPr>
                <w:rStyle w:val="ae"/>
                <w:noProof/>
                <w:sz w:val="20"/>
                <w:szCs w:val="20"/>
              </w:rPr>
              <w:t>3.7.</w:t>
            </w:r>
            <w:r w:rsidRPr="009A1B63">
              <w:rPr>
                <w:rFonts w:asciiTheme="minorHAnsi" w:eastAsiaTheme="minorEastAsia" w:hAnsiTheme="minorHAnsi"/>
                <w:noProof/>
                <w:sz w:val="20"/>
                <w:szCs w:val="20"/>
                <w:lang w:eastAsia="ru-RU"/>
              </w:rPr>
              <w:tab/>
            </w:r>
            <w:r w:rsidRPr="009A1B63">
              <w:rPr>
                <w:rStyle w:val="ae"/>
                <w:noProof/>
                <w:sz w:val="20"/>
                <w:szCs w:val="20"/>
              </w:rPr>
              <w:t>Расчет потерь тепловой энергии через изоляцию и с утечками теплоносителя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_Toc520074315 \h </w:instrText>
            </w:r>
            <w:r w:rsidRPr="009A1B63">
              <w:rPr>
                <w:noProof/>
                <w:webHidden/>
                <w:sz w:val="20"/>
                <w:szCs w:val="20"/>
              </w:rPr>
            </w:r>
            <w:r w:rsidRPr="009A1B63">
              <w:rPr>
                <w:noProof/>
                <w:webHidden/>
                <w:sz w:val="20"/>
                <w:szCs w:val="20"/>
              </w:rPr>
              <w:fldChar w:fldCharType="separate"/>
            </w:r>
            <w:r>
              <w:rPr>
                <w:noProof/>
                <w:webHidden/>
                <w:sz w:val="20"/>
                <w:szCs w:val="20"/>
              </w:rPr>
              <w:t>60</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16" w:history="1">
            <w:r w:rsidRPr="009A1B63">
              <w:rPr>
                <w:rStyle w:val="ae"/>
                <w:noProof/>
                <w:sz w:val="20"/>
                <w:szCs w:val="20"/>
              </w:rPr>
              <w:t>3.8.</w:t>
            </w:r>
            <w:r w:rsidRPr="009A1B63">
              <w:rPr>
                <w:rFonts w:asciiTheme="minorHAnsi" w:eastAsiaTheme="minorEastAsia" w:hAnsiTheme="minorHAnsi"/>
                <w:noProof/>
                <w:sz w:val="20"/>
                <w:szCs w:val="20"/>
                <w:lang w:eastAsia="ru-RU"/>
              </w:rPr>
              <w:tab/>
            </w:r>
            <w:r w:rsidRPr="009A1B63">
              <w:rPr>
                <w:rStyle w:val="ae"/>
                <w:noProof/>
                <w:sz w:val="20"/>
                <w:szCs w:val="20"/>
              </w:rPr>
              <w:t>Расчет показателей надежности теплоснабжения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_Toc520074316 \h </w:instrText>
            </w:r>
            <w:r w:rsidRPr="009A1B63">
              <w:rPr>
                <w:noProof/>
                <w:webHidden/>
                <w:sz w:val="20"/>
                <w:szCs w:val="20"/>
              </w:rPr>
            </w:r>
            <w:r w:rsidRPr="009A1B63">
              <w:rPr>
                <w:noProof/>
                <w:webHidden/>
                <w:sz w:val="20"/>
                <w:szCs w:val="20"/>
              </w:rPr>
              <w:fldChar w:fldCharType="separate"/>
            </w:r>
            <w:r>
              <w:rPr>
                <w:noProof/>
                <w:webHidden/>
                <w:sz w:val="20"/>
                <w:szCs w:val="20"/>
              </w:rPr>
              <w:t>60</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17" w:history="1">
            <w:r w:rsidRPr="009A1B63">
              <w:rPr>
                <w:rStyle w:val="ae"/>
                <w:noProof/>
                <w:sz w:val="20"/>
                <w:szCs w:val="20"/>
              </w:rPr>
              <w:t>3.9.</w:t>
            </w:r>
            <w:r w:rsidRPr="009A1B63">
              <w:rPr>
                <w:rFonts w:asciiTheme="minorHAnsi" w:eastAsiaTheme="minorEastAsia" w:hAnsiTheme="minorHAnsi"/>
                <w:noProof/>
                <w:sz w:val="20"/>
                <w:szCs w:val="20"/>
                <w:lang w:eastAsia="ru-RU"/>
              </w:rPr>
              <w:tab/>
            </w:r>
            <w:r w:rsidRPr="009A1B63">
              <w:rPr>
                <w:rStyle w:val="ae"/>
                <w:noProof/>
                <w:sz w:val="20"/>
                <w:szCs w:val="20"/>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_Toc520074317 \h </w:instrText>
            </w:r>
            <w:r w:rsidRPr="009A1B63">
              <w:rPr>
                <w:noProof/>
                <w:webHidden/>
                <w:sz w:val="20"/>
                <w:szCs w:val="20"/>
              </w:rPr>
            </w:r>
            <w:r w:rsidRPr="009A1B63">
              <w:rPr>
                <w:noProof/>
                <w:webHidden/>
                <w:sz w:val="20"/>
                <w:szCs w:val="20"/>
              </w:rPr>
              <w:fldChar w:fldCharType="separate"/>
            </w:r>
            <w:r>
              <w:rPr>
                <w:noProof/>
                <w:webHidden/>
                <w:sz w:val="20"/>
                <w:szCs w:val="20"/>
              </w:rPr>
              <w:t>61</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18" w:history="1">
            <w:r w:rsidRPr="009A1B63">
              <w:rPr>
                <w:rStyle w:val="ae"/>
                <w:noProof/>
                <w:sz w:val="20"/>
                <w:szCs w:val="20"/>
              </w:rPr>
              <w:t>3.10.</w:t>
            </w:r>
            <w:r w:rsidRPr="009A1B63">
              <w:rPr>
                <w:rFonts w:asciiTheme="minorHAnsi" w:eastAsiaTheme="minorEastAsia" w:hAnsiTheme="minorHAnsi"/>
                <w:noProof/>
                <w:sz w:val="20"/>
                <w:szCs w:val="20"/>
                <w:lang w:eastAsia="ru-RU"/>
              </w:rPr>
              <w:tab/>
            </w:r>
            <w:r w:rsidRPr="009A1B63">
              <w:rPr>
                <w:rStyle w:val="ae"/>
                <w:noProof/>
                <w:sz w:val="20"/>
                <w:szCs w:val="20"/>
              </w:rPr>
              <w:t>Сравнительные пьезометрические графики для разработки и анализа сценариев перспективного развития тепловых сетей</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_Toc520074318 \h </w:instrText>
            </w:r>
            <w:r w:rsidRPr="009A1B63">
              <w:rPr>
                <w:noProof/>
                <w:webHidden/>
                <w:sz w:val="20"/>
                <w:szCs w:val="20"/>
              </w:rPr>
            </w:r>
            <w:r w:rsidRPr="009A1B63">
              <w:rPr>
                <w:noProof/>
                <w:webHidden/>
                <w:sz w:val="20"/>
                <w:szCs w:val="20"/>
              </w:rPr>
              <w:fldChar w:fldCharType="separate"/>
            </w:r>
            <w:r>
              <w:rPr>
                <w:noProof/>
                <w:webHidden/>
                <w:sz w:val="20"/>
                <w:szCs w:val="20"/>
              </w:rPr>
              <w:t>61</w:t>
            </w:r>
            <w:r w:rsidRPr="009A1B63">
              <w:rPr>
                <w:noProof/>
                <w:webHidden/>
                <w:sz w:val="20"/>
                <w:szCs w:val="20"/>
              </w:rPr>
              <w:fldChar w:fldCharType="end"/>
            </w:r>
          </w:hyperlink>
        </w:p>
        <w:p w:rsidR="009A1B63" w:rsidRPr="009A1B63" w:rsidRDefault="009A1B63" w:rsidP="009A1B63">
          <w:pPr>
            <w:pStyle w:val="14"/>
            <w:spacing w:after="0"/>
            <w:rPr>
              <w:rFonts w:asciiTheme="minorHAnsi" w:eastAsiaTheme="minorEastAsia" w:hAnsiTheme="minorHAnsi"/>
              <w:noProof/>
              <w:sz w:val="20"/>
              <w:szCs w:val="20"/>
              <w:lang w:eastAsia="ru-RU"/>
            </w:rPr>
          </w:pPr>
          <w:hyperlink w:anchor="_Toc520074319" w:history="1">
            <w:r w:rsidRPr="009A1B63">
              <w:rPr>
                <w:rStyle w:val="ae"/>
                <w:noProof/>
                <w:sz w:val="20"/>
                <w:szCs w:val="20"/>
              </w:rPr>
              <w:t>4.</w:t>
            </w:r>
            <w:r w:rsidRPr="009A1B63">
              <w:rPr>
                <w:rFonts w:asciiTheme="minorHAnsi" w:eastAsiaTheme="minorEastAsia" w:hAnsiTheme="minorHAnsi"/>
                <w:noProof/>
                <w:sz w:val="20"/>
                <w:szCs w:val="20"/>
                <w:lang w:eastAsia="ru-RU"/>
              </w:rPr>
              <w:tab/>
            </w:r>
            <w:r w:rsidRPr="009A1B63">
              <w:rPr>
                <w:rStyle w:val="ae"/>
                <w:noProof/>
                <w:sz w:val="20"/>
                <w:szCs w:val="20"/>
              </w:rPr>
              <w:t>Перспективные балансы тепловой мощности источников тепловой энергии и тепловой нагрузки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_Toc520074319 \h </w:instrText>
            </w:r>
            <w:r w:rsidRPr="009A1B63">
              <w:rPr>
                <w:noProof/>
                <w:webHidden/>
                <w:sz w:val="20"/>
                <w:szCs w:val="20"/>
              </w:rPr>
            </w:r>
            <w:r w:rsidRPr="009A1B63">
              <w:rPr>
                <w:noProof/>
                <w:webHidden/>
                <w:sz w:val="20"/>
                <w:szCs w:val="20"/>
              </w:rPr>
              <w:fldChar w:fldCharType="separate"/>
            </w:r>
            <w:r>
              <w:rPr>
                <w:noProof/>
                <w:webHidden/>
                <w:sz w:val="20"/>
                <w:szCs w:val="20"/>
              </w:rPr>
              <w:t>62</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21" w:history="1">
            <w:r w:rsidRPr="009A1B63">
              <w:rPr>
                <w:rStyle w:val="ae"/>
                <w:noProof/>
                <w:sz w:val="20"/>
                <w:szCs w:val="20"/>
              </w:rPr>
              <w:t>4.1.</w:t>
            </w:r>
            <w:r w:rsidRPr="009A1B63">
              <w:rPr>
                <w:rFonts w:asciiTheme="minorHAnsi" w:eastAsiaTheme="minorEastAsia" w:hAnsiTheme="minorHAnsi"/>
                <w:noProof/>
                <w:sz w:val="20"/>
                <w:szCs w:val="20"/>
                <w:lang w:eastAsia="ru-RU"/>
              </w:rPr>
              <w:tab/>
            </w:r>
            <w:r w:rsidRPr="009A1B63">
              <w:rPr>
                <w:rStyle w:val="ae"/>
                <w:noProof/>
                <w:sz w:val="20"/>
                <w:szCs w:val="20"/>
              </w:rPr>
              <w:t>Мастер-план схемы теплоснабжения с. Новотроицк</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_Toc520074321 \h </w:instrText>
            </w:r>
            <w:r w:rsidRPr="009A1B63">
              <w:rPr>
                <w:noProof/>
                <w:webHidden/>
                <w:sz w:val="20"/>
                <w:szCs w:val="20"/>
              </w:rPr>
            </w:r>
            <w:r w:rsidRPr="009A1B63">
              <w:rPr>
                <w:noProof/>
                <w:webHidden/>
                <w:sz w:val="20"/>
                <w:szCs w:val="20"/>
              </w:rPr>
              <w:fldChar w:fldCharType="separate"/>
            </w:r>
            <w:r>
              <w:rPr>
                <w:noProof/>
                <w:webHidden/>
                <w:sz w:val="20"/>
                <w:szCs w:val="20"/>
              </w:rPr>
              <w:t>62</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22" w:history="1">
            <w:r w:rsidRPr="009A1B63">
              <w:rPr>
                <w:rStyle w:val="ae"/>
                <w:noProof/>
                <w:sz w:val="20"/>
                <w:szCs w:val="20"/>
              </w:rPr>
              <w:t>4.2.</w:t>
            </w:r>
            <w:r w:rsidRPr="009A1B63">
              <w:rPr>
                <w:rFonts w:asciiTheme="minorHAnsi" w:eastAsiaTheme="minorEastAsia" w:hAnsiTheme="minorHAnsi"/>
                <w:noProof/>
                <w:sz w:val="20"/>
                <w:szCs w:val="20"/>
                <w:lang w:eastAsia="ru-RU"/>
              </w:rPr>
              <w:tab/>
            </w:r>
            <w:r w:rsidRPr="009A1B63">
              <w:rPr>
                <w:rStyle w:val="ae"/>
                <w:noProof/>
                <w:sz w:val="20"/>
                <w:szCs w:val="20"/>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_Toc520074322 \h </w:instrText>
            </w:r>
            <w:r w:rsidRPr="009A1B63">
              <w:rPr>
                <w:noProof/>
                <w:webHidden/>
                <w:sz w:val="20"/>
                <w:szCs w:val="20"/>
              </w:rPr>
            </w:r>
            <w:r w:rsidRPr="009A1B63">
              <w:rPr>
                <w:noProof/>
                <w:webHidden/>
                <w:sz w:val="20"/>
                <w:szCs w:val="20"/>
              </w:rPr>
              <w:fldChar w:fldCharType="separate"/>
            </w:r>
            <w:r>
              <w:rPr>
                <w:noProof/>
                <w:webHidden/>
                <w:sz w:val="20"/>
                <w:szCs w:val="20"/>
              </w:rPr>
              <w:t>62</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23" w:history="1">
            <w:r w:rsidRPr="009A1B63">
              <w:rPr>
                <w:rStyle w:val="ae"/>
                <w:noProof/>
                <w:sz w:val="20"/>
                <w:szCs w:val="20"/>
              </w:rPr>
              <w:t>4.3.</w:t>
            </w:r>
            <w:r w:rsidRPr="009A1B63">
              <w:rPr>
                <w:rFonts w:asciiTheme="minorHAnsi" w:eastAsiaTheme="minorEastAsia" w:hAnsiTheme="minorHAnsi"/>
                <w:noProof/>
                <w:sz w:val="20"/>
                <w:szCs w:val="20"/>
                <w:lang w:eastAsia="ru-RU"/>
              </w:rPr>
              <w:tab/>
            </w:r>
            <w:r w:rsidRPr="009A1B63">
              <w:rPr>
                <w:rStyle w:val="ae"/>
                <w:noProof/>
                <w:sz w:val="20"/>
                <w:szCs w:val="20"/>
              </w:rPr>
              <w:t>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_Toc520074323 \h </w:instrText>
            </w:r>
            <w:r w:rsidRPr="009A1B63">
              <w:rPr>
                <w:noProof/>
                <w:webHidden/>
                <w:sz w:val="20"/>
                <w:szCs w:val="20"/>
              </w:rPr>
            </w:r>
            <w:r w:rsidRPr="009A1B63">
              <w:rPr>
                <w:noProof/>
                <w:webHidden/>
                <w:sz w:val="20"/>
                <w:szCs w:val="20"/>
              </w:rPr>
              <w:fldChar w:fldCharType="separate"/>
            </w:r>
            <w:r>
              <w:rPr>
                <w:noProof/>
                <w:webHidden/>
                <w:sz w:val="20"/>
                <w:szCs w:val="20"/>
              </w:rPr>
              <w:t>65</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24" w:history="1">
            <w:r w:rsidRPr="009A1B63">
              <w:rPr>
                <w:rStyle w:val="ae"/>
                <w:noProof/>
                <w:sz w:val="20"/>
                <w:szCs w:val="20"/>
              </w:rPr>
              <w:t>4.4.</w:t>
            </w:r>
            <w:r w:rsidRPr="009A1B63">
              <w:rPr>
                <w:rFonts w:asciiTheme="minorHAnsi" w:eastAsiaTheme="minorEastAsia" w:hAnsiTheme="minorHAnsi"/>
                <w:noProof/>
                <w:sz w:val="20"/>
                <w:szCs w:val="20"/>
                <w:lang w:eastAsia="ru-RU"/>
              </w:rPr>
              <w:tab/>
            </w:r>
            <w:r w:rsidRPr="009A1B63">
              <w:rPr>
                <w:rStyle w:val="ae"/>
                <w:noProof/>
                <w:sz w:val="20"/>
                <w:szCs w:val="20"/>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_Toc520074324 \h </w:instrText>
            </w:r>
            <w:r w:rsidRPr="009A1B63">
              <w:rPr>
                <w:noProof/>
                <w:webHidden/>
                <w:sz w:val="20"/>
                <w:szCs w:val="20"/>
              </w:rPr>
            </w:r>
            <w:r w:rsidRPr="009A1B63">
              <w:rPr>
                <w:noProof/>
                <w:webHidden/>
                <w:sz w:val="20"/>
                <w:szCs w:val="20"/>
              </w:rPr>
              <w:fldChar w:fldCharType="separate"/>
            </w:r>
            <w:r>
              <w:rPr>
                <w:noProof/>
                <w:webHidden/>
                <w:sz w:val="20"/>
                <w:szCs w:val="20"/>
              </w:rPr>
              <w:t>65</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25" w:history="1">
            <w:r w:rsidRPr="009A1B63">
              <w:rPr>
                <w:rStyle w:val="ae"/>
                <w:noProof/>
                <w:sz w:val="20"/>
                <w:szCs w:val="20"/>
              </w:rPr>
              <w:t>4.5.</w:t>
            </w:r>
            <w:r w:rsidRPr="009A1B63">
              <w:rPr>
                <w:rFonts w:asciiTheme="minorHAnsi" w:eastAsiaTheme="minorEastAsia" w:hAnsiTheme="minorHAnsi"/>
                <w:noProof/>
                <w:sz w:val="20"/>
                <w:szCs w:val="20"/>
                <w:lang w:eastAsia="ru-RU"/>
              </w:rPr>
              <w:tab/>
            </w:r>
            <w:r w:rsidRPr="009A1B63">
              <w:rPr>
                <w:rStyle w:val="ae"/>
                <w:noProof/>
                <w:sz w:val="20"/>
                <w:szCs w:val="20"/>
              </w:rPr>
              <w:t>Выводы о резервах (дефицитах) существующей системы теплоснабжения при обеспечении перспективной тепловой нагрузки потребителей</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_Toc520074325 \h </w:instrText>
            </w:r>
            <w:r w:rsidRPr="009A1B63">
              <w:rPr>
                <w:noProof/>
                <w:webHidden/>
                <w:sz w:val="20"/>
                <w:szCs w:val="20"/>
              </w:rPr>
            </w:r>
            <w:r w:rsidRPr="009A1B63">
              <w:rPr>
                <w:noProof/>
                <w:webHidden/>
                <w:sz w:val="20"/>
                <w:szCs w:val="20"/>
              </w:rPr>
              <w:fldChar w:fldCharType="separate"/>
            </w:r>
            <w:r>
              <w:rPr>
                <w:noProof/>
                <w:webHidden/>
                <w:sz w:val="20"/>
                <w:szCs w:val="20"/>
              </w:rPr>
              <w:t>66</w:t>
            </w:r>
            <w:r w:rsidRPr="009A1B63">
              <w:rPr>
                <w:noProof/>
                <w:webHidden/>
                <w:sz w:val="20"/>
                <w:szCs w:val="20"/>
              </w:rPr>
              <w:fldChar w:fldCharType="end"/>
            </w:r>
          </w:hyperlink>
        </w:p>
        <w:p w:rsidR="009A1B63" w:rsidRPr="009A1B63" w:rsidRDefault="009A1B63" w:rsidP="009A1B63">
          <w:pPr>
            <w:pStyle w:val="14"/>
            <w:spacing w:after="0"/>
            <w:rPr>
              <w:rFonts w:asciiTheme="minorHAnsi" w:eastAsiaTheme="minorEastAsia" w:hAnsiTheme="minorHAnsi"/>
              <w:noProof/>
              <w:sz w:val="20"/>
              <w:szCs w:val="20"/>
              <w:lang w:eastAsia="ru-RU"/>
            </w:rPr>
          </w:pPr>
          <w:hyperlink w:anchor="_Toc520074326" w:history="1">
            <w:r w:rsidRPr="009A1B63">
              <w:rPr>
                <w:rStyle w:val="ae"/>
                <w:noProof/>
                <w:sz w:val="20"/>
                <w:szCs w:val="20"/>
              </w:rPr>
              <w:t>5.</w:t>
            </w:r>
            <w:r w:rsidRPr="009A1B63">
              <w:rPr>
                <w:rFonts w:asciiTheme="minorHAnsi" w:eastAsiaTheme="minorEastAsia" w:hAnsiTheme="minorHAnsi"/>
                <w:noProof/>
                <w:sz w:val="20"/>
                <w:szCs w:val="20"/>
                <w:lang w:eastAsia="ru-RU"/>
              </w:rPr>
              <w:tab/>
            </w:r>
            <w:r w:rsidRPr="009A1B63">
              <w:rPr>
                <w:rStyle w:val="ae"/>
                <w:noProof/>
                <w:sz w:val="20"/>
                <w:szCs w:val="20"/>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_Toc520074326 \h </w:instrText>
            </w:r>
            <w:r w:rsidRPr="009A1B63">
              <w:rPr>
                <w:noProof/>
                <w:webHidden/>
                <w:sz w:val="20"/>
                <w:szCs w:val="20"/>
              </w:rPr>
            </w:r>
            <w:r w:rsidRPr="009A1B63">
              <w:rPr>
                <w:noProof/>
                <w:webHidden/>
                <w:sz w:val="20"/>
                <w:szCs w:val="20"/>
              </w:rPr>
              <w:fldChar w:fldCharType="separate"/>
            </w:r>
            <w:r>
              <w:rPr>
                <w:noProof/>
                <w:webHidden/>
                <w:sz w:val="20"/>
                <w:szCs w:val="20"/>
              </w:rPr>
              <w:t>67</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28" w:history="1">
            <w:r w:rsidRPr="009A1B63">
              <w:rPr>
                <w:rStyle w:val="ae"/>
                <w:noProof/>
                <w:sz w:val="20"/>
                <w:szCs w:val="20"/>
              </w:rPr>
              <w:t>5.1.</w:t>
            </w:r>
            <w:r w:rsidRPr="009A1B63">
              <w:rPr>
                <w:rFonts w:asciiTheme="minorHAnsi" w:eastAsiaTheme="minorEastAsia" w:hAnsiTheme="minorHAnsi"/>
                <w:noProof/>
                <w:sz w:val="20"/>
                <w:szCs w:val="20"/>
                <w:lang w:eastAsia="ru-RU"/>
              </w:rPr>
              <w:tab/>
            </w:r>
            <w:r w:rsidRPr="009A1B63">
              <w:rPr>
                <w:rStyle w:val="ae"/>
                <w:noProof/>
                <w:sz w:val="20"/>
                <w:szCs w:val="20"/>
              </w:rPr>
              <w:t>Балансы производительности водоподготовительных установок в целях подготовки теплоносителя для тепловых сетей и перспективного потребления теплоносителя теплопотребляющими установками потребителей</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_Toc520074328 \h </w:instrText>
            </w:r>
            <w:r w:rsidRPr="009A1B63">
              <w:rPr>
                <w:noProof/>
                <w:webHidden/>
                <w:sz w:val="20"/>
                <w:szCs w:val="20"/>
              </w:rPr>
            </w:r>
            <w:r w:rsidRPr="009A1B63">
              <w:rPr>
                <w:noProof/>
                <w:webHidden/>
                <w:sz w:val="20"/>
                <w:szCs w:val="20"/>
              </w:rPr>
              <w:fldChar w:fldCharType="separate"/>
            </w:r>
            <w:r>
              <w:rPr>
                <w:noProof/>
                <w:webHidden/>
                <w:sz w:val="20"/>
                <w:szCs w:val="20"/>
              </w:rPr>
              <w:t>67</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29" w:history="1">
            <w:r w:rsidRPr="009A1B63">
              <w:rPr>
                <w:rStyle w:val="ae"/>
                <w:noProof/>
                <w:sz w:val="20"/>
                <w:szCs w:val="20"/>
              </w:rPr>
              <w:t>5.2.</w:t>
            </w:r>
            <w:r w:rsidRPr="009A1B63">
              <w:rPr>
                <w:rFonts w:asciiTheme="minorHAnsi" w:eastAsiaTheme="minorEastAsia" w:hAnsiTheme="minorHAnsi"/>
                <w:noProof/>
                <w:sz w:val="20"/>
                <w:szCs w:val="20"/>
                <w:lang w:eastAsia="ru-RU"/>
              </w:rPr>
              <w:tab/>
            </w:r>
            <w:r w:rsidRPr="009A1B63">
              <w:rPr>
                <w:rStyle w:val="ae"/>
                <w:noProof/>
                <w:sz w:val="20"/>
                <w:szCs w:val="20"/>
              </w:rPr>
              <w:t>Обоснование перспективных потерь теплоносителя при его передаче по тепловым сетям</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_Toc520074329 \h </w:instrText>
            </w:r>
            <w:r w:rsidRPr="009A1B63">
              <w:rPr>
                <w:noProof/>
                <w:webHidden/>
                <w:sz w:val="20"/>
                <w:szCs w:val="20"/>
              </w:rPr>
            </w:r>
            <w:r w:rsidRPr="009A1B63">
              <w:rPr>
                <w:noProof/>
                <w:webHidden/>
                <w:sz w:val="20"/>
                <w:szCs w:val="20"/>
              </w:rPr>
              <w:fldChar w:fldCharType="separate"/>
            </w:r>
            <w:r>
              <w:rPr>
                <w:noProof/>
                <w:webHidden/>
                <w:sz w:val="20"/>
                <w:szCs w:val="20"/>
              </w:rPr>
              <w:t>68</w:t>
            </w:r>
            <w:r w:rsidRPr="009A1B63">
              <w:rPr>
                <w:noProof/>
                <w:webHidden/>
                <w:sz w:val="20"/>
                <w:szCs w:val="20"/>
              </w:rPr>
              <w:fldChar w:fldCharType="end"/>
            </w:r>
          </w:hyperlink>
        </w:p>
        <w:p w:rsidR="009A1B63" w:rsidRPr="009A1B63" w:rsidRDefault="009A1B63" w:rsidP="009A1B63">
          <w:pPr>
            <w:pStyle w:val="14"/>
            <w:spacing w:after="0"/>
            <w:rPr>
              <w:rFonts w:asciiTheme="minorHAnsi" w:eastAsiaTheme="minorEastAsia" w:hAnsiTheme="minorHAnsi"/>
              <w:noProof/>
              <w:sz w:val="20"/>
              <w:szCs w:val="20"/>
              <w:lang w:eastAsia="ru-RU"/>
            </w:rPr>
          </w:pPr>
          <w:hyperlink w:anchor="_Toc520074330" w:history="1">
            <w:r w:rsidRPr="009A1B63">
              <w:rPr>
                <w:rStyle w:val="ae"/>
                <w:noProof/>
                <w:sz w:val="20"/>
                <w:szCs w:val="20"/>
              </w:rPr>
              <w:t>6.</w:t>
            </w:r>
            <w:r w:rsidRPr="009A1B63">
              <w:rPr>
                <w:rFonts w:asciiTheme="minorHAnsi" w:eastAsiaTheme="minorEastAsia" w:hAnsiTheme="minorHAnsi"/>
                <w:noProof/>
                <w:sz w:val="20"/>
                <w:szCs w:val="20"/>
                <w:lang w:eastAsia="ru-RU"/>
              </w:rPr>
              <w:tab/>
            </w:r>
            <w:r w:rsidRPr="009A1B63">
              <w:rPr>
                <w:rStyle w:val="ae"/>
                <w:noProof/>
                <w:sz w:val="20"/>
                <w:szCs w:val="20"/>
              </w:rPr>
              <w:t>Предложения по строительству, реконструкции и техническому перевооружению источников тепловой энергии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_Toc520074330 \h </w:instrText>
            </w:r>
            <w:r w:rsidRPr="009A1B63">
              <w:rPr>
                <w:noProof/>
                <w:webHidden/>
                <w:sz w:val="20"/>
                <w:szCs w:val="20"/>
              </w:rPr>
            </w:r>
            <w:r w:rsidRPr="009A1B63">
              <w:rPr>
                <w:noProof/>
                <w:webHidden/>
                <w:sz w:val="20"/>
                <w:szCs w:val="20"/>
              </w:rPr>
              <w:fldChar w:fldCharType="separate"/>
            </w:r>
            <w:r>
              <w:rPr>
                <w:noProof/>
                <w:webHidden/>
                <w:sz w:val="20"/>
                <w:szCs w:val="20"/>
              </w:rPr>
              <w:t>70</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32" w:history="1">
            <w:r w:rsidRPr="009A1B63">
              <w:rPr>
                <w:rStyle w:val="ae"/>
                <w:noProof/>
                <w:sz w:val="20"/>
                <w:szCs w:val="20"/>
              </w:rPr>
              <w:t>6.1.</w:t>
            </w:r>
            <w:r w:rsidRPr="009A1B63">
              <w:rPr>
                <w:rFonts w:asciiTheme="minorHAnsi" w:eastAsiaTheme="minorEastAsia" w:hAnsiTheme="minorHAnsi"/>
                <w:noProof/>
                <w:sz w:val="20"/>
                <w:szCs w:val="20"/>
                <w:lang w:eastAsia="ru-RU"/>
              </w:rPr>
              <w:tab/>
            </w:r>
            <w:r w:rsidRPr="009A1B63">
              <w:rPr>
                <w:rStyle w:val="ae"/>
                <w:noProof/>
                <w:sz w:val="20"/>
                <w:szCs w:val="20"/>
              </w:rPr>
              <w:t>Определение условий организации централизованного теплоснабжения, индивидуального теплоснабжения, а также поквартирного отопления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_Toc520074332 \h </w:instrText>
            </w:r>
            <w:r w:rsidRPr="009A1B63">
              <w:rPr>
                <w:noProof/>
                <w:webHidden/>
                <w:sz w:val="20"/>
                <w:szCs w:val="20"/>
              </w:rPr>
            </w:r>
            <w:r w:rsidRPr="009A1B63">
              <w:rPr>
                <w:noProof/>
                <w:webHidden/>
                <w:sz w:val="20"/>
                <w:szCs w:val="20"/>
              </w:rPr>
              <w:fldChar w:fldCharType="separate"/>
            </w:r>
            <w:r>
              <w:rPr>
                <w:noProof/>
                <w:webHidden/>
                <w:sz w:val="20"/>
                <w:szCs w:val="20"/>
              </w:rPr>
              <w:t>70</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33" w:history="1">
            <w:r w:rsidRPr="009A1B63">
              <w:rPr>
                <w:rStyle w:val="ae"/>
                <w:noProof/>
                <w:sz w:val="20"/>
                <w:szCs w:val="20"/>
              </w:rPr>
              <w:t>6.2.</w:t>
            </w:r>
            <w:r w:rsidRPr="009A1B63">
              <w:rPr>
                <w:rFonts w:asciiTheme="minorHAnsi" w:eastAsiaTheme="minorEastAsia" w:hAnsiTheme="minorHAnsi"/>
                <w:noProof/>
                <w:sz w:val="20"/>
                <w:szCs w:val="20"/>
                <w:lang w:eastAsia="ru-RU"/>
              </w:rPr>
              <w:tab/>
            </w:r>
            <w:r w:rsidRPr="009A1B63">
              <w:rPr>
                <w:rStyle w:val="ae"/>
                <w:noProof/>
                <w:sz w:val="20"/>
                <w:szCs w:val="20"/>
              </w:rP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_Toc520074333 \h </w:instrText>
            </w:r>
            <w:r w:rsidRPr="009A1B63">
              <w:rPr>
                <w:noProof/>
                <w:webHidden/>
                <w:sz w:val="20"/>
                <w:szCs w:val="20"/>
              </w:rPr>
            </w:r>
            <w:r w:rsidRPr="009A1B63">
              <w:rPr>
                <w:noProof/>
                <w:webHidden/>
                <w:sz w:val="20"/>
                <w:szCs w:val="20"/>
              </w:rPr>
              <w:fldChar w:fldCharType="separate"/>
            </w:r>
            <w:r>
              <w:rPr>
                <w:noProof/>
                <w:webHidden/>
                <w:sz w:val="20"/>
                <w:szCs w:val="20"/>
              </w:rPr>
              <w:t>73</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34" w:history="1">
            <w:r w:rsidRPr="009A1B63">
              <w:rPr>
                <w:rStyle w:val="ae"/>
                <w:noProof/>
                <w:sz w:val="20"/>
                <w:szCs w:val="20"/>
              </w:rPr>
              <w:t>6.3.</w:t>
            </w:r>
            <w:r w:rsidRPr="009A1B63">
              <w:rPr>
                <w:rFonts w:asciiTheme="minorHAnsi" w:eastAsiaTheme="minorEastAsia" w:hAnsiTheme="minorHAnsi"/>
                <w:noProof/>
                <w:sz w:val="20"/>
                <w:szCs w:val="20"/>
                <w:lang w:eastAsia="ru-RU"/>
              </w:rPr>
              <w:tab/>
            </w:r>
            <w:r w:rsidRPr="009A1B63">
              <w:rPr>
                <w:rStyle w:val="ae"/>
                <w:noProof/>
                <w:sz w:val="20"/>
                <w:szCs w:val="20"/>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_Toc520074334 \h </w:instrText>
            </w:r>
            <w:r w:rsidRPr="009A1B63">
              <w:rPr>
                <w:noProof/>
                <w:webHidden/>
                <w:sz w:val="20"/>
                <w:szCs w:val="20"/>
              </w:rPr>
            </w:r>
            <w:r w:rsidRPr="009A1B63">
              <w:rPr>
                <w:noProof/>
                <w:webHidden/>
                <w:sz w:val="20"/>
                <w:szCs w:val="20"/>
              </w:rPr>
              <w:fldChar w:fldCharType="separate"/>
            </w:r>
            <w:r>
              <w:rPr>
                <w:noProof/>
                <w:webHidden/>
                <w:sz w:val="20"/>
                <w:szCs w:val="20"/>
              </w:rPr>
              <w:t>73</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35" w:history="1">
            <w:r w:rsidRPr="009A1B63">
              <w:rPr>
                <w:rStyle w:val="ae"/>
                <w:noProof/>
                <w:sz w:val="20"/>
                <w:szCs w:val="20"/>
              </w:rPr>
              <w:t>6.4.</w:t>
            </w:r>
            <w:r w:rsidRPr="009A1B63">
              <w:rPr>
                <w:rFonts w:asciiTheme="minorHAnsi" w:eastAsiaTheme="minorEastAsia" w:hAnsiTheme="minorHAnsi"/>
                <w:noProof/>
                <w:sz w:val="20"/>
                <w:szCs w:val="20"/>
                <w:lang w:eastAsia="ru-RU"/>
              </w:rPr>
              <w:tab/>
            </w:r>
            <w:r w:rsidRPr="009A1B63">
              <w:rPr>
                <w:rStyle w:val="ae"/>
                <w:noProof/>
                <w:sz w:val="20"/>
                <w:szCs w:val="20"/>
              </w:rPr>
              <w:t>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_Toc520074335 \h </w:instrText>
            </w:r>
            <w:r w:rsidRPr="009A1B63">
              <w:rPr>
                <w:noProof/>
                <w:webHidden/>
                <w:sz w:val="20"/>
                <w:szCs w:val="20"/>
              </w:rPr>
            </w:r>
            <w:r w:rsidRPr="009A1B63">
              <w:rPr>
                <w:noProof/>
                <w:webHidden/>
                <w:sz w:val="20"/>
                <w:szCs w:val="20"/>
              </w:rPr>
              <w:fldChar w:fldCharType="separate"/>
            </w:r>
            <w:r>
              <w:rPr>
                <w:noProof/>
                <w:webHidden/>
                <w:sz w:val="20"/>
                <w:szCs w:val="20"/>
              </w:rPr>
              <w:t>73</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36" w:history="1">
            <w:r w:rsidRPr="009A1B63">
              <w:rPr>
                <w:rStyle w:val="ae"/>
                <w:noProof/>
                <w:sz w:val="20"/>
                <w:szCs w:val="20"/>
              </w:rPr>
              <w:t>6.5.</w:t>
            </w:r>
            <w:r w:rsidRPr="009A1B63">
              <w:rPr>
                <w:rFonts w:asciiTheme="minorHAnsi" w:eastAsiaTheme="minorEastAsia" w:hAnsiTheme="minorHAnsi"/>
                <w:noProof/>
                <w:sz w:val="20"/>
                <w:szCs w:val="20"/>
                <w:lang w:eastAsia="ru-RU"/>
              </w:rPr>
              <w:tab/>
            </w:r>
            <w:r w:rsidRPr="009A1B63">
              <w:rPr>
                <w:rStyle w:val="ae"/>
                <w:noProof/>
                <w:sz w:val="20"/>
                <w:szCs w:val="20"/>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_Toc520074336 \h </w:instrText>
            </w:r>
            <w:r w:rsidRPr="009A1B63">
              <w:rPr>
                <w:noProof/>
                <w:webHidden/>
                <w:sz w:val="20"/>
                <w:szCs w:val="20"/>
              </w:rPr>
            </w:r>
            <w:r w:rsidRPr="009A1B63">
              <w:rPr>
                <w:noProof/>
                <w:webHidden/>
                <w:sz w:val="20"/>
                <w:szCs w:val="20"/>
              </w:rPr>
              <w:fldChar w:fldCharType="separate"/>
            </w:r>
            <w:r>
              <w:rPr>
                <w:noProof/>
                <w:webHidden/>
                <w:sz w:val="20"/>
                <w:szCs w:val="20"/>
              </w:rPr>
              <w:t>73</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37" w:history="1">
            <w:r w:rsidRPr="009A1B63">
              <w:rPr>
                <w:rStyle w:val="ae"/>
                <w:noProof/>
                <w:sz w:val="20"/>
                <w:szCs w:val="20"/>
              </w:rPr>
              <w:t>6.6.</w:t>
            </w:r>
            <w:r w:rsidRPr="009A1B63">
              <w:rPr>
                <w:rFonts w:asciiTheme="minorHAnsi" w:eastAsiaTheme="minorEastAsia" w:hAnsiTheme="minorHAnsi"/>
                <w:noProof/>
                <w:sz w:val="20"/>
                <w:szCs w:val="20"/>
                <w:lang w:eastAsia="ru-RU"/>
              </w:rPr>
              <w:tab/>
            </w:r>
            <w:r w:rsidRPr="009A1B63">
              <w:rPr>
                <w:rStyle w:val="ae"/>
                <w:noProof/>
                <w:sz w:val="20"/>
                <w:szCs w:val="20"/>
              </w:rPr>
              <w:t>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_Toc520074337 \h </w:instrText>
            </w:r>
            <w:r w:rsidRPr="009A1B63">
              <w:rPr>
                <w:noProof/>
                <w:webHidden/>
                <w:sz w:val="20"/>
                <w:szCs w:val="20"/>
              </w:rPr>
            </w:r>
            <w:r w:rsidRPr="009A1B63">
              <w:rPr>
                <w:noProof/>
                <w:webHidden/>
                <w:sz w:val="20"/>
                <w:szCs w:val="20"/>
              </w:rPr>
              <w:fldChar w:fldCharType="separate"/>
            </w:r>
            <w:r>
              <w:rPr>
                <w:noProof/>
                <w:webHidden/>
                <w:sz w:val="20"/>
                <w:szCs w:val="20"/>
              </w:rPr>
              <w:t>73</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38" w:history="1">
            <w:r w:rsidRPr="009A1B63">
              <w:rPr>
                <w:rStyle w:val="ae"/>
                <w:noProof/>
                <w:sz w:val="20"/>
                <w:szCs w:val="20"/>
              </w:rPr>
              <w:t>6.7.</w:t>
            </w:r>
            <w:r w:rsidRPr="009A1B63">
              <w:rPr>
                <w:rFonts w:asciiTheme="minorHAnsi" w:eastAsiaTheme="minorEastAsia" w:hAnsiTheme="minorHAnsi"/>
                <w:noProof/>
                <w:sz w:val="20"/>
                <w:szCs w:val="20"/>
                <w:lang w:eastAsia="ru-RU"/>
              </w:rPr>
              <w:tab/>
            </w:r>
            <w:r w:rsidRPr="009A1B63">
              <w:rPr>
                <w:rStyle w:val="ae"/>
                <w:noProof/>
                <w:sz w:val="20"/>
                <w:szCs w:val="20"/>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_Toc520074338 \h </w:instrText>
            </w:r>
            <w:r w:rsidRPr="009A1B63">
              <w:rPr>
                <w:noProof/>
                <w:webHidden/>
                <w:sz w:val="20"/>
                <w:szCs w:val="20"/>
              </w:rPr>
            </w:r>
            <w:r w:rsidRPr="009A1B63">
              <w:rPr>
                <w:noProof/>
                <w:webHidden/>
                <w:sz w:val="20"/>
                <w:szCs w:val="20"/>
              </w:rPr>
              <w:fldChar w:fldCharType="separate"/>
            </w:r>
            <w:r>
              <w:rPr>
                <w:noProof/>
                <w:webHidden/>
                <w:sz w:val="20"/>
                <w:szCs w:val="20"/>
              </w:rPr>
              <w:t>74</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39" w:history="1">
            <w:r w:rsidRPr="009A1B63">
              <w:rPr>
                <w:rStyle w:val="ae"/>
                <w:noProof/>
                <w:sz w:val="20"/>
                <w:szCs w:val="20"/>
              </w:rPr>
              <w:t>6.8.</w:t>
            </w:r>
            <w:r w:rsidRPr="009A1B63">
              <w:rPr>
                <w:rFonts w:asciiTheme="minorHAnsi" w:eastAsiaTheme="minorEastAsia" w:hAnsiTheme="minorHAnsi"/>
                <w:noProof/>
                <w:sz w:val="20"/>
                <w:szCs w:val="20"/>
                <w:lang w:eastAsia="ru-RU"/>
              </w:rPr>
              <w:tab/>
            </w:r>
            <w:r w:rsidRPr="009A1B63">
              <w:rPr>
                <w:rStyle w:val="ae"/>
                <w:noProof/>
                <w:sz w:val="20"/>
                <w:szCs w:val="20"/>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_Toc520074339 \h </w:instrText>
            </w:r>
            <w:r w:rsidRPr="009A1B63">
              <w:rPr>
                <w:noProof/>
                <w:webHidden/>
                <w:sz w:val="20"/>
                <w:szCs w:val="20"/>
              </w:rPr>
            </w:r>
            <w:r w:rsidRPr="009A1B63">
              <w:rPr>
                <w:noProof/>
                <w:webHidden/>
                <w:sz w:val="20"/>
                <w:szCs w:val="20"/>
              </w:rPr>
              <w:fldChar w:fldCharType="separate"/>
            </w:r>
            <w:r>
              <w:rPr>
                <w:noProof/>
                <w:webHidden/>
                <w:sz w:val="20"/>
                <w:szCs w:val="20"/>
              </w:rPr>
              <w:t>74</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40" w:history="1">
            <w:r w:rsidRPr="009A1B63">
              <w:rPr>
                <w:rStyle w:val="ae"/>
                <w:noProof/>
                <w:sz w:val="20"/>
                <w:szCs w:val="20"/>
              </w:rPr>
              <w:t>6.9.</w:t>
            </w:r>
            <w:r w:rsidRPr="009A1B63">
              <w:rPr>
                <w:rFonts w:asciiTheme="minorHAnsi" w:eastAsiaTheme="minorEastAsia" w:hAnsiTheme="minorHAnsi"/>
                <w:noProof/>
                <w:sz w:val="20"/>
                <w:szCs w:val="20"/>
                <w:lang w:eastAsia="ru-RU"/>
              </w:rPr>
              <w:tab/>
            </w:r>
            <w:r w:rsidRPr="009A1B63">
              <w:rPr>
                <w:rStyle w:val="ae"/>
                <w:noProof/>
                <w:sz w:val="20"/>
                <w:szCs w:val="20"/>
              </w:rPr>
              <w:t>Обоснование организации индивидуального теплоснабжения в зонах застройки поселения малоэтажными жилыми зданиями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_Toc520074340 \h </w:instrText>
            </w:r>
            <w:r w:rsidRPr="009A1B63">
              <w:rPr>
                <w:noProof/>
                <w:webHidden/>
                <w:sz w:val="20"/>
                <w:szCs w:val="20"/>
              </w:rPr>
            </w:r>
            <w:r w:rsidRPr="009A1B63">
              <w:rPr>
                <w:noProof/>
                <w:webHidden/>
                <w:sz w:val="20"/>
                <w:szCs w:val="20"/>
              </w:rPr>
              <w:fldChar w:fldCharType="separate"/>
            </w:r>
            <w:r>
              <w:rPr>
                <w:noProof/>
                <w:webHidden/>
                <w:sz w:val="20"/>
                <w:szCs w:val="20"/>
              </w:rPr>
              <w:t>74</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41" w:history="1">
            <w:r w:rsidRPr="009A1B63">
              <w:rPr>
                <w:rStyle w:val="ae"/>
                <w:noProof/>
                <w:sz w:val="20"/>
                <w:szCs w:val="20"/>
              </w:rPr>
              <w:t>6.10.</w:t>
            </w:r>
            <w:r w:rsidRPr="009A1B63">
              <w:rPr>
                <w:rFonts w:asciiTheme="minorHAnsi" w:eastAsiaTheme="minorEastAsia" w:hAnsiTheme="minorHAnsi"/>
                <w:noProof/>
                <w:sz w:val="20"/>
                <w:szCs w:val="20"/>
                <w:lang w:eastAsia="ru-RU"/>
              </w:rPr>
              <w:tab/>
            </w:r>
            <w:r w:rsidRPr="009A1B63">
              <w:rPr>
                <w:rStyle w:val="ae"/>
                <w:noProof/>
                <w:sz w:val="20"/>
                <w:szCs w:val="20"/>
              </w:rPr>
              <w:t>Обоснование организации теплоснабжения в производственных зонах на территории поселения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_Toc520074341 \h </w:instrText>
            </w:r>
            <w:r w:rsidRPr="009A1B63">
              <w:rPr>
                <w:noProof/>
                <w:webHidden/>
                <w:sz w:val="20"/>
                <w:szCs w:val="20"/>
              </w:rPr>
            </w:r>
            <w:r w:rsidRPr="009A1B63">
              <w:rPr>
                <w:noProof/>
                <w:webHidden/>
                <w:sz w:val="20"/>
                <w:szCs w:val="20"/>
              </w:rPr>
              <w:fldChar w:fldCharType="separate"/>
            </w:r>
            <w:r>
              <w:rPr>
                <w:noProof/>
                <w:webHidden/>
                <w:sz w:val="20"/>
                <w:szCs w:val="20"/>
              </w:rPr>
              <w:t>74</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42" w:history="1">
            <w:r w:rsidRPr="009A1B63">
              <w:rPr>
                <w:rStyle w:val="ae"/>
                <w:noProof/>
                <w:sz w:val="20"/>
                <w:szCs w:val="20"/>
              </w:rPr>
              <w:t>6.11.</w:t>
            </w:r>
            <w:r w:rsidRPr="009A1B63">
              <w:rPr>
                <w:rFonts w:asciiTheme="minorHAnsi" w:eastAsiaTheme="minorEastAsia" w:hAnsiTheme="minorHAnsi"/>
                <w:noProof/>
                <w:sz w:val="20"/>
                <w:szCs w:val="20"/>
                <w:lang w:eastAsia="ru-RU"/>
              </w:rPr>
              <w:tab/>
            </w:r>
            <w:r w:rsidRPr="009A1B63">
              <w:rPr>
                <w:rStyle w:val="ae"/>
                <w:noProof/>
                <w:sz w:val="20"/>
                <w:szCs w:val="20"/>
              </w:rPr>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_Toc520074342 \h </w:instrText>
            </w:r>
            <w:r w:rsidRPr="009A1B63">
              <w:rPr>
                <w:noProof/>
                <w:webHidden/>
                <w:sz w:val="20"/>
                <w:szCs w:val="20"/>
              </w:rPr>
            </w:r>
            <w:r w:rsidRPr="009A1B63">
              <w:rPr>
                <w:noProof/>
                <w:webHidden/>
                <w:sz w:val="20"/>
                <w:szCs w:val="20"/>
              </w:rPr>
              <w:fldChar w:fldCharType="separate"/>
            </w:r>
            <w:r>
              <w:rPr>
                <w:noProof/>
                <w:webHidden/>
                <w:sz w:val="20"/>
                <w:szCs w:val="20"/>
              </w:rPr>
              <w:t>74</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43" w:history="1">
            <w:r w:rsidRPr="009A1B63">
              <w:rPr>
                <w:rStyle w:val="ae"/>
                <w:noProof/>
                <w:sz w:val="20"/>
                <w:szCs w:val="20"/>
              </w:rPr>
              <w:t>6.12.</w:t>
            </w:r>
            <w:r w:rsidRPr="009A1B63">
              <w:rPr>
                <w:rFonts w:asciiTheme="minorHAnsi" w:eastAsiaTheme="minorEastAsia" w:hAnsiTheme="minorHAnsi"/>
                <w:noProof/>
                <w:sz w:val="20"/>
                <w:szCs w:val="20"/>
                <w:lang w:eastAsia="ru-RU"/>
              </w:rPr>
              <w:tab/>
            </w:r>
            <w:r w:rsidRPr="009A1B63">
              <w:rPr>
                <w:rStyle w:val="ae"/>
                <w:noProof/>
                <w:sz w:val="20"/>
                <w:szCs w:val="20"/>
              </w:rPr>
              <w:t>Расчет радиусов эффективного теплоснабжения (зоны действия источников тепловой энергии) в каждой из систем теплоснабжения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_Toc520074343 \h </w:instrText>
            </w:r>
            <w:r w:rsidRPr="009A1B63">
              <w:rPr>
                <w:noProof/>
                <w:webHidden/>
                <w:sz w:val="20"/>
                <w:szCs w:val="20"/>
              </w:rPr>
            </w:r>
            <w:r w:rsidRPr="009A1B63">
              <w:rPr>
                <w:noProof/>
                <w:webHidden/>
                <w:sz w:val="20"/>
                <w:szCs w:val="20"/>
              </w:rPr>
              <w:fldChar w:fldCharType="separate"/>
            </w:r>
            <w:r>
              <w:rPr>
                <w:noProof/>
                <w:webHidden/>
                <w:sz w:val="20"/>
                <w:szCs w:val="20"/>
              </w:rPr>
              <w:t>76</w:t>
            </w:r>
            <w:r w:rsidRPr="009A1B63">
              <w:rPr>
                <w:noProof/>
                <w:webHidden/>
                <w:sz w:val="20"/>
                <w:szCs w:val="20"/>
              </w:rPr>
              <w:fldChar w:fldCharType="end"/>
            </w:r>
          </w:hyperlink>
        </w:p>
        <w:p w:rsidR="009A1B63" w:rsidRPr="009A1B63" w:rsidRDefault="009A1B63" w:rsidP="009A1B63">
          <w:pPr>
            <w:pStyle w:val="14"/>
            <w:spacing w:after="0"/>
            <w:rPr>
              <w:rFonts w:asciiTheme="minorHAnsi" w:eastAsiaTheme="minorEastAsia" w:hAnsiTheme="minorHAnsi"/>
              <w:noProof/>
              <w:sz w:val="20"/>
              <w:szCs w:val="20"/>
              <w:lang w:eastAsia="ru-RU"/>
            </w:rPr>
          </w:pPr>
          <w:hyperlink w:anchor="_Toc520074344" w:history="1">
            <w:r w:rsidRPr="009A1B63">
              <w:rPr>
                <w:rStyle w:val="ae"/>
                <w:noProof/>
                <w:sz w:val="20"/>
                <w:szCs w:val="20"/>
              </w:rPr>
              <w:t>7.</w:t>
            </w:r>
            <w:r w:rsidRPr="009A1B63">
              <w:rPr>
                <w:rFonts w:asciiTheme="minorHAnsi" w:eastAsiaTheme="minorEastAsia" w:hAnsiTheme="minorHAnsi"/>
                <w:noProof/>
                <w:sz w:val="20"/>
                <w:szCs w:val="20"/>
                <w:lang w:eastAsia="ru-RU"/>
              </w:rPr>
              <w:tab/>
            </w:r>
            <w:r w:rsidRPr="009A1B63">
              <w:rPr>
                <w:rStyle w:val="ae"/>
                <w:noProof/>
                <w:sz w:val="20"/>
                <w:szCs w:val="20"/>
              </w:rPr>
              <w:t>Предложения по строительству и реконструкции тепловых сетей и сооружений на них</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_Toc520074344 \h </w:instrText>
            </w:r>
            <w:r w:rsidRPr="009A1B63">
              <w:rPr>
                <w:noProof/>
                <w:webHidden/>
                <w:sz w:val="20"/>
                <w:szCs w:val="20"/>
              </w:rPr>
            </w:r>
            <w:r w:rsidRPr="009A1B63">
              <w:rPr>
                <w:noProof/>
                <w:webHidden/>
                <w:sz w:val="20"/>
                <w:szCs w:val="20"/>
              </w:rPr>
              <w:fldChar w:fldCharType="separate"/>
            </w:r>
            <w:r>
              <w:rPr>
                <w:noProof/>
                <w:webHidden/>
                <w:sz w:val="20"/>
                <w:szCs w:val="20"/>
              </w:rPr>
              <w:t>78</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46" w:history="1">
            <w:r w:rsidRPr="009A1B63">
              <w:rPr>
                <w:rStyle w:val="ae"/>
                <w:noProof/>
                <w:sz w:val="20"/>
                <w:szCs w:val="20"/>
              </w:rPr>
              <w:t>7.1.</w:t>
            </w:r>
            <w:r w:rsidRPr="009A1B63">
              <w:rPr>
                <w:rFonts w:asciiTheme="minorHAnsi" w:eastAsiaTheme="minorEastAsia" w:hAnsiTheme="minorHAnsi"/>
                <w:noProof/>
                <w:sz w:val="20"/>
                <w:szCs w:val="20"/>
                <w:lang w:eastAsia="ru-RU"/>
              </w:rPr>
              <w:tab/>
            </w:r>
            <w:r w:rsidRPr="009A1B63">
              <w:rPr>
                <w:rStyle w:val="ae"/>
                <w:noProof/>
                <w:sz w:val="20"/>
                <w:szCs w:val="20"/>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_Toc520074346 \h </w:instrText>
            </w:r>
            <w:r w:rsidRPr="009A1B63">
              <w:rPr>
                <w:noProof/>
                <w:webHidden/>
                <w:sz w:val="20"/>
                <w:szCs w:val="20"/>
              </w:rPr>
            </w:r>
            <w:r w:rsidRPr="009A1B63">
              <w:rPr>
                <w:noProof/>
                <w:webHidden/>
                <w:sz w:val="20"/>
                <w:szCs w:val="20"/>
              </w:rPr>
              <w:fldChar w:fldCharType="separate"/>
            </w:r>
            <w:r>
              <w:rPr>
                <w:noProof/>
                <w:webHidden/>
                <w:sz w:val="20"/>
                <w:szCs w:val="20"/>
              </w:rPr>
              <w:t>78</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47" w:history="1">
            <w:r w:rsidRPr="009A1B63">
              <w:rPr>
                <w:rStyle w:val="ae"/>
                <w:noProof/>
                <w:sz w:val="20"/>
                <w:szCs w:val="20"/>
              </w:rPr>
              <w:t>7.2.</w:t>
            </w:r>
            <w:r w:rsidRPr="009A1B63">
              <w:rPr>
                <w:rFonts w:asciiTheme="minorHAnsi" w:eastAsiaTheme="minorEastAsia" w:hAnsiTheme="minorHAnsi"/>
                <w:noProof/>
                <w:sz w:val="20"/>
                <w:szCs w:val="20"/>
                <w:lang w:eastAsia="ru-RU"/>
              </w:rPr>
              <w:tab/>
            </w:r>
            <w:r w:rsidRPr="009A1B63">
              <w:rPr>
                <w:rStyle w:val="ae"/>
                <w:noProof/>
                <w:sz w:val="20"/>
                <w:szCs w:val="20"/>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_Toc520074347 \h </w:instrText>
            </w:r>
            <w:r w:rsidRPr="009A1B63">
              <w:rPr>
                <w:noProof/>
                <w:webHidden/>
                <w:sz w:val="20"/>
                <w:szCs w:val="20"/>
              </w:rPr>
            </w:r>
            <w:r w:rsidRPr="009A1B63">
              <w:rPr>
                <w:noProof/>
                <w:webHidden/>
                <w:sz w:val="20"/>
                <w:szCs w:val="20"/>
              </w:rPr>
              <w:fldChar w:fldCharType="separate"/>
            </w:r>
            <w:r>
              <w:rPr>
                <w:noProof/>
                <w:webHidden/>
                <w:sz w:val="20"/>
                <w:szCs w:val="20"/>
              </w:rPr>
              <w:t>78</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48" w:history="1">
            <w:r w:rsidRPr="009A1B63">
              <w:rPr>
                <w:rStyle w:val="ae"/>
                <w:noProof/>
                <w:sz w:val="20"/>
                <w:szCs w:val="20"/>
              </w:rPr>
              <w:t>7.3.</w:t>
            </w:r>
            <w:r w:rsidRPr="009A1B63">
              <w:rPr>
                <w:rFonts w:asciiTheme="minorHAnsi" w:eastAsiaTheme="minorEastAsia" w:hAnsiTheme="minorHAnsi"/>
                <w:noProof/>
                <w:sz w:val="20"/>
                <w:szCs w:val="20"/>
                <w:lang w:eastAsia="ru-RU"/>
              </w:rPr>
              <w:tab/>
            </w:r>
            <w:r w:rsidRPr="009A1B63">
              <w:rPr>
                <w:rStyle w:val="ae"/>
                <w:noProof/>
                <w:sz w:val="20"/>
                <w:szCs w:val="20"/>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_Toc520074348 \h </w:instrText>
            </w:r>
            <w:r w:rsidRPr="009A1B63">
              <w:rPr>
                <w:noProof/>
                <w:webHidden/>
                <w:sz w:val="20"/>
                <w:szCs w:val="20"/>
              </w:rPr>
            </w:r>
            <w:r w:rsidRPr="009A1B63">
              <w:rPr>
                <w:noProof/>
                <w:webHidden/>
                <w:sz w:val="20"/>
                <w:szCs w:val="20"/>
              </w:rPr>
              <w:fldChar w:fldCharType="separate"/>
            </w:r>
            <w:r>
              <w:rPr>
                <w:noProof/>
                <w:webHidden/>
                <w:sz w:val="20"/>
                <w:szCs w:val="20"/>
              </w:rPr>
              <w:t>78</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49" w:history="1">
            <w:r w:rsidRPr="009A1B63">
              <w:rPr>
                <w:rStyle w:val="ae"/>
                <w:noProof/>
                <w:sz w:val="20"/>
                <w:szCs w:val="20"/>
              </w:rPr>
              <w:t>7.4.</w:t>
            </w:r>
            <w:r w:rsidRPr="009A1B63">
              <w:rPr>
                <w:rFonts w:asciiTheme="minorHAnsi" w:eastAsiaTheme="minorEastAsia" w:hAnsiTheme="minorHAnsi"/>
                <w:noProof/>
                <w:sz w:val="20"/>
                <w:szCs w:val="20"/>
                <w:lang w:eastAsia="ru-RU"/>
              </w:rPr>
              <w:tab/>
            </w:r>
            <w:r w:rsidRPr="009A1B63">
              <w:rPr>
                <w:rStyle w:val="ae"/>
                <w:noProof/>
                <w:sz w:val="20"/>
                <w:szCs w:val="20"/>
              </w:rP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_Toc520074349 \h </w:instrText>
            </w:r>
            <w:r w:rsidRPr="009A1B63">
              <w:rPr>
                <w:noProof/>
                <w:webHidden/>
                <w:sz w:val="20"/>
                <w:szCs w:val="20"/>
              </w:rPr>
            </w:r>
            <w:r w:rsidRPr="009A1B63">
              <w:rPr>
                <w:noProof/>
                <w:webHidden/>
                <w:sz w:val="20"/>
                <w:szCs w:val="20"/>
              </w:rPr>
              <w:fldChar w:fldCharType="separate"/>
            </w:r>
            <w:r>
              <w:rPr>
                <w:noProof/>
                <w:webHidden/>
                <w:sz w:val="20"/>
                <w:szCs w:val="20"/>
              </w:rPr>
              <w:t>78</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50" w:history="1">
            <w:r w:rsidRPr="009A1B63">
              <w:rPr>
                <w:rStyle w:val="ae"/>
                <w:noProof/>
                <w:sz w:val="20"/>
                <w:szCs w:val="20"/>
              </w:rPr>
              <w:t>7.5.</w:t>
            </w:r>
            <w:r w:rsidRPr="009A1B63">
              <w:rPr>
                <w:rFonts w:asciiTheme="minorHAnsi" w:eastAsiaTheme="minorEastAsia" w:hAnsiTheme="minorHAnsi"/>
                <w:noProof/>
                <w:sz w:val="20"/>
                <w:szCs w:val="20"/>
                <w:lang w:eastAsia="ru-RU"/>
              </w:rPr>
              <w:tab/>
            </w:r>
            <w:r w:rsidRPr="009A1B63">
              <w:rPr>
                <w:rStyle w:val="ae"/>
                <w:noProof/>
                <w:sz w:val="20"/>
                <w:szCs w:val="20"/>
              </w:rPr>
              <w:t>Строительство тепловых сетей для обеспечения нормативной надежности теплоснабжения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_Toc520074350 \h </w:instrText>
            </w:r>
            <w:r w:rsidRPr="009A1B63">
              <w:rPr>
                <w:noProof/>
                <w:webHidden/>
                <w:sz w:val="20"/>
                <w:szCs w:val="20"/>
              </w:rPr>
            </w:r>
            <w:r w:rsidRPr="009A1B63">
              <w:rPr>
                <w:noProof/>
                <w:webHidden/>
                <w:sz w:val="20"/>
                <w:szCs w:val="20"/>
              </w:rPr>
              <w:fldChar w:fldCharType="separate"/>
            </w:r>
            <w:r>
              <w:rPr>
                <w:noProof/>
                <w:webHidden/>
                <w:sz w:val="20"/>
                <w:szCs w:val="20"/>
              </w:rPr>
              <w:t>78</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51" w:history="1">
            <w:r w:rsidRPr="009A1B63">
              <w:rPr>
                <w:rStyle w:val="ae"/>
                <w:noProof/>
                <w:sz w:val="20"/>
                <w:szCs w:val="20"/>
              </w:rPr>
              <w:t>7.6.</w:t>
            </w:r>
            <w:r w:rsidRPr="009A1B63">
              <w:rPr>
                <w:rFonts w:asciiTheme="minorHAnsi" w:eastAsiaTheme="minorEastAsia" w:hAnsiTheme="minorHAnsi"/>
                <w:noProof/>
                <w:sz w:val="20"/>
                <w:szCs w:val="20"/>
                <w:lang w:eastAsia="ru-RU"/>
              </w:rPr>
              <w:tab/>
            </w:r>
            <w:r w:rsidRPr="009A1B63">
              <w:rPr>
                <w:rStyle w:val="ae"/>
                <w:noProof/>
                <w:sz w:val="20"/>
                <w:szCs w:val="20"/>
              </w:rPr>
              <w:t>Реконструкция тепловых сетей с увеличением диаметра трубопроводов для обеспечения перспективных приростов тепловой нагрузки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_Toc520074351 \h </w:instrText>
            </w:r>
            <w:r w:rsidRPr="009A1B63">
              <w:rPr>
                <w:noProof/>
                <w:webHidden/>
                <w:sz w:val="20"/>
                <w:szCs w:val="20"/>
              </w:rPr>
            </w:r>
            <w:r w:rsidRPr="009A1B63">
              <w:rPr>
                <w:noProof/>
                <w:webHidden/>
                <w:sz w:val="20"/>
                <w:szCs w:val="20"/>
              </w:rPr>
              <w:fldChar w:fldCharType="separate"/>
            </w:r>
            <w:r>
              <w:rPr>
                <w:noProof/>
                <w:webHidden/>
                <w:sz w:val="20"/>
                <w:szCs w:val="20"/>
              </w:rPr>
              <w:t>79</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52" w:history="1">
            <w:r w:rsidRPr="009A1B63">
              <w:rPr>
                <w:rStyle w:val="ae"/>
                <w:noProof/>
                <w:sz w:val="20"/>
                <w:szCs w:val="20"/>
              </w:rPr>
              <w:t>7.7.</w:t>
            </w:r>
            <w:r w:rsidRPr="009A1B63">
              <w:rPr>
                <w:rFonts w:asciiTheme="minorHAnsi" w:eastAsiaTheme="minorEastAsia" w:hAnsiTheme="minorHAnsi"/>
                <w:noProof/>
                <w:sz w:val="20"/>
                <w:szCs w:val="20"/>
                <w:lang w:eastAsia="ru-RU"/>
              </w:rPr>
              <w:tab/>
            </w:r>
            <w:r w:rsidRPr="009A1B63">
              <w:rPr>
                <w:rStyle w:val="ae"/>
                <w:noProof/>
                <w:sz w:val="20"/>
                <w:szCs w:val="20"/>
              </w:rPr>
              <w:t>Реконструкция тепловых сетей, подлежащих замене в связи с исчерпанием эксплуатационного ресурса</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_Toc520074352 \h </w:instrText>
            </w:r>
            <w:r w:rsidRPr="009A1B63">
              <w:rPr>
                <w:noProof/>
                <w:webHidden/>
                <w:sz w:val="20"/>
                <w:szCs w:val="20"/>
              </w:rPr>
            </w:r>
            <w:r w:rsidRPr="009A1B63">
              <w:rPr>
                <w:noProof/>
                <w:webHidden/>
                <w:sz w:val="20"/>
                <w:szCs w:val="20"/>
              </w:rPr>
              <w:fldChar w:fldCharType="separate"/>
            </w:r>
            <w:r>
              <w:rPr>
                <w:noProof/>
                <w:webHidden/>
                <w:sz w:val="20"/>
                <w:szCs w:val="20"/>
              </w:rPr>
              <w:t>79</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53" w:history="1">
            <w:r w:rsidRPr="009A1B63">
              <w:rPr>
                <w:rStyle w:val="ae"/>
                <w:noProof/>
                <w:sz w:val="20"/>
                <w:szCs w:val="20"/>
              </w:rPr>
              <w:t>7.8.</w:t>
            </w:r>
            <w:r w:rsidRPr="009A1B63">
              <w:rPr>
                <w:rFonts w:asciiTheme="minorHAnsi" w:eastAsiaTheme="minorEastAsia" w:hAnsiTheme="minorHAnsi"/>
                <w:noProof/>
                <w:sz w:val="20"/>
                <w:szCs w:val="20"/>
                <w:lang w:eastAsia="ru-RU"/>
              </w:rPr>
              <w:tab/>
            </w:r>
            <w:r w:rsidRPr="009A1B63">
              <w:rPr>
                <w:rStyle w:val="ae"/>
                <w:noProof/>
                <w:sz w:val="20"/>
                <w:szCs w:val="20"/>
              </w:rPr>
              <w:t>Строительство и реконструкция насосных станций</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_Toc520074353 \h </w:instrText>
            </w:r>
            <w:r w:rsidRPr="009A1B63">
              <w:rPr>
                <w:noProof/>
                <w:webHidden/>
                <w:sz w:val="20"/>
                <w:szCs w:val="20"/>
              </w:rPr>
            </w:r>
            <w:r w:rsidRPr="009A1B63">
              <w:rPr>
                <w:noProof/>
                <w:webHidden/>
                <w:sz w:val="20"/>
                <w:szCs w:val="20"/>
              </w:rPr>
              <w:fldChar w:fldCharType="separate"/>
            </w:r>
            <w:r>
              <w:rPr>
                <w:noProof/>
                <w:webHidden/>
                <w:sz w:val="20"/>
                <w:szCs w:val="20"/>
              </w:rPr>
              <w:t>80</w:t>
            </w:r>
            <w:r w:rsidRPr="009A1B63">
              <w:rPr>
                <w:noProof/>
                <w:webHidden/>
                <w:sz w:val="20"/>
                <w:szCs w:val="20"/>
              </w:rPr>
              <w:fldChar w:fldCharType="end"/>
            </w:r>
          </w:hyperlink>
        </w:p>
        <w:p w:rsidR="009A1B63" w:rsidRPr="009A1B63" w:rsidRDefault="009A1B63" w:rsidP="009A1B63">
          <w:pPr>
            <w:pStyle w:val="14"/>
            <w:spacing w:after="0"/>
            <w:rPr>
              <w:rFonts w:asciiTheme="minorHAnsi" w:eastAsiaTheme="minorEastAsia" w:hAnsiTheme="minorHAnsi"/>
              <w:noProof/>
              <w:sz w:val="20"/>
              <w:szCs w:val="20"/>
              <w:lang w:eastAsia="ru-RU"/>
            </w:rPr>
          </w:pPr>
          <w:hyperlink w:anchor="_Toc520074354" w:history="1">
            <w:r w:rsidRPr="009A1B63">
              <w:rPr>
                <w:rStyle w:val="ae"/>
                <w:noProof/>
                <w:sz w:val="20"/>
                <w:szCs w:val="20"/>
              </w:rPr>
              <w:t>8.</w:t>
            </w:r>
            <w:r w:rsidRPr="009A1B63">
              <w:rPr>
                <w:rFonts w:asciiTheme="minorHAnsi" w:eastAsiaTheme="minorEastAsia" w:hAnsiTheme="minorHAnsi"/>
                <w:noProof/>
                <w:sz w:val="20"/>
                <w:szCs w:val="20"/>
                <w:lang w:eastAsia="ru-RU"/>
              </w:rPr>
              <w:tab/>
            </w:r>
            <w:r w:rsidRPr="009A1B63">
              <w:rPr>
                <w:rStyle w:val="ae"/>
                <w:noProof/>
                <w:sz w:val="20"/>
                <w:szCs w:val="20"/>
              </w:rPr>
              <w:t>Перспективные топливные балансы</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_Toc520074354 \h </w:instrText>
            </w:r>
            <w:r w:rsidRPr="009A1B63">
              <w:rPr>
                <w:noProof/>
                <w:webHidden/>
                <w:sz w:val="20"/>
                <w:szCs w:val="20"/>
              </w:rPr>
            </w:r>
            <w:r w:rsidRPr="009A1B63">
              <w:rPr>
                <w:noProof/>
                <w:webHidden/>
                <w:sz w:val="20"/>
                <w:szCs w:val="20"/>
              </w:rPr>
              <w:fldChar w:fldCharType="separate"/>
            </w:r>
            <w:r>
              <w:rPr>
                <w:noProof/>
                <w:webHidden/>
                <w:sz w:val="20"/>
                <w:szCs w:val="20"/>
              </w:rPr>
              <w:t>81</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56" w:history="1">
            <w:r w:rsidRPr="009A1B63">
              <w:rPr>
                <w:rStyle w:val="ae"/>
                <w:noProof/>
                <w:sz w:val="20"/>
                <w:szCs w:val="20"/>
              </w:rPr>
              <w:t>8.1.</w:t>
            </w:r>
            <w:r w:rsidRPr="009A1B63">
              <w:rPr>
                <w:rFonts w:asciiTheme="minorHAnsi" w:eastAsiaTheme="minorEastAsia" w:hAnsiTheme="minorHAnsi"/>
                <w:noProof/>
                <w:sz w:val="20"/>
                <w:szCs w:val="20"/>
                <w:lang w:eastAsia="ru-RU"/>
              </w:rPr>
              <w:tab/>
            </w:r>
            <w:r w:rsidRPr="009A1B63">
              <w:rPr>
                <w:rStyle w:val="ae"/>
                <w:noProof/>
                <w:sz w:val="20"/>
                <w:szCs w:val="20"/>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_Toc520074356 \h </w:instrText>
            </w:r>
            <w:r w:rsidRPr="009A1B63">
              <w:rPr>
                <w:noProof/>
                <w:webHidden/>
                <w:sz w:val="20"/>
                <w:szCs w:val="20"/>
              </w:rPr>
            </w:r>
            <w:r w:rsidRPr="009A1B63">
              <w:rPr>
                <w:noProof/>
                <w:webHidden/>
                <w:sz w:val="20"/>
                <w:szCs w:val="20"/>
              </w:rPr>
              <w:fldChar w:fldCharType="separate"/>
            </w:r>
            <w:r>
              <w:rPr>
                <w:noProof/>
                <w:webHidden/>
                <w:sz w:val="20"/>
                <w:szCs w:val="20"/>
              </w:rPr>
              <w:t>81</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57" w:history="1">
            <w:r w:rsidRPr="009A1B63">
              <w:rPr>
                <w:rStyle w:val="ae"/>
                <w:noProof/>
                <w:sz w:val="20"/>
                <w:szCs w:val="20"/>
              </w:rPr>
              <w:t>8.2.</w:t>
            </w:r>
            <w:r w:rsidRPr="009A1B63">
              <w:rPr>
                <w:rFonts w:asciiTheme="minorHAnsi" w:eastAsiaTheme="minorEastAsia" w:hAnsiTheme="minorHAnsi"/>
                <w:noProof/>
                <w:sz w:val="20"/>
                <w:szCs w:val="20"/>
                <w:lang w:eastAsia="ru-RU"/>
              </w:rPr>
              <w:tab/>
            </w:r>
            <w:r w:rsidRPr="009A1B63">
              <w:rPr>
                <w:rStyle w:val="ae"/>
                <w:noProof/>
                <w:sz w:val="20"/>
                <w:szCs w:val="20"/>
              </w:rPr>
              <w:t>Расчеты по каждому источнику тепловой энергии нормативных запасов аварийных видов топлива</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_Toc520074357 \h </w:instrText>
            </w:r>
            <w:r w:rsidRPr="009A1B63">
              <w:rPr>
                <w:noProof/>
                <w:webHidden/>
                <w:sz w:val="20"/>
                <w:szCs w:val="20"/>
              </w:rPr>
            </w:r>
            <w:r w:rsidRPr="009A1B63">
              <w:rPr>
                <w:noProof/>
                <w:webHidden/>
                <w:sz w:val="20"/>
                <w:szCs w:val="20"/>
              </w:rPr>
              <w:fldChar w:fldCharType="separate"/>
            </w:r>
            <w:r>
              <w:rPr>
                <w:noProof/>
                <w:webHidden/>
                <w:sz w:val="20"/>
                <w:szCs w:val="20"/>
              </w:rPr>
              <w:t>81</w:t>
            </w:r>
            <w:r w:rsidRPr="009A1B63">
              <w:rPr>
                <w:noProof/>
                <w:webHidden/>
                <w:sz w:val="20"/>
                <w:szCs w:val="20"/>
              </w:rPr>
              <w:fldChar w:fldCharType="end"/>
            </w:r>
          </w:hyperlink>
        </w:p>
        <w:p w:rsidR="009A1B63" w:rsidRPr="009A1B63" w:rsidRDefault="009A1B63" w:rsidP="009A1B63">
          <w:pPr>
            <w:pStyle w:val="14"/>
            <w:spacing w:after="0"/>
            <w:rPr>
              <w:rFonts w:asciiTheme="minorHAnsi" w:eastAsiaTheme="minorEastAsia" w:hAnsiTheme="minorHAnsi"/>
              <w:noProof/>
              <w:sz w:val="20"/>
              <w:szCs w:val="20"/>
              <w:lang w:eastAsia="ru-RU"/>
            </w:rPr>
          </w:pPr>
          <w:hyperlink w:anchor="_Toc520074358" w:history="1">
            <w:r w:rsidRPr="009A1B63">
              <w:rPr>
                <w:rStyle w:val="ae"/>
                <w:noProof/>
                <w:sz w:val="20"/>
                <w:szCs w:val="20"/>
              </w:rPr>
              <w:t>9.</w:t>
            </w:r>
            <w:r w:rsidRPr="009A1B63">
              <w:rPr>
                <w:rFonts w:asciiTheme="minorHAnsi" w:eastAsiaTheme="minorEastAsia" w:hAnsiTheme="minorHAnsi"/>
                <w:noProof/>
                <w:sz w:val="20"/>
                <w:szCs w:val="20"/>
                <w:lang w:eastAsia="ru-RU"/>
              </w:rPr>
              <w:tab/>
            </w:r>
            <w:r w:rsidRPr="009A1B63">
              <w:rPr>
                <w:rStyle w:val="ae"/>
                <w:noProof/>
                <w:sz w:val="20"/>
                <w:szCs w:val="20"/>
              </w:rPr>
              <w:t>Оценка надежности теплоснабжения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_Toc520074358 \h </w:instrText>
            </w:r>
            <w:r w:rsidRPr="009A1B63">
              <w:rPr>
                <w:noProof/>
                <w:webHidden/>
                <w:sz w:val="20"/>
                <w:szCs w:val="20"/>
              </w:rPr>
            </w:r>
            <w:r w:rsidRPr="009A1B63">
              <w:rPr>
                <w:noProof/>
                <w:webHidden/>
                <w:sz w:val="20"/>
                <w:szCs w:val="20"/>
              </w:rPr>
              <w:fldChar w:fldCharType="separate"/>
            </w:r>
            <w:r>
              <w:rPr>
                <w:noProof/>
                <w:webHidden/>
                <w:sz w:val="20"/>
                <w:szCs w:val="20"/>
              </w:rPr>
              <w:t>82</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60" w:history="1">
            <w:r w:rsidRPr="009A1B63">
              <w:rPr>
                <w:rStyle w:val="ae"/>
                <w:noProof/>
                <w:sz w:val="20"/>
                <w:szCs w:val="20"/>
              </w:rPr>
              <w:t>9.1.</w:t>
            </w:r>
            <w:r w:rsidRPr="009A1B63">
              <w:rPr>
                <w:rFonts w:asciiTheme="minorHAnsi" w:eastAsiaTheme="minorEastAsia" w:hAnsiTheme="minorHAnsi"/>
                <w:noProof/>
                <w:sz w:val="20"/>
                <w:szCs w:val="20"/>
                <w:lang w:eastAsia="ru-RU"/>
              </w:rPr>
              <w:tab/>
            </w:r>
            <w:r w:rsidRPr="009A1B63">
              <w:rPr>
                <w:rStyle w:val="ae"/>
                <w:noProof/>
                <w:sz w:val="20"/>
                <w:szCs w:val="20"/>
              </w:rPr>
              <w:t>Перспективные показатели надежности, определяемые числом нарушений в подаче тепловой энергии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_Toc520074360 \h </w:instrText>
            </w:r>
            <w:r w:rsidRPr="009A1B63">
              <w:rPr>
                <w:noProof/>
                <w:webHidden/>
                <w:sz w:val="20"/>
                <w:szCs w:val="20"/>
              </w:rPr>
            </w:r>
            <w:r w:rsidRPr="009A1B63">
              <w:rPr>
                <w:noProof/>
                <w:webHidden/>
                <w:sz w:val="20"/>
                <w:szCs w:val="20"/>
              </w:rPr>
              <w:fldChar w:fldCharType="separate"/>
            </w:r>
            <w:r>
              <w:rPr>
                <w:noProof/>
                <w:webHidden/>
                <w:sz w:val="20"/>
                <w:szCs w:val="20"/>
              </w:rPr>
              <w:t>83</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61" w:history="1">
            <w:r w:rsidRPr="009A1B63">
              <w:rPr>
                <w:rStyle w:val="ae"/>
                <w:noProof/>
                <w:sz w:val="20"/>
                <w:szCs w:val="20"/>
              </w:rPr>
              <w:t>9.2.</w:t>
            </w:r>
            <w:r w:rsidRPr="009A1B63">
              <w:rPr>
                <w:rFonts w:asciiTheme="minorHAnsi" w:eastAsiaTheme="minorEastAsia" w:hAnsiTheme="minorHAnsi"/>
                <w:noProof/>
                <w:sz w:val="20"/>
                <w:szCs w:val="20"/>
                <w:lang w:eastAsia="ru-RU"/>
              </w:rPr>
              <w:tab/>
            </w:r>
            <w:r w:rsidRPr="009A1B63">
              <w:rPr>
                <w:rStyle w:val="ae"/>
                <w:noProof/>
                <w:sz w:val="20"/>
                <w:szCs w:val="20"/>
              </w:rPr>
              <w:t>Перспективные показатели, определяемые приведенной продолжительностью прекращений подачи тепловой энергии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_Toc520074361 \h </w:instrText>
            </w:r>
            <w:r w:rsidRPr="009A1B63">
              <w:rPr>
                <w:noProof/>
                <w:webHidden/>
                <w:sz w:val="20"/>
                <w:szCs w:val="20"/>
              </w:rPr>
            </w:r>
            <w:r w:rsidRPr="009A1B63">
              <w:rPr>
                <w:noProof/>
                <w:webHidden/>
                <w:sz w:val="20"/>
                <w:szCs w:val="20"/>
              </w:rPr>
              <w:fldChar w:fldCharType="separate"/>
            </w:r>
            <w:r>
              <w:rPr>
                <w:noProof/>
                <w:webHidden/>
                <w:sz w:val="20"/>
                <w:szCs w:val="20"/>
              </w:rPr>
              <w:t>84</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62" w:history="1">
            <w:r w:rsidRPr="009A1B63">
              <w:rPr>
                <w:rStyle w:val="ae"/>
                <w:noProof/>
                <w:sz w:val="20"/>
                <w:szCs w:val="20"/>
              </w:rPr>
              <w:t>9.3.</w:t>
            </w:r>
            <w:r w:rsidRPr="009A1B63">
              <w:rPr>
                <w:rFonts w:asciiTheme="minorHAnsi" w:eastAsiaTheme="minorEastAsia" w:hAnsiTheme="minorHAnsi"/>
                <w:noProof/>
                <w:sz w:val="20"/>
                <w:szCs w:val="20"/>
                <w:lang w:eastAsia="ru-RU"/>
              </w:rPr>
              <w:tab/>
            </w:r>
            <w:r w:rsidRPr="009A1B63">
              <w:rPr>
                <w:rStyle w:val="ae"/>
                <w:noProof/>
                <w:sz w:val="20"/>
                <w:szCs w:val="20"/>
              </w:rPr>
              <w:t>Перспективные показатели, определяемые приведенным объемом недоотпуска тепла в результате нарушений в подаче тепловой энергии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_Toc520074362 \h </w:instrText>
            </w:r>
            <w:r w:rsidRPr="009A1B63">
              <w:rPr>
                <w:noProof/>
                <w:webHidden/>
                <w:sz w:val="20"/>
                <w:szCs w:val="20"/>
              </w:rPr>
            </w:r>
            <w:r w:rsidRPr="009A1B63">
              <w:rPr>
                <w:noProof/>
                <w:webHidden/>
                <w:sz w:val="20"/>
                <w:szCs w:val="20"/>
              </w:rPr>
              <w:fldChar w:fldCharType="separate"/>
            </w:r>
            <w:r>
              <w:rPr>
                <w:noProof/>
                <w:webHidden/>
                <w:sz w:val="20"/>
                <w:szCs w:val="20"/>
              </w:rPr>
              <w:t>85</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63" w:history="1">
            <w:r w:rsidRPr="009A1B63">
              <w:rPr>
                <w:rStyle w:val="ae"/>
                <w:noProof/>
                <w:sz w:val="20"/>
                <w:szCs w:val="20"/>
              </w:rPr>
              <w:t>9.4.</w:t>
            </w:r>
            <w:r w:rsidRPr="009A1B63">
              <w:rPr>
                <w:rFonts w:asciiTheme="minorHAnsi" w:eastAsiaTheme="minorEastAsia" w:hAnsiTheme="minorHAnsi"/>
                <w:noProof/>
                <w:sz w:val="20"/>
                <w:szCs w:val="20"/>
                <w:lang w:eastAsia="ru-RU"/>
              </w:rPr>
              <w:tab/>
            </w:r>
            <w:r w:rsidRPr="009A1B63">
              <w:rPr>
                <w:rStyle w:val="ae"/>
                <w:noProof/>
                <w:sz w:val="20"/>
                <w:szCs w:val="20"/>
              </w:rPr>
              <w:t>Перспективные показатели, определяемые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_Toc520074363 \h </w:instrText>
            </w:r>
            <w:r w:rsidRPr="009A1B63">
              <w:rPr>
                <w:noProof/>
                <w:webHidden/>
                <w:sz w:val="20"/>
                <w:szCs w:val="20"/>
              </w:rPr>
            </w:r>
            <w:r w:rsidRPr="009A1B63">
              <w:rPr>
                <w:noProof/>
                <w:webHidden/>
                <w:sz w:val="20"/>
                <w:szCs w:val="20"/>
              </w:rPr>
              <w:fldChar w:fldCharType="separate"/>
            </w:r>
            <w:r>
              <w:rPr>
                <w:noProof/>
                <w:webHidden/>
                <w:sz w:val="20"/>
                <w:szCs w:val="20"/>
              </w:rPr>
              <w:t>86</w:t>
            </w:r>
            <w:r w:rsidRPr="009A1B63">
              <w:rPr>
                <w:noProof/>
                <w:webHidden/>
                <w:sz w:val="20"/>
                <w:szCs w:val="20"/>
              </w:rPr>
              <w:fldChar w:fldCharType="end"/>
            </w:r>
          </w:hyperlink>
        </w:p>
        <w:p w:rsidR="009A1B63" w:rsidRPr="009A1B63" w:rsidRDefault="009A1B63" w:rsidP="009A1B63">
          <w:pPr>
            <w:pStyle w:val="14"/>
            <w:spacing w:after="0"/>
            <w:rPr>
              <w:rFonts w:asciiTheme="minorHAnsi" w:eastAsiaTheme="minorEastAsia" w:hAnsiTheme="minorHAnsi"/>
              <w:noProof/>
              <w:sz w:val="20"/>
              <w:szCs w:val="20"/>
              <w:lang w:eastAsia="ru-RU"/>
            </w:rPr>
          </w:pPr>
          <w:hyperlink w:anchor="_Toc520074364" w:history="1">
            <w:r w:rsidRPr="009A1B63">
              <w:rPr>
                <w:rStyle w:val="ae"/>
                <w:noProof/>
                <w:sz w:val="20"/>
                <w:szCs w:val="20"/>
              </w:rPr>
              <w:t>10.</w:t>
            </w:r>
            <w:r w:rsidRPr="009A1B63">
              <w:rPr>
                <w:rFonts w:asciiTheme="minorHAnsi" w:eastAsiaTheme="minorEastAsia" w:hAnsiTheme="minorHAnsi"/>
                <w:noProof/>
                <w:sz w:val="20"/>
                <w:szCs w:val="20"/>
                <w:lang w:eastAsia="ru-RU"/>
              </w:rPr>
              <w:tab/>
            </w:r>
            <w:r w:rsidRPr="009A1B63">
              <w:rPr>
                <w:rStyle w:val="ae"/>
                <w:noProof/>
                <w:sz w:val="20"/>
                <w:szCs w:val="20"/>
              </w:rPr>
              <w:t>Обоснование инвестиций в строительство, реконструкцию и техническое перевооружение</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_Toc520074364 \h </w:instrText>
            </w:r>
            <w:r w:rsidRPr="009A1B63">
              <w:rPr>
                <w:noProof/>
                <w:webHidden/>
                <w:sz w:val="20"/>
                <w:szCs w:val="20"/>
              </w:rPr>
            </w:r>
            <w:r w:rsidRPr="009A1B63">
              <w:rPr>
                <w:noProof/>
                <w:webHidden/>
                <w:sz w:val="20"/>
                <w:szCs w:val="20"/>
              </w:rPr>
              <w:fldChar w:fldCharType="separate"/>
            </w:r>
            <w:r>
              <w:rPr>
                <w:noProof/>
                <w:webHidden/>
                <w:sz w:val="20"/>
                <w:szCs w:val="20"/>
              </w:rPr>
              <w:t>88</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66" w:history="1">
            <w:r w:rsidRPr="009A1B63">
              <w:rPr>
                <w:rStyle w:val="ae"/>
                <w:noProof/>
                <w:sz w:val="20"/>
                <w:szCs w:val="20"/>
              </w:rPr>
              <w:t>10.1.</w:t>
            </w:r>
            <w:r w:rsidRPr="009A1B63">
              <w:rPr>
                <w:rFonts w:asciiTheme="minorHAnsi" w:eastAsiaTheme="minorEastAsia" w:hAnsiTheme="minorHAnsi"/>
                <w:noProof/>
                <w:sz w:val="20"/>
                <w:szCs w:val="20"/>
                <w:lang w:eastAsia="ru-RU"/>
              </w:rPr>
              <w:tab/>
            </w:r>
            <w:r w:rsidRPr="009A1B63">
              <w:rPr>
                <w:rStyle w:val="ae"/>
                <w:noProof/>
                <w:sz w:val="20"/>
                <w:szCs w:val="20"/>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_Toc520074366 \h </w:instrText>
            </w:r>
            <w:r w:rsidRPr="009A1B63">
              <w:rPr>
                <w:noProof/>
                <w:webHidden/>
                <w:sz w:val="20"/>
                <w:szCs w:val="20"/>
              </w:rPr>
            </w:r>
            <w:r w:rsidRPr="009A1B63">
              <w:rPr>
                <w:noProof/>
                <w:webHidden/>
                <w:sz w:val="20"/>
                <w:szCs w:val="20"/>
              </w:rPr>
              <w:fldChar w:fldCharType="separate"/>
            </w:r>
            <w:r>
              <w:rPr>
                <w:noProof/>
                <w:webHidden/>
                <w:sz w:val="20"/>
                <w:szCs w:val="20"/>
              </w:rPr>
              <w:t>88</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367" w:history="1">
            <w:r w:rsidRPr="009A1B63">
              <w:rPr>
                <w:rStyle w:val="ae"/>
                <w:noProof/>
                <w:sz w:val="20"/>
                <w:szCs w:val="20"/>
              </w:rPr>
              <w:t>10.1.1</w:t>
            </w:r>
            <w:r w:rsidRPr="009A1B63">
              <w:rPr>
                <w:rFonts w:asciiTheme="minorHAnsi" w:eastAsiaTheme="minorEastAsia" w:hAnsiTheme="minorHAnsi"/>
                <w:noProof/>
                <w:sz w:val="20"/>
                <w:szCs w:val="20"/>
                <w:lang w:eastAsia="ru-RU"/>
              </w:rPr>
              <w:tab/>
            </w:r>
            <w:r w:rsidRPr="009A1B63">
              <w:rPr>
                <w:rStyle w:val="ae"/>
                <w:noProof/>
                <w:sz w:val="20"/>
                <w:szCs w:val="20"/>
              </w:rPr>
              <w:t>Источники тепловой энергии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_Toc520074367 \h </w:instrText>
            </w:r>
            <w:r w:rsidRPr="009A1B63">
              <w:rPr>
                <w:noProof/>
                <w:webHidden/>
                <w:sz w:val="20"/>
                <w:szCs w:val="20"/>
              </w:rPr>
            </w:r>
            <w:r w:rsidRPr="009A1B63">
              <w:rPr>
                <w:noProof/>
                <w:webHidden/>
                <w:sz w:val="20"/>
                <w:szCs w:val="20"/>
              </w:rPr>
              <w:fldChar w:fldCharType="separate"/>
            </w:r>
            <w:r>
              <w:rPr>
                <w:noProof/>
                <w:webHidden/>
                <w:sz w:val="20"/>
                <w:szCs w:val="20"/>
              </w:rPr>
              <w:t>88</w:t>
            </w:r>
            <w:r w:rsidRPr="009A1B63">
              <w:rPr>
                <w:noProof/>
                <w:webHidden/>
                <w:sz w:val="20"/>
                <w:szCs w:val="20"/>
              </w:rPr>
              <w:fldChar w:fldCharType="end"/>
            </w:r>
          </w:hyperlink>
        </w:p>
        <w:p w:rsidR="009A1B63" w:rsidRPr="009A1B63" w:rsidRDefault="009A1B63" w:rsidP="009A1B63">
          <w:pPr>
            <w:pStyle w:val="34"/>
            <w:spacing w:after="0"/>
            <w:rPr>
              <w:rFonts w:asciiTheme="minorHAnsi" w:eastAsiaTheme="minorEastAsia" w:hAnsiTheme="minorHAnsi"/>
              <w:noProof/>
              <w:sz w:val="20"/>
              <w:szCs w:val="20"/>
              <w:lang w:eastAsia="ru-RU"/>
            </w:rPr>
          </w:pPr>
          <w:hyperlink w:anchor="_Toc520074368" w:history="1">
            <w:r w:rsidRPr="009A1B63">
              <w:rPr>
                <w:rStyle w:val="ae"/>
                <w:noProof/>
                <w:sz w:val="20"/>
                <w:szCs w:val="20"/>
              </w:rPr>
              <w:t>10.1.2</w:t>
            </w:r>
            <w:r w:rsidRPr="009A1B63">
              <w:rPr>
                <w:rFonts w:asciiTheme="minorHAnsi" w:eastAsiaTheme="minorEastAsia" w:hAnsiTheme="minorHAnsi"/>
                <w:noProof/>
                <w:sz w:val="20"/>
                <w:szCs w:val="20"/>
                <w:lang w:eastAsia="ru-RU"/>
              </w:rPr>
              <w:tab/>
            </w:r>
            <w:r w:rsidRPr="009A1B63">
              <w:rPr>
                <w:rStyle w:val="ae"/>
                <w:noProof/>
                <w:sz w:val="20"/>
                <w:szCs w:val="20"/>
              </w:rPr>
              <w:t>Тепловые сети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_Toc520074368 \h </w:instrText>
            </w:r>
            <w:r w:rsidRPr="009A1B63">
              <w:rPr>
                <w:noProof/>
                <w:webHidden/>
                <w:sz w:val="20"/>
                <w:szCs w:val="20"/>
              </w:rPr>
            </w:r>
            <w:r w:rsidRPr="009A1B63">
              <w:rPr>
                <w:noProof/>
                <w:webHidden/>
                <w:sz w:val="20"/>
                <w:szCs w:val="20"/>
              </w:rPr>
              <w:fldChar w:fldCharType="separate"/>
            </w:r>
            <w:r>
              <w:rPr>
                <w:noProof/>
                <w:webHidden/>
                <w:sz w:val="20"/>
                <w:szCs w:val="20"/>
              </w:rPr>
              <w:t>92</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69" w:history="1">
            <w:r w:rsidRPr="009A1B63">
              <w:rPr>
                <w:rStyle w:val="ae"/>
                <w:noProof/>
                <w:sz w:val="20"/>
                <w:szCs w:val="20"/>
              </w:rPr>
              <w:t>10.2.</w:t>
            </w:r>
            <w:r w:rsidRPr="009A1B63">
              <w:rPr>
                <w:rFonts w:asciiTheme="minorHAnsi" w:eastAsiaTheme="minorEastAsia" w:hAnsiTheme="minorHAnsi"/>
                <w:noProof/>
                <w:sz w:val="20"/>
                <w:szCs w:val="20"/>
                <w:lang w:eastAsia="ru-RU"/>
              </w:rPr>
              <w:tab/>
            </w:r>
            <w:r w:rsidRPr="009A1B63">
              <w:rPr>
                <w:rStyle w:val="ae"/>
                <w:noProof/>
                <w:sz w:val="20"/>
                <w:szCs w:val="20"/>
              </w:rPr>
              <w:t>Предложения по источникам инвестиций, обеспечивающих финансовые потребности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_Toc520074369 \h </w:instrText>
            </w:r>
            <w:r w:rsidRPr="009A1B63">
              <w:rPr>
                <w:noProof/>
                <w:webHidden/>
                <w:sz w:val="20"/>
                <w:szCs w:val="20"/>
              </w:rPr>
            </w:r>
            <w:r w:rsidRPr="009A1B63">
              <w:rPr>
                <w:noProof/>
                <w:webHidden/>
                <w:sz w:val="20"/>
                <w:szCs w:val="20"/>
              </w:rPr>
              <w:fldChar w:fldCharType="separate"/>
            </w:r>
            <w:r>
              <w:rPr>
                <w:noProof/>
                <w:webHidden/>
                <w:sz w:val="20"/>
                <w:szCs w:val="20"/>
              </w:rPr>
              <w:t>95</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70" w:history="1">
            <w:r w:rsidRPr="009A1B63">
              <w:rPr>
                <w:rStyle w:val="ae"/>
                <w:noProof/>
                <w:sz w:val="20"/>
                <w:szCs w:val="20"/>
              </w:rPr>
              <w:t>10.3.</w:t>
            </w:r>
            <w:r w:rsidRPr="009A1B63">
              <w:rPr>
                <w:rFonts w:asciiTheme="minorHAnsi" w:eastAsiaTheme="minorEastAsia" w:hAnsiTheme="minorHAnsi"/>
                <w:noProof/>
                <w:sz w:val="20"/>
                <w:szCs w:val="20"/>
                <w:lang w:eastAsia="ru-RU"/>
              </w:rPr>
              <w:tab/>
            </w:r>
            <w:r w:rsidRPr="009A1B63">
              <w:rPr>
                <w:rStyle w:val="ae"/>
                <w:noProof/>
                <w:sz w:val="20"/>
                <w:szCs w:val="20"/>
              </w:rPr>
              <w:t>Расчеты эффективности инвестиций</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_Toc520074370 \h </w:instrText>
            </w:r>
            <w:r w:rsidRPr="009A1B63">
              <w:rPr>
                <w:noProof/>
                <w:webHidden/>
                <w:sz w:val="20"/>
                <w:szCs w:val="20"/>
              </w:rPr>
            </w:r>
            <w:r w:rsidRPr="009A1B63">
              <w:rPr>
                <w:noProof/>
                <w:webHidden/>
                <w:sz w:val="20"/>
                <w:szCs w:val="20"/>
              </w:rPr>
              <w:fldChar w:fldCharType="separate"/>
            </w:r>
            <w:r>
              <w:rPr>
                <w:noProof/>
                <w:webHidden/>
                <w:sz w:val="20"/>
                <w:szCs w:val="20"/>
              </w:rPr>
              <w:t>96</w:t>
            </w:r>
            <w:r w:rsidRPr="009A1B63">
              <w:rPr>
                <w:noProof/>
                <w:webHidden/>
                <w:sz w:val="20"/>
                <w:szCs w:val="20"/>
              </w:rPr>
              <w:fldChar w:fldCharType="end"/>
            </w:r>
          </w:hyperlink>
        </w:p>
        <w:p w:rsidR="009A1B63" w:rsidRPr="009A1B63" w:rsidRDefault="009A1B63" w:rsidP="009A1B63">
          <w:pPr>
            <w:pStyle w:val="23"/>
            <w:spacing w:after="0"/>
            <w:rPr>
              <w:rFonts w:asciiTheme="minorHAnsi" w:eastAsiaTheme="minorEastAsia" w:hAnsiTheme="minorHAnsi"/>
              <w:noProof/>
              <w:sz w:val="20"/>
              <w:szCs w:val="20"/>
              <w:lang w:eastAsia="ru-RU"/>
            </w:rPr>
          </w:pPr>
          <w:hyperlink w:anchor="_Toc520074371" w:history="1">
            <w:r w:rsidRPr="009A1B63">
              <w:rPr>
                <w:rStyle w:val="ae"/>
                <w:noProof/>
                <w:sz w:val="20"/>
                <w:szCs w:val="20"/>
              </w:rPr>
              <w:t>10.4.</w:t>
            </w:r>
            <w:r w:rsidRPr="009A1B63">
              <w:rPr>
                <w:rFonts w:asciiTheme="minorHAnsi" w:eastAsiaTheme="minorEastAsia" w:hAnsiTheme="minorHAnsi"/>
                <w:noProof/>
                <w:sz w:val="20"/>
                <w:szCs w:val="20"/>
                <w:lang w:eastAsia="ru-RU"/>
              </w:rPr>
              <w:tab/>
            </w:r>
            <w:r w:rsidRPr="009A1B63">
              <w:rPr>
                <w:rStyle w:val="ae"/>
                <w:noProof/>
                <w:sz w:val="20"/>
                <w:szCs w:val="20"/>
              </w:rPr>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_Toc520074371 \h </w:instrText>
            </w:r>
            <w:r w:rsidRPr="009A1B63">
              <w:rPr>
                <w:noProof/>
                <w:webHidden/>
                <w:sz w:val="20"/>
                <w:szCs w:val="20"/>
              </w:rPr>
            </w:r>
            <w:r w:rsidRPr="009A1B63">
              <w:rPr>
                <w:noProof/>
                <w:webHidden/>
                <w:sz w:val="20"/>
                <w:szCs w:val="20"/>
              </w:rPr>
              <w:fldChar w:fldCharType="separate"/>
            </w:r>
            <w:r>
              <w:rPr>
                <w:noProof/>
                <w:webHidden/>
                <w:sz w:val="20"/>
                <w:szCs w:val="20"/>
              </w:rPr>
              <w:t>99</w:t>
            </w:r>
            <w:r w:rsidRPr="009A1B63">
              <w:rPr>
                <w:noProof/>
                <w:webHidden/>
                <w:sz w:val="20"/>
                <w:szCs w:val="20"/>
              </w:rPr>
              <w:fldChar w:fldCharType="end"/>
            </w:r>
          </w:hyperlink>
        </w:p>
        <w:p w:rsidR="009A1B63" w:rsidRPr="009A1B63" w:rsidRDefault="009A1B63" w:rsidP="009A1B63">
          <w:pPr>
            <w:pStyle w:val="14"/>
            <w:spacing w:after="0"/>
            <w:rPr>
              <w:rFonts w:asciiTheme="minorHAnsi" w:eastAsiaTheme="minorEastAsia" w:hAnsiTheme="minorHAnsi"/>
              <w:noProof/>
              <w:sz w:val="20"/>
              <w:szCs w:val="20"/>
              <w:lang w:eastAsia="ru-RU"/>
            </w:rPr>
          </w:pPr>
          <w:hyperlink w:anchor="_Toc520074372" w:history="1">
            <w:r w:rsidRPr="009A1B63">
              <w:rPr>
                <w:rStyle w:val="ae"/>
                <w:noProof/>
                <w:sz w:val="20"/>
                <w:szCs w:val="20"/>
              </w:rPr>
              <w:t>11.</w:t>
            </w:r>
            <w:r w:rsidRPr="009A1B63">
              <w:rPr>
                <w:rFonts w:asciiTheme="minorHAnsi" w:eastAsiaTheme="minorEastAsia" w:hAnsiTheme="minorHAnsi"/>
                <w:noProof/>
                <w:sz w:val="20"/>
                <w:szCs w:val="20"/>
                <w:lang w:eastAsia="ru-RU"/>
              </w:rPr>
              <w:tab/>
            </w:r>
            <w:r w:rsidRPr="009A1B63">
              <w:rPr>
                <w:rStyle w:val="ae"/>
                <w:noProof/>
                <w:sz w:val="20"/>
                <w:szCs w:val="20"/>
              </w:rPr>
              <w:t>Обоснование предложения по определению единой теплоснабжающей организации</w:t>
            </w:r>
            <w:r w:rsidRPr="009A1B63">
              <w:rPr>
                <w:noProof/>
                <w:webHidden/>
                <w:sz w:val="20"/>
                <w:szCs w:val="20"/>
              </w:rPr>
              <w:tab/>
            </w:r>
            <w:r w:rsidRPr="009A1B63">
              <w:rPr>
                <w:noProof/>
                <w:webHidden/>
                <w:sz w:val="20"/>
                <w:szCs w:val="20"/>
              </w:rPr>
              <w:fldChar w:fldCharType="begin"/>
            </w:r>
            <w:r w:rsidRPr="009A1B63">
              <w:rPr>
                <w:noProof/>
                <w:webHidden/>
                <w:sz w:val="20"/>
                <w:szCs w:val="20"/>
              </w:rPr>
              <w:instrText xml:space="preserve"> PAGEREF _Toc520074372 \h </w:instrText>
            </w:r>
            <w:r w:rsidRPr="009A1B63">
              <w:rPr>
                <w:noProof/>
                <w:webHidden/>
                <w:sz w:val="20"/>
                <w:szCs w:val="20"/>
              </w:rPr>
            </w:r>
            <w:r w:rsidRPr="009A1B63">
              <w:rPr>
                <w:noProof/>
                <w:webHidden/>
                <w:sz w:val="20"/>
                <w:szCs w:val="20"/>
              </w:rPr>
              <w:fldChar w:fldCharType="separate"/>
            </w:r>
            <w:r>
              <w:rPr>
                <w:noProof/>
                <w:webHidden/>
                <w:sz w:val="20"/>
                <w:szCs w:val="20"/>
              </w:rPr>
              <w:t>100</w:t>
            </w:r>
            <w:r w:rsidRPr="009A1B63">
              <w:rPr>
                <w:noProof/>
                <w:webHidden/>
                <w:sz w:val="20"/>
                <w:szCs w:val="20"/>
              </w:rPr>
              <w:fldChar w:fldCharType="end"/>
            </w:r>
          </w:hyperlink>
        </w:p>
        <w:p w:rsidR="00CF735D" w:rsidRPr="00BD6768" w:rsidRDefault="00CF735D" w:rsidP="00BD6768">
          <w:pPr>
            <w:jc w:val="left"/>
            <w:rPr>
              <w:sz w:val="20"/>
              <w:szCs w:val="20"/>
            </w:rPr>
          </w:pPr>
          <w:r w:rsidRPr="00BD6768">
            <w:rPr>
              <w:b/>
              <w:bCs/>
              <w:sz w:val="20"/>
              <w:szCs w:val="20"/>
            </w:rPr>
            <w:fldChar w:fldCharType="end"/>
          </w:r>
        </w:p>
      </w:sdtContent>
    </w:sdt>
    <w:p w:rsidR="00CF735D" w:rsidRDefault="00CF735D" w:rsidP="004C6E49"/>
    <w:p w:rsidR="00CF735D" w:rsidRDefault="00CF735D" w:rsidP="00CF735D">
      <w:pPr>
        <w:sectPr w:rsidR="00CF735D">
          <w:pgSz w:w="11906" w:h="16838"/>
          <w:pgMar w:top="1134" w:right="850" w:bottom="1134" w:left="1701" w:header="708" w:footer="708" w:gutter="0"/>
          <w:cols w:space="708"/>
          <w:docGrid w:linePitch="360"/>
        </w:sectPr>
      </w:pPr>
    </w:p>
    <w:p w:rsidR="00CF735D" w:rsidRDefault="00CF735D" w:rsidP="00343839">
      <w:pPr>
        <w:pStyle w:val="12"/>
        <w:numPr>
          <w:ilvl w:val="0"/>
          <w:numId w:val="0"/>
        </w:numPr>
      </w:pPr>
      <w:bookmarkStart w:id="1" w:name="_Toc520074206"/>
      <w:r>
        <w:lastRenderedPageBreak/>
        <w:t>СПИСОК ТАБЛИЦ</w:t>
      </w:r>
      <w:bookmarkEnd w:id="1"/>
    </w:p>
    <w:p w:rsidR="009A1B63" w:rsidRPr="009A1B63" w:rsidRDefault="00432072">
      <w:pPr>
        <w:pStyle w:val="afff8"/>
        <w:tabs>
          <w:tab w:val="right" w:leader="dot" w:pos="9345"/>
        </w:tabs>
        <w:rPr>
          <w:rFonts w:asciiTheme="minorHAnsi" w:eastAsiaTheme="minorEastAsia" w:hAnsiTheme="minorHAnsi"/>
          <w:noProof/>
          <w:sz w:val="18"/>
          <w:szCs w:val="22"/>
          <w:lang w:eastAsia="ru-RU"/>
        </w:rPr>
      </w:pPr>
      <w:r w:rsidRPr="00805282">
        <w:rPr>
          <w:rFonts w:cs="Times New Roman"/>
          <w:sz w:val="20"/>
          <w:szCs w:val="20"/>
        </w:rPr>
        <w:fldChar w:fldCharType="begin"/>
      </w:r>
      <w:r w:rsidRPr="00805282">
        <w:rPr>
          <w:rFonts w:cs="Times New Roman"/>
          <w:sz w:val="20"/>
          <w:szCs w:val="20"/>
        </w:rPr>
        <w:instrText xml:space="preserve"> TOC \h \z \c "Таблица" </w:instrText>
      </w:r>
      <w:r w:rsidRPr="00805282">
        <w:rPr>
          <w:rFonts w:cs="Times New Roman"/>
          <w:sz w:val="20"/>
          <w:szCs w:val="20"/>
        </w:rPr>
        <w:fldChar w:fldCharType="separate"/>
      </w:r>
      <w:hyperlink w:anchor="_Toc520074373" w:history="1">
        <w:r w:rsidR="009A1B63" w:rsidRPr="009A1B63">
          <w:rPr>
            <w:rStyle w:val="ae"/>
            <w:noProof/>
            <w:sz w:val="20"/>
          </w:rPr>
          <w:t>Таблица 1 - Основной парк котельного оборудования</w:t>
        </w:r>
        <w:r w:rsidR="009A1B63" w:rsidRPr="009A1B63">
          <w:rPr>
            <w:noProof/>
            <w:webHidden/>
            <w:sz w:val="20"/>
          </w:rPr>
          <w:tab/>
        </w:r>
        <w:r w:rsidR="009A1B63" w:rsidRPr="009A1B63">
          <w:rPr>
            <w:noProof/>
            <w:webHidden/>
            <w:sz w:val="20"/>
          </w:rPr>
          <w:fldChar w:fldCharType="begin"/>
        </w:r>
        <w:r w:rsidR="009A1B63" w:rsidRPr="009A1B63">
          <w:rPr>
            <w:noProof/>
            <w:webHidden/>
            <w:sz w:val="20"/>
          </w:rPr>
          <w:instrText xml:space="preserve"> PAGEREF _Toc520074373 \h </w:instrText>
        </w:r>
        <w:r w:rsidR="009A1B63" w:rsidRPr="009A1B63">
          <w:rPr>
            <w:noProof/>
            <w:webHidden/>
            <w:sz w:val="20"/>
          </w:rPr>
        </w:r>
        <w:r w:rsidR="009A1B63" w:rsidRPr="009A1B63">
          <w:rPr>
            <w:noProof/>
            <w:webHidden/>
            <w:sz w:val="20"/>
          </w:rPr>
          <w:fldChar w:fldCharType="separate"/>
        </w:r>
        <w:r w:rsidR="009A1B63">
          <w:rPr>
            <w:noProof/>
            <w:webHidden/>
            <w:sz w:val="20"/>
          </w:rPr>
          <w:t>13</w:t>
        </w:r>
        <w:r w:rsidR="009A1B63"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374" w:history="1">
        <w:r w:rsidRPr="009A1B63">
          <w:rPr>
            <w:rStyle w:val="ae"/>
            <w:noProof/>
            <w:sz w:val="20"/>
          </w:rPr>
          <w:t>Таблица 2 - Состав оборудования насосных групп котельной с. Новотроицк</w:t>
        </w:r>
        <w:r w:rsidRPr="009A1B63">
          <w:rPr>
            <w:noProof/>
            <w:webHidden/>
            <w:sz w:val="20"/>
          </w:rPr>
          <w:tab/>
        </w:r>
        <w:r w:rsidRPr="009A1B63">
          <w:rPr>
            <w:noProof/>
            <w:webHidden/>
            <w:sz w:val="20"/>
          </w:rPr>
          <w:fldChar w:fldCharType="begin"/>
        </w:r>
        <w:r w:rsidRPr="009A1B63">
          <w:rPr>
            <w:noProof/>
            <w:webHidden/>
            <w:sz w:val="20"/>
          </w:rPr>
          <w:instrText xml:space="preserve"> PAGEREF _Toc520074374 \h </w:instrText>
        </w:r>
        <w:r w:rsidRPr="009A1B63">
          <w:rPr>
            <w:noProof/>
            <w:webHidden/>
            <w:sz w:val="20"/>
          </w:rPr>
        </w:r>
        <w:r w:rsidRPr="009A1B63">
          <w:rPr>
            <w:noProof/>
            <w:webHidden/>
            <w:sz w:val="20"/>
          </w:rPr>
          <w:fldChar w:fldCharType="separate"/>
        </w:r>
        <w:r>
          <w:rPr>
            <w:noProof/>
            <w:webHidden/>
            <w:sz w:val="20"/>
          </w:rPr>
          <w:t>14</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375" w:history="1">
        <w:r w:rsidRPr="009A1B63">
          <w:rPr>
            <w:rStyle w:val="ae"/>
            <w:noProof/>
            <w:sz w:val="20"/>
          </w:rPr>
          <w:t>Таблица 3 - Тягодутьевое оборудование котельной с. Новотроицк</w:t>
        </w:r>
        <w:r w:rsidRPr="009A1B63">
          <w:rPr>
            <w:noProof/>
            <w:webHidden/>
            <w:sz w:val="20"/>
          </w:rPr>
          <w:tab/>
        </w:r>
        <w:r w:rsidRPr="009A1B63">
          <w:rPr>
            <w:noProof/>
            <w:webHidden/>
            <w:sz w:val="20"/>
          </w:rPr>
          <w:fldChar w:fldCharType="begin"/>
        </w:r>
        <w:r w:rsidRPr="009A1B63">
          <w:rPr>
            <w:noProof/>
            <w:webHidden/>
            <w:sz w:val="20"/>
          </w:rPr>
          <w:instrText xml:space="preserve"> PAGEREF _Toc520074375 \h </w:instrText>
        </w:r>
        <w:r w:rsidRPr="009A1B63">
          <w:rPr>
            <w:noProof/>
            <w:webHidden/>
            <w:sz w:val="20"/>
          </w:rPr>
        </w:r>
        <w:r w:rsidRPr="009A1B63">
          <w:rPr>
            <w:noProof/>
            <w:webHidden/>
            <w:sz w:val="20"/>
          </w:rPr>
          <w:fldChar w:fldCharType="separate"/>
        </w:r>
        <w:r>
          <w:rPr>
            <w:noProof/>
            <w:webHidden/>
            <w:sz w:val="20"/>
          </w:rPr>
          <w:t>15</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376" w:history="1">
        <w:r w:rsidRPr="009A1B63">
          <w:rPr>
            <w:rStyle w:val="ae"/>
            <w:noProof/>
            <w:sz w:val="20"/>
          </w:rPr>
          <w:t>Таблица 4 - Присоединенные тепловые нагрузки котельной с. Новотроицк по состоянию на 2018 год</w:t>
        </w:r>
        <w:r w:rsidRPr="009A1B63">
          <w:rPr>
            <w:noProof/>
            <w:webHidden/>
            <w:sz w:val="20"/>
          </w:rPr>
          <w:tab/>
        </w:r>
        <w:r w:rsidRPr="009A1B63">
          <w:rPr>
            <w:noProof/>
            <w:webHidden/>
            <w:sz w:val="20"/>
          </w:rPr>
          <w:fldChar w:fldCharType="begin"/>
        </w:r>
        <w:r w:rsidRPr="009A1B63">
          <w:rPr>
            <w:noProof/>
            <w:webHidden/>
            <w:sz w:val="20"/>
          </w:rPr>
          <w:instrText xml:space="preserve"> PAGEREF _Toc520074376 \h </w:instrText>
        </w:r>
        <w:r w:rsidRPr="009A1B63">
          <w:rPr>
            <w:noProof/>
            <w:webHidden/>
            <w:sz w:val="20"/>
          </w:rPr>
        </w:r>
        <w:r w:rsidRPr="009A1B63">
          <w:rPr>
            <w:noProof/>
            <w:webHidden/>
            <w:sz w:val="20"/>
          </w:rPr>
          <w:fldChar w:fldCharType="separate"/>
        </w:r>
        <w:r>
          <w:rPr>
            <w:noProof/>
            <w:webHidden/>
            <w:sz w:val="20"/>
          </w:rPr>
          <w:t>16</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377" w:history="1">
        <w:r w:rsidRPr="009A1B63">
          <w:rPr>
            <w:rStyle w:val="ae"/>
            <w:noProof/>
            <w:sz w:val="20"/>
          </w:rPr>
          <w:t>Таблица 5 - Характеристика основного оборудования по источнику тепловой энергии</w:t>
        </w:r>
        <w:r w:rsidRPr="009A1B63">
          <w:rPr>
            <w:noProof/>
            <w:webHidden/>
            <w:sz w:val="20"/>
          </w:rPr>
          <w:tab/>
        </w:r>
        <w:r w:rsidRPr="009A1B63">
          <w:rPr>
            <w:noProof/>
            <w:webHidden/>
            <w:sz w:val="20"/>
          </w:rPr>
          <w:fldChar w:fldCharType="begin"/>
        </w:r>
        <w:r w:rsidRPr="009A1B63">
          <w:rPr>
            <w:noProof/>
            <w:webHidden/>
            <w:sz w:val="20"/>
          </w:rPr>
          <w:instrText xml:space="preserve"> PAGEREF _Toc520074377 \h </w:instrText>
        </w:r>
        <w:r w:rsidRPr="009A1B63">
          <w:rPr>
            <w:noProof/>
            <w:webHidden/>
            <w:sz w:val="20"/>
          </w:rPr>
        </w:r>
        <w:r w:rsidRPr="009A1B63">
          <w:rPr>
            <w:noProof/>
            <w:webHidden/>
            <w:sz w:val="20"/>
          </w:rPr>
          <w:fldChar w:fldCharType="separate"/>
        </w:r>
        <w:r>
          <w:rPr>
            <w:noProof/>
            <w:webHidden/>
            <w:sz w:val="20"/>
          </w:rPr>
          <w:t>17</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378" w:history="1">
        <w:r w:rsidRPr="009A1B63">
          <w:rPr>
            <w:rStyle w:val="ae"/>
            <w:noProof/>
            <w:sz w:val="20"/>
          </w:rPr>
          <w:t>Таблица 6 - Значения располагаемой мощности нетто котельной с. Новотроицк, Гкал/ч</w:t>
        </w:r>
        <w:r w:rsidRPr="009A1B63">
          <w:rPr>
            <w:noProof/>
            <w:webHidden/>
            <w:sz w:val="20"/>
          </w:rPr>
          <w:tab/>
        </w:r>
        <w:r w:rsidRPr="009A1B63">
          <w:rPr>
            <w:noProof/>
            <w:webHidden/>
            <w:sz w:val="20"/>
          </w:rPr>
          <w:fldChar w:fldCharType="begin"/>
        </w:r>
        <w:r w:rsidRPr="009A1B63">
          <w:rPr>
            <w:noProof/>
            <w:webHidden/>
            <w:sz w:val="20"/>
          </w:rPr>
          <w:instrText xml:space="preserve"> PAGEREF _Toc520074378 \h </w:instrText>
        </w:r>
        <w:r w:rsidRPr="009A1B63">
          <w:rPr>
            <w:noProof/>
            <w:webHidden/>
            <w:sz w:val="20"/>
          </w:rPr>
        </w:r>
        <w:r w:rsidRPr="009A1B63">
          <w:rPr>
            <w:noProof/>
            <w:webHidden/>
            <w:sz w:val="20"/>
          </w:rPr>
          <w:fldChar w:fldCharType="separate"/>
        </w:r>
        <w:r>
          <w:rPr>
            <w:noProof/>
            <w:webHidden/>
            <w:sz w:val="20"/>
          </w:rPr>
          <w:t>17</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379" w:history="1">
        <w:r w:rsidRPr="009A1B63">
          <w:rPr>
            <w:rStyle w:val="ae"/>
            <w:rFonts w:eastAsia="Microsoft YaHei" w:cs="Times New Roman"/>
            <w:bCs/>
            <w:noProof/>
            <w:spacing w:val="-5"/>
            <w:sz w:val="20"/>
          </w:rPr>
          <w:t>Таблица 7 - Характеристика эксплуатационного ресурса водогрейных котлов</w:t>
        </w:r>
        <w:r w:rsidRPr="009A1B63">
          <w:rPr>
            <w:noProof/>
            <w:webHidden/>
            <w:sz w:val="20"/>
          </w:rPr>
          <w:tab/>
        </w:r>
        <w:r w:rsidRPr="009A1B63">
          <w:rPr>
            <w:noProof/>
            <w:webHidden/>
            <w:sz w:val="20"/>
          </w:rPr>
          <w:fldChar w:fldCharType="begin"/>
        </w:r>
        <w:r w:rsidRPr="009A1B63">
          <w:rPr>
            <w:noProof/>
            <w:webHidden/>
            <w:sz w:val="20"/>
          </w:rPr>
          <w:instrText xml:space="preserve"> PAGEREF _Toc520074379 \h </w:instrText>
        </w:r>
        <w:r w:rsidRPr="009A1B63">
          <w:rPr>
            <w:noProof/>
            <w:webHidden/>
            <w:sz w:val="20"/>
          </w:rPr>
        </w:r>
        <w:r w:rsidRPr="009A1B63">
          <w:rPr>
            <w:noProof/>
            <w:webHidden/>
            <w:sz w:val="20"/>
          </w:rPr>
          <w:fldChar w:fldCharType="separate"/>
        </w:r>
        <w:r>
          <w:rPr>
            <w:noProof/>
            <w:webHidden/>
            <w:sz w:val="20"/>
          </w:rPr>
          <w:t>18</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380" w:history="1">
        <w:r w:rsidRPr="009A1B63">
          <w:rPr>
            <w:rStyle w:val="ae"/>
            <w:noProof/>
            <w:sz w:val="20"/>
          </w:rPr>
          <w:t>Таблица 8 - Расход теплоносителя</w:t>
        </w:r>
        <w:r w:rsidRPr="009A1B63">
          <w:rPr>
            <w:noProof/>
            <w:webHidden/>
            <w:sz w:val="20"/>
          </w:rPr>
          <w:tab/>
        </w:r>
        <w:r w:rsidRPr="009A1B63">
          <w:rPr>
            <w:noProof/>
            <w:webHidden/>
            <w:sz w:val="20"/>
          </w:rPr>
          <w:fldChar w:fldCharType="begin"/>
        </w:r>
        <w:r w:rsidRPr="009A1B63">
          <w:rPr>
            <w:noProof/>
            <w:webHidden/>
            <w:sz w:val="20"/>
          </w:rPr>
          <w:instrText xml:space="preserve"> PAGEREF _Toc520074380 \h </w:instrText>
        </w:r>
        <w:r w:rsidRPr="009A1B63">
          <w:rPr>
            <w:noProof/>
            <w:webHidden/>
            <w:sz w:val="20"/>
          </w:rPr>
        </w:r>
        <w:r w:rsidRPr="009A1B63">
          <w:rPr>
            <w:noProof/>
            <w:webHidden/>
            <w:sz w:val="20"/>
          </w:rPr>
          <w:fldChar w:fldCharType="separate"/>
        </w:r>
        <w:r>
          <w:rPr>
            <w:noProof/>
            <w:webHidden/>
            <w:sz w:val="20"/>
          </w:rPr>
          <w:t>18</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381" w:history="1">
        <w:r w:rsidRPr="009A1B63">
          <w:rPr>
            <w:rStyle w:val="ae"/>
            <w:noProof/>
            <w:sz w:val="20"/>
          </w:rPr>
          <w:t>Таблица 9 - Показатели загруженности котельной с. Новотроицк</w:t>
        </w:r>
        <w:r w:rsidRPr="009A1B63">
          <w:rPr>
            <w:noProof/>
            <w:webHidden/>
            <w:sz w:val="20"/>
          </w:rPr>
          <w:tab/>
        </w:r>
        <w:r w:rsidRPr="009A1B63">
          <w:rPr>
            <w:noProof/>
            <w:webHidden/>
            <w:sz w:val="20"/>
          </w:rPr>
          <w:fldChar w:fldCharType="begin"/>
        </w:r>
        <w:r w:rsidRPr="009A1B63">
          <w:rPr>
            <w:noProof/>
            <w:webHidden/>
            <w:sz w:val="20"/>
          </w:rPr>
          <w:instrText xml:space="preserve"> PAGEREF _Toc520074381 \h </w:instrText>
        </w:r>
        <w:r w:rsidRPr="009A1B63">
          <w:rPr>
            <w:noProof/>
            <w:webHidden/>
            <w:sz w:val="20"/>
          </w:rPr>
        </w:r>
        <w:r w:rsidRPr="009A1B63">
          <w:rPr>
            <w:noProof/>
            <w:webHidden/>
            <w:sz w:val="20"/>
          </w:rPr>
          <w:fldChar w:fldCharType="separate"/>
        </w:r>
        <w:r>
          <w:rPr>
            <w:noProof/>
            <w:webHidden/>
            <w:sz w:val="20"/>
          </w:rPr>
          <w:t>18</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382" w:history="1">
        <w:r w:rsidRPr="009A1B63">
          <w:rPr>
            <w:rStyle w:val="ae"/>
            <w:noProof/>
            <w:sz w:val="20"/>
          </w:rPr>
          <w:t>Таблица 10 – Характеристика тепловых сетей котельной с. Новотроицк</w:t>
        </w:r>
        <w:r w:rsidRPr="009A1B63">
          <w:rPr>
            <w:noProof/>
            <w:webHidden/>
            <w:sz w:val="20"/>
          </w:rPr>
          <w:tab/>
        </w:r>
        <w:r w:rsidRPr="009A1B63">
          <w:rPr>
            <w:noProof/>
            <w:webHidden/>
            <w:sz w:val="20"/>
          </w:rPr>
          <w:fldChar w:fldCharType="begin"/>
        </w:r>
        <w:r w:rsidRPr="009A1B63">
          <w:rPr>
            <w:noProof/>
            <w:webHidden/>
            <w:sz w:val="20"/>
          </w:rPr>
          <w:instrText xml:space="preserve"> PAGEREF _Toc520074382 \h </w:instrText>
        </w:r>
        <w:r w:rsidRPr="009A1B63">
          <w:rPr>
            <w:noProof/>
            <w:webHidden/>
            <w:sz w:val="20"/>
          </w:rPr>
        </w:r>
        <w:r w:rsidRPr="009A1B63">
          <w:rPr>
            <w:noProof/>
            <w:webHidden/>
            <w:sz w:val="20"/>
          </w:rPr>
          <w:fldChar w:fldCharType="separate"/>
        </w:r>
        <w:r>
          <w:rPr>
            <w:noProof/>
            <w:webHidden/>
            <w:sz w:val="20"/>
          </w:rPr>
          <w:t>19</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383" w:history="1">
        <w:r w:rsidRPr="009A1B63">
          <w:rPr>
            <w:rStyle w:val="ae"/>
            <w:noProof/>
            <w:sz w:val="20"/>
          </w:rPr>
          <w:t>Таблица 11 - Сводная таблица износа участков сетей теплоснабжения.</w:t>
        </w:r>
        <w:r w:rsidRPr="009A1B63">
          <w:rPr>
            <w:noProof/>
            <w:webHidden/>
            <w:sz w:val="20"/>
          </w:rPr>
          <w:tab/>
        </w:r>
        <w:r w:rsidRPr="009A1B63">
          <w:rPr>
            <w:noProof/>
            <w:webHidden/>
            <w:sz w:val="20"/>
          </w:rPr>
          <w:fldChar w:fldCharType="begin"/>
        </w:r>
        <w:r w:rsidRPr="009A1B63">
          <w:rPr>
            <w:noProof/>
            <w:webHidden/>
            <w:sz w:val="20"/>
          </w:rPr>
          <w:instrText xml:space="preserve"> PAGEREF _Toc520074383 \h </w:instrText>
        </w:r>
        <w:r w:rsidRPr="009A1B63">
          <w:rPr>
            <w:noProof/>
            <w:webHidden/>
            <w:sz w:val="20"/>
          </w:rPr>
        </w:r>
        <w:r w:rsidRPr="009A1B63">
          <w:rPr>
            <w:noProof/>
            <w:webHidden/>
            <w:sz w:val="20"/>
          </w:rPr>
          <w:fldChar w:fldCharType="separate"/>
        </w:r>
        <w:r>
          <w:rPr>
            <w:noProof/>
            <w:webHidden/>
            <w:sz w:val="20"/>
          </w:rPr>
          <w:t>31</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384" w:history="1">
        <w:r w:rsidRPr="009A1B63">
          <w:rPr>
            <w:rStyle w:val="ae"/>
            <w:noProof/>
            <w:sz w:val="20"/>
          </w:rPr>
          <w:t>Таблица 12 - Данные по приборам учета тепловой энергии потребителей</w:t>
        </w:r>
        <w:r w:rsidRPr="009A1B63">
          <w:rPr>
            <w:noProof/>
            <w:webHidden/>
            <w:sz w:val="20"/>
          </w:rPr>
          <w:tab/>
        </w:r>
        <w:r w:rsidRPr="009A1B63">
          <w:rPr>
            <w:noProof/>
            <w:webHidden/>
            <w:sz w:val="20"/>
          </w:rPr>
          <w:fldChar w:fldCharType="begin"/>
        </w:r>
        <w:r w:rsidRPr="009A1B63">
          <w:rPr>
            <w:noProof/>
            <w:webHidden/>
            <w:sz w:val="20"/>
          </w:rPr>
          <w:instrText xml:space="preserve"> PAGEREF _Toc520074384 \h </w:instrText>
        </w:r>
        <w:r w:rsidRPr="009A1B63">
          <w:rPr>
            <w:noProof/>
            <w:webHidden/>
            <w:sz w:val="20"/>
          </w:rPr>
        </w:r>
        <w:r w:rsidRPr="009A1B63">
          <w:rPr>
            <w:noProof/>
            <w:webHidden/>
            <w:sz w:val="20"/>
          </w:rPr>
          <w:fldChar w:fldCharType="separate"/>
        </w:r>
        <w:r>
          <w:rPr>
            <w:noProof/>
            <w:webHidden/>
            <w:sz w:val="20"/>
          </w:rPr>
          <w:t>33</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385" w:history="1">
        <w:r w:rsidRPr="009A1B63">
          <w:rPr>
            <w:rStyle w:val="ae"/>
            <w:noProof/>
            <w:sz w:val="20"/>
          </w:rPr>
          <w:t>Таблица 13 - Сводная информация тепловых нагрузок котельной с. Новотроицк</w:t>
        </w:r>
        <w:r w:rsidRPr="009A1B63">
          <w:rPr>
            <w:noProof/>
            <w:webHidden/>
            <w:sz w:val="20"/>
          </w:rPr>
          <w:tab/>
        </w:r>
        <w:r w:rsidRPr="009A1B63">
          <w:rPr>
            <w:noProof/>
            <w:webHidden/>
            <w:sz w:val="20"/>
          </w:rPr>
          <w:fldChar w:fldCharType="begin"/>
        </w:r>
        <w:r w:rsidRPr="009A1B63">
          <w:rPr>
            <w:noProof/>
            <w:webHidden/>
            <w:sz w:val="20"/>
          </w:rPr>
          <w:instrText xml:space="preserve"> PAGEREF _Toc520074385 \h </w:instrText>
        </w:r>
        <w:r w:rsidRPr="009A1B63">
          <w:rPr>
            <w:noProof/>
            <w:webHidden/>
            <w:sz w:val="20"/>
          </w:rPr>
        </w:r>
        <w:r w:rsidRPr="009A1B63">
          <w:rPr>
            <w:noProof/>
            <w:webHidden/>
            <w:sz w:val="20"/>
          </w:rPr>
          <w:fldChar w:fldCharType="separate"/>
        </w:r>
        <w:r>
          <w:rPr>
            <w:noProof/>
            <w:webHidden/>
            <w:sz w:val="20"/>
          </w:rPr>
          <w:t>33</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386" w:history="1">
        <w:r w:rsidRPr="009A1B63">
          <w:rPr>
            <w:rStyle w:val="ae"/>
            <w:rFonts w:cs="Times New Roman"/>
            <w:bCs/>
            <w:noProof/>
            <w:sz w:val="20"/>
          </w:rPr>
          <w:t>Таблица 14 - Значения потребления тепловой энергии по элементам территориального деления в с. Новотроицк в 2017 году</w:t>
        </w:r>
        <w:r w:rsidRPr="009A1B63">
          <w:rPr>
            <w:noProof/>
            <w:webHidden/>
            <w:sz w:val="20"/>
          </w:rPr>
          <w:tab/>
        </w:r>
        <w:r w:rsidRPr="009A1B63">
          <w:rPr>
            <w:noProof/>
            <w:webHidden/>
            <w:sz w:val="20"/>
          </w:rPr>
          <w:fldChar w:fldCharType="begin"/>
        </w:r>
        <w:r w:rsidRPr="009A1B63">
          <w:rPr>
            <w:noProof/>
            <w:webHidden/>
            <w:sz w:val="20"/>
          </w:rPr>
          <w:instrText xml:space="preserve"> PAGEREF _Toc520074386 \h </w:instrText>
        </w:r>
        <w:r w:rsidRPr="009A1B63">
          <w:rPr>
            <w:noProof/>
            <w:webHidden/>
            <w:sz w:val="20"/>
          </w:rPr>
        </w:r>
        <w:r w:rsidRPr="009A1B63">
          <w:rPr>
            <w:noProof/>
            <w:webHidden/>
            <w:sz w:val="20"/>
          </w:rPr>
          <w:fldChar w:fldCharType="separate"/>
        </w:r>
        <w:r>
          <w:rPr>
            <w:noProof/>
            <w:webHidden/>
            <w:sz w:val="20"/>
          </w:rPr>
          <w:t>35</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387" w:history="1">
        <w:r w:rsidRPr="009A1B63">
          <w:rPr>
            <w:rStyle w:val="ae"/>
            <w:noProof/>
            <w:sz w:val="20"/>
          </w:rPr>
          <w:t>Таблица 15 - Значения потребления тепловой энергии при расчетных температурах от котельной с. Новотроицк</w:t>
        </w:r>
        <w:r w:rsidRPr="009A1B63">
          <w:rPr>
            <w:noProof/>
            <w:webHidden/>
            <w:sz w:val="20"/>
          </w:rPr>
          <w:tab/>
        </w:r>
        <w:r w:rsidRPr="009A1B63">
          <w:rPr>
            <w:noProof/>
            <w:webHidden/>
            <w:sz w:val="20"/>
          </w:rPr>
          <w:fldChar w:fldCharType="begin"/>
        </w:r>
        <w:r w:rsidRPr="009A1B63">
          <w:rPr>
            <w:noProof/>
            <w:webHidden/>
            <w:sz w:val="20"/>
          </w:rPr>
          <w:instrText xml:space="preserve"> PAGEREF _Toc520074387 \h </w:instrText>
        </w:r>
        <w:r w:rsidRPr="009A1B63">
          <w:rPr>
            <w:noProof/>
            <w:webHidden/>
            <w:sz w:val="20"/>
          </w:rPr>
        </w:r>
        <w:r w:rsidRPr="009A1B63">
          <w:rPr>
            <w:noProof/>
            <w:webHidden/>
            <w:sz w:val="20"/>
          </w:rPr>
          <w:fldChar w:fldCharType="separate"/>
        </w:r>
        <w:r>
          <w:rPr>
            <w:noProof/>
            <w:webHidden/>
            <w:sz w:val="20"/>
          </w:rPr>
          <w:t>35</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388" w:history="1">
        <w:r w:rsidRPr="009A1B63">
          <w:rPr>
            <w:rStyle w:val="ae"/>
            <w:noProof/>
            <w:sz w:val="20"/>
          </w:rPr>
          <w:t>Таблица 16 - Нормативы потребления коммунальных услуг по холодному водоснабжению, горячему водоснабжению и водоотведению в жилых помещениях на территории Новосибирской области</w:t>
        </w:r>
        <w:r w:rsidRPr="009A1B63">
          <w:rPr>
            <w:noProof/>
            <w:webHidden/>
            <w:sz w:val="20"/>
          </w:rPr>
          <w:tab/>
        </w:r>
        <w:r w:rsidRPr="009A1B63">
          <w:rPr>
            <w:noProof/>
            <w:webHidden/>
            <w:sz w:val="20"/>
          </w:rPr>
          <w:fldChar w:fldCharType="begin"/>
        </w:r>
        <w:r w:rsidRPr="009A1B63">
          <w:rPr>
            <w:noProof/>
            <w:webHidden/>
            <w:sz w:val="20"/>
          </w:rPr>
          <w:instrText xml:space="preserve"> PAGEREF _Toc520074388 \h </w:instrText>
        </w:r>
        <w:r w:rsidRPr="009A1B63">
          <w:rPr>
            <w:noProof/>
            <w:webHidden/>
            <w:sz w:val="20"/>
          </w:rPr>
        </w:r>
        <w:r w:rsidRPr="009A1B63">
          <w:rPr>
            <w:noProof/>
            <w:webHidden/>
            <w:sz w:val="20"/>
          </w:rPr>
          <w:fldChar w:fldCharType="separate"/>
        </w:r>
        <w:r>
          <w:rPr>
            <w:noProof/>
            <w:webHidden/>
            <w:sz w:val="20"/>
          </w:rPr>
          <w:t>36</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389" w:history="1">
        <w:r w:rsidRPr="009A1B63">
          <w:rPr>
            <w:rStyle w:val="ae"/>
            <w:noProof/>
            <w:sz w:val="20"/>
          </w:rPr>
          <w:t>Таблица 17 - Нормативы потребления коммунальных услуг по холодному водоснабжению, горячему водоснабжению и водоотведению на общедомовые нужды на территории Новосибирской области</w:t>
        </w:r>
        <w:r w:rsidRPr="009A1B63">
          <w:rPr>
            <w:noProof/>
            <w:webHidden/>
            <w:sz w:val="20"/>
          </w:rPr>
          <w:tab/>
        </w:r>
        <w:r w:rsidRPr="009A1B63">
          <w:rPr>
            <w:noProof/>
            <w:webHidden/>
            <w:sz w:val="20"/>
          </w:rPr>
          <w:fldChar w:fldCharType="begin"/>
        </w:r>
        <w:r w:rsidRPr="009A1B63">
          <w:rPr>
            <w:noProof/>
            <w:webHidden/>
            <w:sz w:val="20"/>
          </w:rPr>
          <w:instrText xml:space="preserve"> PAGEREF _Toc520074389 \h </w:instrText>
        </w:r>
        <w:r w:rsidRPr="009A1B63">
          <w:rPr>
            <w:noProof/>
            <w:webHidden/>
            <w:sz w:val="20"/>
          </w:rPr>
        </w:r>
        <w:r w:rsidRPr="009A1B63">
          <w:rPr>
            <w:noProof/>
            <w:webHidden/>
            <w:sz w:val="20"/>
          </w:rPr>
          <w:fldChar w:fldCharType="separate"/>
        </w:r>
        <w:r>
          <w:rPr>
            <w:noProof/>
            <w:webHidden/>
            <w:sz w:val="20"/>
          </w:rPr>
          <w:t>37</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390" w:history="1">
        <w:r w:rsidRPr="009A1B63">
          <w:rPr>
            <w:rStyle w:val="ae"/>
            <w:noProof/>
            <w:sz w:val="20"/>
          </w:rPr>
          <w:t>Таблица 18 - Нормативы потребления коммунальных услуг на отопление, рассчитанные на отопительный период продолжительностью 9 календарных месяцев, действующие с 1 января 2017 года Гкал на 1 м</w:t>
        </w:r>
        <w:r w:rsidRPr="009A1B63">
          <w:rPr>
            <w:rStyle w:val="ae"/>
            <w:noProof/>
            <w:sz w:val="20"/>
            <w:vertAlign w:val="superscript"/>
          </w:rPr>
          <w:t>2</w:t>
        </w:r>
        <w:r w:rsidRPr="009A1B63">
          <w:rPr>
            <w:rStyle w:val="ae"/>
            <w:noProof/>
            <w:sz w:val="20"/>
          </w:rPr>
          <w:t> общей площади жилых и нежилых помещений в многоквартирном доме</w:t>
        </w:r>
        <w:r w:rsidRPr="009A1B63">
          <w:rPr>
            <w:noProof/>
            <w:webHidden/>
            <w:sz w:val="20"/>
          </w:rPr>
          <w:tab/>
        </w:r>
        <w:r w:rsidRPr="009A1B63">
          <w:rPr>
            <w:noProof/>
            <w:webHidden/>
            <w:sz w:val="20"/>
          </w:rPr>
          <w:fldChar w:fldCharType="begin"/>
        </w:r>
        <w:r w:rsidRPr="009A1B63">
          <w:rPr>
            <w:noProof/>
            <w:webHidden/>
            <w:sz w:val="20"/>
          </w:rPr>
          <w:instrText xml:space="preserve"> PAGEREF _Toc520074390 \h </w:instrText>
        </w:r>
        <w:r w:rsidRPr="009A1B63">
          <w:rPr>
            <w:noProof/>
            <w:webHidden/>
            <w:sz w:val="20"/>
          </w:rPr>
        </w:r>
        <w:r w:rsidRPr="009A1B63">
          <w:rPr>
            <w:noProof/>
            <w:webHidden/>
            <w:sz w:val="20"/>
          </w:rPr>
          <w:fldChar w:fldCharType="separate"/>
        </w:r>
        <w:r>
          <w:rPr>
            <w:noProof/>
            <w:webHidden/>
            <w:sz w:val="20"/>
          </w:rPr>
          <w:t>38</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391" w:history="1">
        <w:r w:rsidRPr="009A1B63">
          <w:rPr>
            <w:rStyle w:val="ae"/>
            <w:noProof/>
            <w:sz w:val="20"/>
          </w:rPr>
          <w:t>Таблица 19 - Балансы тепловой мощности котельной с. Новотроицк в горячей воде, Гкал/ч.</w:t>
        </w:r>
        <w:r w:rsidRPr="009A1B63">
          <w:rPr>
            <w:noProof/>
            <w:webHidden/>
            <w:sz w:val="20"/>
          </w:rPr>
          <w:tab/>
        </w:r>
        <w:r w:rsidRPr="009A1B63">
          <w:rPr>
            <w:noProof/>
            <w:webHidden/>
            <w:sz w:val="20"/>
          </w:rPr>
          <w:fldChar w:fldCharType="begin"/>
        </w:r>
        <w:r w:rsidRPr="009A1B63">
          <w:rPr>
            <w:noProof/>
            <w:webHidden/>
            <w:sz w:val="20"/>
          </w:rPr>
          <w:instrText xml:space="preserve"> PAGEREF _Toc520074391 \h </w:instrText>
        </w:r>
        <w:r w:rsidRPr="009A1B63">
          <w:rPr>
            <w:noProof/>
            <w:webHidden/>
            <w:sz w:val="20"/>
          </w:rPr>
        </w:r>
        <w:r w:rsidRPr="009A1B63">
          <w:rPr>
            <w:noProof/>
            <w:webHidden/>
            <w:sz w:val="20"/>
          </w:rPr>
          <w:fldChar w:fldCharType="separate"/>
        </w:r>
        <w:r>
          <w:rPr>
            <w:noProof/>
            <w:webHidden/>
            <w:sz w:val="20"/>
          </w:rPr>
          <w:t>39</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392" w:history="1">
        <w:r w:rsidRPr="009A1B63">
          <w:rPr>
            <w:rStyle w:val="ae"/>
            <w:noProof/>
            <w:sz w:val="20"/>
          </w:rPr>
          <w:t>Таблица 20 - Значения резерва/дефицита мощности источника тепловой энергии с. Новотроицк, Гкал/ч.</w:t>
        </w:r>
        <w:r w:rsidRPr="009A1B63">
          <w:rPr>
            <w:noProof/>
            <w:webHidden/>
            <w:sz w:val="20"/>
          </w:rPr>
          <w:tab/>
        </w:r>
        <w:r w:rsidRPr="009A1B63">
          <w:rPr>
            <w:noProof/>
            <w:webHidden/>
            <w:sz w:val="20"/>
          </w:rPr>
          <w:fldChar w:fldCharType="begin"/>
        </w:r>
        <w:r w:rsidRPr="009A1B63">
          <w:rPr>
            <w:noProof/>
            <w:webHidden/>
            <w:sz w:val="20"/>
          </w:rPr>
          <w:instrText xml:space="preserve"> PAGEREF _Toc520074392 \h </w:instrText>
        </w:r>
        <w:r w:rsidRPr="009A1B63">
          <w:rPr>
            <w:noProof/>
            <w:webHidden/>
            <w:sz w:val="20"/>
          </w:rPr>
        </w:r>
        <w:r w:rsidRPr="009A1B63">
          <w:rPr>
            <w:noProof/>
            <w:webHidden/>
            <w:sz w:val="20"/>
          </w:rPr>
          <w:fldChar w:fldCharType="separate"/>
        </w:r>
        <w:r>
          <w:rPr>
            <w:noProof/>
            <w:webHidden/>
            <w:sz w:val="20"/>
          </w:rPr>
          <w:t>39</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393" w:history="1">
        <w:r w:rsidRPr="009A1B63">
          <w:rPr>
            <w:rStyle w:val="ae"/>
            <w:noProof/>
            <w:sz w:val="20"/>
          </w:rPr>
          <w:t>Таблица 21 - Водопотребление по котельной с. Новотроицк</w:t>
        </w:r>
        <w:r w:rsidRPr="009A1B63">
          <w:rPr>
            <w:noProof/>
            <w:webHidden/>
            <w:sz w:val="20"/>
          </w:rPr>
          <w:tab/>
        </w:r>
        <w:r w:rsidRPr="009A1B63">
          <w:rPr>
            <w:noProof/>
            <w:webHidden/>
            <w:sz w:val="20"/>
          </w:rPr>
          <w:fldChar w:fldCharType="begin"/>
        </w:r>
        <w:r w:rsidRPr="009A1B63">
          <w:rPr>
            <w:noProof/>
            <w:webHidden/>
            <w:sz w:val="20"/>
          </w:rPr>
          <w:instrText xml:space="preserve"> PAGEREF _Toc520074393 \h </w:instrText>
        </w:r>
        <w:r w:rsidRPr="009A1B63">
          <w:rPr>
            <w:noProof/>
            <w:webHidden/>
            <w:sz w:val="20"/>
          </w:rPr>
        </w:r>
        <w:r w:rsidRPr="009A1B63">
          <w:rPr>
            <w:noProof/>
            <w:webHidden/>
            <w:sz w:val="20"/>
          </w:rPr>
          <w:fldChar w:fldCharType="separate"/>
        </w:r>
        <w:r>
          <w:rPr>
            <w:noProof/>
            <w:webHidden/>
            <w:sz w:val="20"/>
          </w:rPr>
          <w:t>40</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394" w:history="1">
        <w:r w:rsidRPr="009A1B63">
          <w:rPr>
            <w:rStyle w:val="ae"/>
            <w:rFonts w:cs="Times New Roman"/>
            <w:bCs/>
            <w:noProof/>
            <w:sz w:val="20"/>
          </w:rPr>
          <w:t>Таблица 22 - Характеристика основного вида топлива, используемого на котельной с. Новотроицк</w:t>
        </w:r>
        <w:r w:rsidRPr="009A1B63">
          <w:rPr>
            <w:noProof/>
            <w:webHidden/>
            <w:sz w:val="20"/>
          </w:rPr>
          <w:tab/>
        </w:r>
        <w:r w:rsidRPr="009A1B63">
          <w:rPr>
            <w:noProof/>
            <w:webHidden/>
            <w:sz w:val="20"/>
          </w:rPr>
          <w:fldChar w:fldCharType="begin"/>
        </w:r>
        <w:r w:rsidRPr="009A1B63">
          <w:rPr>
            <w:noProof/>
            <w:webHidden/>
            <w:sz w:val="20"/>
          </w:rPr>
          <w:instrText xml:space="preserve"> PAGEREF _Toc520074394 \h </w:instrText>
        </w:r>
        <w:r w:rsidRPr="009A1B63">
          <w:rPr>
            <w:noProof/>
            <w:webHidden/>
            <w:sz w:val="20"/>
          </w:rPr>
        </w:r>
        <w:r w:rsidRPr="009A1B63">
          <w:rPr>
            <w:noProof/>
            <w:webHidden/>
            <w:sz w:val="20"/>
          </w:rPr>
          <w:fldChar w:fldCharType="separate"/>
        </w:r>
        <w:r>
          <w:rPr>
            <w:noProof/>
            <w:webHidden/>
            <w:sz w:val="20"/>
          </w:rPr>
          <w:t>41</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395" w:history="1">
        <w:r w:rsidRPr="009A1B63">
          <w:rPr>
            <w:rStyle w:val="ae"/>
            <w:rFonts w:cs="Times New Roman"/>
            <w:bCs/>
            <w:noProof/>
            <w:sz w:val="20"/>
          </w:rPr>
          <w:t>Таблица 23 - Сводная информация по используемому топливу на источниках тепловой энергии с. Новотроицк</w:t>
        </w:r>
        <w:r w:rsidRPr="009A1B63">
          <w:rPr>
            <w:noProof/>
            <w:webHidden/>
            <w:sz w:val="20"/>
          </w:rPr>
          <w:tab/>
        </w:r>
        <w:r w:rsidRPr="009A1B63">
          <w:rPr>
            <w:noProof/>
            <w:webHidden/>
            <w:sz w:val="20"/>
          </w:rPr>
          <w:fldChar w:fldCharType="begin"/>
        </w:r>
        <w:r w:rsidRPr="009A1B63">
          <w:rPr>
            <w:noProof/>
            <w:webHidden/>
            <w:sz w:val="20"/>
          </w:rPr>
          <w:instrText xml:space="preserve"> PAGEREF _Toc520074395 \h </w:instrText>
        </w:r>
        <w:r w:rsidRPr="009A1B63">
          <w:rPr>
            <w:noProof/>
            <w:webHidden/>
            <w:sz w:val="20"/>
          </w:rPr>
        </w:r>
        <w:r w:rsidRPr="009A1B63">
          <w:rPr>
            <w:noProof/>
            <w:webHidden/>
            <w:sz w:val="20"/>
          </w:rPr>
          <w:fldChar w:fldCharType="separate"/>
        </w:r>
        <w:r>
          <w:rPr>
            <w:noProof/>
            <w:webHidden/>
            <w:sz w:val="20"/>
          </w:rPr>
          <w:t>41</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396" w:history="1">
        <w:r w:rsidRPr="009A1B63">
          <w:rPr>
            <w:rStyle w:val="ae"/>
            <w:noProof/>
            <w:sz w:val="20"/>
          </w:rPr>
          <w:t>Таблица 23 - Коэффициенты надежности системы теплоснабжения с. Новотроицк</w:t>
        </w:r>
        <w:r w:rsidRPr="009A1B63">
          <w:rPr>
            <w:noProof/>
            <w:webHidden/>
            <w:sz w:val="20"/>
          </w:rPr>
          <w:tab/>
        </w:r>
        <w:r w:rsidRPr="009A1B63">
          <w:rPr>
            <w:noProof/>
            <w:webHidden/>
            <w:sz w:val="20"/>
          </w:rPr>
          <w:fldChar w:fldCharType="begin"/>
        </w:r>
        <w:r w:rsidRPr="009A1B63">
          <w:rPr>
            <w:noProof/>
            <w:webHidden/>
            <w:sz w:val="20"/>
          </w:rPr>
          <w:instrText xml:space="preserve"> PAGEREF _Toc520074396 \h </w:instrText>
        </w:r>
        <w:r w:rsidRPr="009A1B63">
          <w:rPr>
            <w:noProof/>
            <w:webHidden/>
            <w:sz w:val="20"/>
          </w:rPr>
        </w:r>
        <w:r w:rsidRPr="009A1B63">
          <w:rPr>
            <w:noProof/>
            <w:webHidden/>
            <w:sz w:val="20"/>
          </w:rPr>
          <w:fldChar w:fldCharType="separate"/>
        </w:r>
        <w:r>
          <w:rPr>
            <w:noProof/>
            <w:webHidden/>
            <w:sz w:val="20"/>
          </w:rPr>
          <w:t>43</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397" w:history="1">
        <w:r w:rsidRPr="009A1B63">
          <w:rPr>
            <w:rStyle w:val="ae"/>
            <w:noProof/>
            <w:sz w:val="20"/>
          </w:rPr>
          <w:t>Таблица 25 - Динамика утвержденных тарифов на тепловую энергию</w:t>
        </w:r>
        <w:r w:rsidRPr="009A1B63">
          <w:rPr>
            <w:noProof/>
            <w:webHidden/>
            <w:sz w:val="20"/>
          </w:rPr>
          <w:tab/>
        </w:r>
        <w:r w:rsidRPr="009A1B63">
          <w:rPr>
            <w:noProof/>
            <w:webHidden/>
            <w:sz w:val="20"/>
          </w:rPr>
          <w:fldChar w:fldCharType="begin"/>
        </w:r>
        <w:r w:rsidRPr="009A1B63">
          <w:rPr>
            <w:noProof/>
            <w:webHidden/>
            <w:sz w:val="20"/>
          </w:rPr>
          <w:instrText xml:space="preserve"> PAGEREF _Toc520074397 \h </w:instrText>
        </w:r>
        <w:r w:rsidRPr="009A1B63">
          <w:rPr>
            <w:noProof/>
            <w:webHidden/>
            <w:sz w:val="20"/>
          </w:rPr>
        </w:r>
        <w:r w:rsidRPr="009A1B63">
          <w:rPr>
            <w:noProof/>
            <w:webHidden/>
            <w:sz w:val="20"/>
          </w:rPr>
          <w:fldChar w:fldCharType="separate"/>
        </w:r>
        <w:r>
          <w:rPr>
            <w:noProof/>
            <w:webHidden/>
            <w:sz w:val="20"/>
          </w:rPr>
          <w:t>44</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398" w:history="1">
        <w:r w:rsidRPr="009A1B63">
          <w:rPr>
            <w:rStyle w:val="ae"/>
            <w:noProof/>
            <w:sz w:val="20"/>
          </w:rPr>
          <w:t>Таблица 26 – Показатели системы теплоснабжения</w:t>
        </w:r>
        <w:r w:rsidRPr="009A1B63">
          <w:rPr>
            <w:noProof/>
            <w:webHidden/>
            <w:sz w:val="20"/>
          </w:rPr>
          <w:tab/>
        </w:r>
        <w:r w:rsidRPr="009A1B63">
          <w:rPr>
            <w:noProof/>
            <w:webHidden/>
            <w:sz w:val="20"/>
          </w:rPr>
          <w:fldChar w:fldCharType="begin"/>
        </w:r>
        <w:r w:rsidRPr="009A1B63">
          <w:rPr>
            <w:noProof/>
            <w:webHidden/>
            <w:sz w:val="20"/>
          </w:rPr>
          <w:instrText xml:space="preserve"> PAGEREF _Toc520074398 \h </w:instrText>
        </w:r>
        <w:r w:rsidRPr="009A1B63">
          <w:rPr>
            <w:noProof/>
            <w:webHidden/>
            <w:sz w:val="20"/>
          </w:rPr>
        </w:r>
        <w:r w:rsidRPr="009A1B63">
          <w:rPr>
            <w:noProof/>
            <w:webHidden/>
            <w:sz w:val="20"/>
          </w:rPr>
          <w:fldChar w:fldCharType="separate"/>
        </w:r>
        <w:r>
          <w:rPr>
            <w:noProof/>
            <w:webHidden/>
            <w:sz w:val="20"/>
          </w:rPr>
          <w:t>48</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399" w:history="1">
        <w:r w:rsidRPr="009A1B63">
          <w:rPr>
            <w:rStyle w:val="ae"/>
            <w:noProof/>
            <w:sz w:val="20"/>
          </w:rPr>
          <w:t>Таблица 27 - Удельное теплопотребление и удельная тепловая нагрузка строящихся жилых зданий на отопление.</w:t>
        </w:r>
        <w:r w:rsidRPr="009A1B63">
          <w:rPr>
            <w:noProof/>
            <w:webHidden/>
            <w:sz w:val="20"/>
          </w:rPr>
          <w:tab/>
        </w:r>
        <w:r w:rsidRPr="009A1B63">
          <w:rPr>
            <w:noProof/>
            <w:webHidden/>
            <w:sz w:val="20"/>
          </w:rPr>
          <w:fldChar w:fldCharType="begin"/>
        </w:r>
        <w:r w:rsidRPr="009A1B63">
          <w:rPr>
            <w:noProof/>
            <w:webHidden/>
            <w:sz w:val="20"/>
          </w:rPr>
          <w:instrText xml:space="preserve"> PAGEREF _Toc520074399 \h </w:instrText>
        </w:r>
        <w:r w:rsidRPr="009A1B63">
          <w:rPr>
            <w:noProof/>
            <w:webHidden/>
            <w:sz w:val="20"/>
          </w:rPr>
        </w:r>
        <w:r w:rsidRPr="009A1B63">
          <w:rPr>
            <w:noProof/>
            <w:webHidden/>
            <w:sz w:val="20"/>
          </w:rPr>
          <w:fldChar w:fldCharType="separate"/>
        </w:r>
        <w:r>
          <w:rPr>
            <w:noProof/>
            <w:webHidden/>
            <w:sz w:val="20"/>
          </w:rPr>
          <w:t>49</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00" w:history="1">
        <w:r w:rsidRPr="009A1B63">
          <w:rPr>
            <w:rStyle w:val="ae"/>
            <w:noProof/>
            <w:sz w:val="20"/>
          </w:rPr>
          <w:t>Таблица 28 - Удельное теплопотребление и удельная тепловая нагрузка строящихся социальных и общественно-деловых зданий на отопление и вентиляцию.</w:t>
        </w:r>
        <w:r w:rsidRPr="009A1B63">
          <w:rPr>
            <w:noProof/>
            <w:webHidden/>
            <w:sz w:val="20"/>
          </w:rPr>
          <w:tab/>
        </w:r>
        <w:r w:rsidRPr="009A1B63">
          <w:rPr>
            <w:noProof/>
            <w:webHidden/>
            <w:sz w:val="20"/>
          </w:rPr>
          <w:fldChar w:fldCharType="begin"/>
        </w:r>
        <w:r w:rsidRPr="009A1B63">
          <w:rPr>
            <w:noProof/>
            <w:webHidden/>
            <w:sz w:val="20"/>
          </w:rPr>
          <w:instrText xml:space="preserve"> PAGEREF _Toc520074400 \h </w:instrText>
        </w:r>
        <w:r w:rsidRPr="009A1B63">
          <w:rPr>
            <w:noProof/>
            <w:webHidden/>
            <w:sz w:val="20"/>
          </w:rPr>
        </w:r>
        <w:r w:rsidRPr="009A1B63">
          <w:rPr>
            <w:noProof/>
            <w:webHidden/>
            <w:sz w:val="20"/>
          </w:rPr>
          <w:fldChar w:fldCharType="separate"/>
        </w:r>
        <w:r>
          <w:rPr>
            <w:noProof/>
            <w:webHidden/>
            <w:sz w:val="20"/>
          </w:rPr>
          <w:t>50</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01" w:history="1">
        <w:r w:rsidRPr="009A1B63">
          <w:rPr>
            <w:rStyle w:val="ae"/>
            <w:noProof/>
            <w:sz w:val="20"/>
          </w:rPr>
          <w:t>Таблица 29 - Объемы потребления и приросты потребления тепловой энергии по группам потребителей по котельной с. Новотроицк на 2017-2035гг, Гкал/год</w:t>
        </w:r>
        <w:r w:rsidRPr="009A1B63">
          <w:rPr>
            <w:noProof/>
            <w:webHidden/>
            <w:sz w:val="20"/>
          </w:rPr>
          <w:tab/>
        </w:r>
        <w:r w:rsidRPr="009A1B63">
          <w:rPr>
            <w:noProof/>
            <w:webHidden/>
            <w:sz w:val="20"/>
          </w:rPr>
          <w:fldChar w:fldCharType="begin"/>
        </w:r>
        <w:r w:rsidRPr="009A1B63">
          <w:rPr>
            <w:noProof/>
            <w:webHidden/>
            <w:sz w:val="20"/>
          </w:rPr>
          <w:instrText xml:space="preserve"> PAGEREF _Toc520074401 \h </w:instrText>
        </w:r>
        <w:r w:rsidRPr="009A1B63">
          <w:rPr>
            <w:noProof/>
            <w:webHidden/>
            <w:sz w:val="20"/>
          </w:rPr>
        </w:r>
        <w:r w:rsidRPr="009A1B63">
          <w:rPr>
            <w:noProof/>
            <w:webHidden/>
            <w:sz w:val="20"/>
          </w:rPr>
          <w:fldChar w:fldCharType="separate"/>
        </w:r>
        <w:r>
          <w:rPr>
            <w:noProof/>
            <w:webHidden/>
            <w:sz w:val="20"/>
          </w:rPr>
          <w:t>51</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02" w:history="1">
        <w:r w:rsidRPr="009A1B63">
          <w:rPr>
            <w:rStyle w:val="ae"/>
            <w:noProof/>
            <w:sz w:val="20"/>
          </w:rPr>
          <w:t>Таблица 30 – Сценарии развития системы теплоснабжения с. Новотроицк</w:t>
        </w:r>
        <w:r w:rsidRPr="009A1B63">
          <w:rPr>
            <w:noProof/>
            <w:webHidden/>
            <w:sz w:val="20"/>
          </w:rPr>
          <w:tab/>
        </w:r>
        <w:r w:rsidRPr="009A1B63">
          <w:rPr>
            <w:noProof/>
            <w:webHidden/>
            <w:sz w:val="20"/>
          </w:rPr>
          <w:fldChar w:fldCharType="begin"/>
        </w:r>
        <w:r w:rsidRPr="009A1B63">
          <w:rPr>
            <w:noProof/>
            <w:webHidden/>
            <w:sz w:val="20"/>
          </w:rPr>
          <w:instrText xml:space="preserve"> PAGEREF _Toc520074402 \h </w:instrText>
        </w:r>
        <w:r w:rsidRPr="009A1B63">
          <w:rPr>
            <w:noProof/>
            <w:webHidden/>
            <w:sz w:val="20"/>
          </w:rPr>
        </w:r>
        <w:r w:rsidRPr="009A1B63">
          <w:rPr>
            <w:noProof/>
            <w:webHidden/>
            <w:sz w:val="20"/>
          </w:rPr>
          <w:fldChar w:fldCharType="separate"/>
        </w:r>
        <w:r>
          <w:rPr>
            <w:noProof/>
            <w:webHidden/>
            <w:sz w:val="20"/>
          </w:rPr>
          <w:t>62</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03" w:history="1">
        <w:r w:rsidRPr="009A1B63">
          <w:rPr>
            <w:rStyle w:val="ae"/>
            <w:noProof/>
            <w:sz w:val="20"/>
          </w:rPr>
          <w:t>Таблица 31 - Балансы тепловой энергии и перспективной тепловой нагрузки источников теплоснабжения с. Новотроицк</w:t>
        </w:r>
        <w:r w:rsidRPr="009A1B63">
          <w:rPr>
            <w:noProof/>
            <w:webHidden/>
            <w:sz w:val="20"/>
          </w:rPr>
          <w:tab/>
        </w:r>
        <w:r w:rsidRPr="009A1B63">
          <w:rPr>
            <w:noProof/>
            <w:webHidden/>
            <w:sz w:val="20"/>
          </w:rPr>
          <w:fldChar w:fldCharType="begin"/>
        </w:r>
        <w:r w:rsidRPr="009A1B63">
          <w:rPr>
            <w:noProof/>
            <w:webHidden/>
            <w:sz w:val="20"/>
          </w:rPr>
          <w:instrText xml:space="preserve"> PAGEREF _Toc520074403 \h </w:instrText>
        </w:r>
        <w:r w:rsidRPr="009A1B63">
          <w:rPr>
            <w:noProof/>
            <w:webHidden/>
            <w:sz w:val="20"/>
          </w:rPr>
        </w:r>
        <w:r w:rsidRPr="009A1B63">
          <w:rPr>
            <w:noProof/>
            <w:webHidden/>
            <w:sz w:val="20"/>
          </w:rPr>
          <w:fldChar w:fldCharType="separate"/>
        </w:r>
        <w:r>
          <w:rPr>
            <w:noProof/>
            <w:webHidden/>
            <w:sz w:val="20"/>
          </w:rPr>
          <w:t>64</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04" w:history="1">
        <w:r w:rsidRPr="009A1B63">
          <w:rPr>
            <w:rStyle w:val="ae"/>
            <w:noProof/>
            <w:sz w:val="20"/>
          </w:rPr>
          <w:t>Таблица 32 – Нагрузка на потребителей по магистральным выводам источника тепловой энергии</w:t>
        </w:r>
        <w:r w:rsidRPr="009A1B63">
          <w:rPr>
            <w:noProof/>
            <w:webHidden/>
            <w:sz w:val="20"/>
          </w:rPr>
          <w:tab/>
        </w:r>
        <w:r w:rsidRPr="009A1B63">
          <w:rPr>
            <w:noProof/>
            <w:webHidden/>
            <w:sz w:val="20"/>
          </w:rPr>
          <w:fldChar w:fldCharType="begin"/>
        </w:r>
        <w:r w:rsidRPr="009A1B63">
          <w:rPr>
            <w:noProof/>
            <w:webHidden/>
            <w:sz w:val="20"/>
          </w:rPr>
          <w:instrText xml:space="preserve"> PAGEREF _Toc520074404 \h </w:instrText>
        </w:r>
        <w:r w:rsidRPr="009A1B63">
          <w:rPr>
            <w:noProof/>
            <w:webHidden/>
            <w:sz w:val="20"/>
          </w:rPr>
        </w:r>
        <w:r w:rsidRPr="009A1B63">
          <w:rPr>
            <w:noProof/>
            <w:webHidden/>
            <w:sz w:val="20"/>
          </w:rPr>
          <w:fldChar w:fldCharType="separate"/>
        </w:r>
        <w:r>
          <w:rPr>
            <w:noProof/>
            <w:webHidden/>
            <w:sz w:val="20"/>
          </w:rPr>
          <w:t>65</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05" w:history="1">
        <w:r w:rsidRPr="009A1B63">
          <w:rPr>
            <w:rStyle w:val="ae"/>
            <w:noProof/>
            <w:sz w:val="20"/>
          </w:rPr>
          <w:t>Таблица 33 - Перспективные нормативные потери.</w:t>
        </w:r>
        <w:r w:rsidRPr="009A1B63">
          <w:rPr>
            <w:noProof/>
            <w:webHidden/>
            <w:sz w:val="20"/>
          </w:rPr>
          <w:tab/>
        </w:r>
        <w:r w:rsidRPr="009A1B63">
          <w:rPr>
            <w:noProof/>
            <w:webHidden/>
            <w:sz w:val="20"/>
          </w:rPr>
          <w:fldChar w:fldCharType="begin"/>
        </w:r>
        <w:r w:rsidRPr="009A1B63">
          <w:rPr>
            <w:noProof/>
            <w:webHidden/>
            <w:sz w:val="20"/>
          </w:rPr>
          <w:instrText xml:space="preserve"> PAGEREF _Toc520074405 \h </w:instrText>
        </w:r>
        <w:r w:rsidRPr="009A1B63">
          <w:rPr>
            <w:noProof/>
            <w:webHidden/>
            <w:sz w:val="20"/>
          </w:rPr>
        </w:r>
        <w:r w:rsidRPr="009A1B63">
          <w:rPr>
            <w:noProof/>
            <w:webHidden/>
            <w:sz w:val="20"/>
          </w:rPr>
          <w:fldChar w:fldCharType="separate"/>
        </w:r>
        <w:r>
          <w:rPr>
            <w:noProof/>
            <w:webHidden/>
            <w:sz w:val="20"/>
          </w:rPr>
          <w:t>69</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06" w:history="1">
        <w:r w:rsidRPr="009A1B63">
          <w:rPr>
            <w:rStyle w:val="ae"/>
            <w:noProof/>
            <w:sz w:val="20"/>
          </w:rPr>
          <w:t>Таблица 34 - Перспективные балансы тепловой мощности источников тепловой энергии и присоединенной тепловой нагрузки</w:t>
        </w:r>
        <w:r w:rsidRPr="009A1B63">
          <w:rPr>
            <w:noProof/>
            <w:webHidden/>
            <w:sz w:val="20"/>
          </w:rPr>
          <w:tab/>
        </w:r>
        <w:r w:rsidRPr="009A1B63">
          <w:rPr>
            <w:noProof/>
            <w:webHidden/>
            <w:sz w:val="20"/>
          </w:rPr>
          <w:fldChar w:fldCharType="begin"/>
        </w:r>
        <w:r w:rsidRPr="009A1B63">
          <w:rPr>
            <w:noProof/>
            <w:webHidden/>
            <w:sz w:val="20"/>
          </w:rPr>
          <w:instrText xml:space="preserve"> PAGEREF _Toc520074406 \h </w:instrText>
        </w:r>
        <w:r w:rsidRPr="009A1B63">
          <w:rPr>
            <w:noProof/>
            <w:webHidden/>
            <w:sz w:val="20"/>
          </w:rPr>
        </w:r>
        <w:r w:rsidRPr="009A1B63">
          <w:rPr>
            <w:noProof/>
            <w:webHidden/>
            <w:sz w:val="20"/>
          </w:rPr>
          <w:fldChar w:fldCharType="separate"/>
        </w:r>
        <w:r>
          <w:rPr>
            <w:noProof/>
            <w:webHidden/>
            <w:sz w:val="20"/>
          </w:rPr>
          <w:t>75</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07" w:history="1">
        <w:r w:rsidRPr="009A1B63">
          <w:rPr>
            <w:rStyle w:val="ae"/>
            <w:noProof/>
            <w:sz w:val="20"/>
          </w:rPr>
          <w:t>Таблица 35 - Радиус эффективного теплоснабжения.</w:t>
        </w:r>
        <w:r w:rsidRPr="009A1B63">
          <w:rPr>
            <w:noProof/>
            <w:webHidden/>
            <w:sz w:val="20"/>
          </w:rPr>
          <w:tab/>
        </w:r>
        <w:r w:rsidRPr="009A1B63">
          <w:rPr>
            <w:noProof/>
            <w:webHidden/>
            <w:sz w:val="20"/>
          </w:rPr>
          <w:fldChar w:fldCharType="begin"/>
        </w:r>
        <w:r w:rsidRPr="009A1B63">
          <w:rPr>
            <w:noProof/>
            <w:webHidden/>
            <w:sz w:val="20"/>
          </w:rPr>
          <w:instrText xml:space="preserve"> PAGEREF _Toc520074407 \h </w:instrText>
        </w:r>
        <w:r w:rsidRPr="009A1B63">
          <w:rPr>
            <w:noProof/>
            <w:webHidden/>
            <w:sz w:val="20"/>
          </w:rPr>
        </w:r>
        <w:r w:rsidRPr="009A1B63">
          <w:rPr>
            <w:noProof/>
            <w:webHidden/>
            <w:sz w:val="20"/>
          </w:rPr>
          <w:fldChar w:fldCharType="separate"/>
        </w:r>
        <w:r>
          <w:rPr>
            <w:noProof/>
            <w:webHidden/>
            <w:sz w:val="20"/>
          </w:rPr>
          <w:t>77</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08" w:history="1">
        <w:r w:rsidRPr="009A1B63">
          <w:rPr>
            <w:rStyle w:val="ae"/>
            <w:noProof/>
            <w:sz w:val="20"/>
          </w:rPr>
          <w:t>Таблица 36 - Стоимость прокладки трубопроводов различных диаметров</w:t>
        </w:r>
        <w:r w:rsidRPr="009A1B63">
          <w:rPr>
            <w:noProof/>
            <w:webHidden/>
            <w:sz w:val="20"/>
          </w:rPr>
          <w:tab/>
        </w:r>
        <w:r w:rsidRPr="009A1B63">
          <w:rPr>
            <w:noProof/>
            <w:webHidden/>
            <w:sz w:val="20"/>
          </w:rPr>
          <w:fldChar w:fldCharType="begin"/>
        </w:r>
        <w:r w:rsidRPr="009A1B63">
          <w:rPr>
            <w:noProof/>
            <w:webHidden/>
            <w:sz w:val="20"/>
          </w:rPr>
          <w:instrText xml:space="preserve"> PAGEREF _Toc520074408 \h </w:instrText>
        </w:r>
        <w:r w:rsidRPr="009A1B63">
          <w:rPr>
            <w:noProof/>
            <w:webHidden/>
            <w:sz w:val="20"/>
          </w:rPr>
        </w:r>
        <w:r w:rsidRPr="009A1B63">
          <w:rPr>
            <w:noProof/>
            <w:webHidden/>
            <w:sz w:val="20"/>
          </w:rPr>
          <w:fldChar w:fldCharType="separate"/>
        </w:r>
        <w:r>
          <w:rPr>
            <w:noProof/>
            <w:webHidden/>
            <w:sz w:val="20"/>
          </w:rPr>
          <w:t>79</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09" w:history="1">
        <w:r w:rsidRPr="009A1B63">
          <w:rPr>
            <w:rStyle w:val="ae"/>
            <w:noProof/>
            <w:sz w:val="20"/>
          </w:rPr>
          <w:t>Таблица 37 – Перспективные годовые расходы основного вида топлива в натуральном выражении</w:t>
        </w:r>
        <w:r w:rsidRPr="009A1B63">
          <w:rPr>
            <w:noProof/>
            <w:webHidden/>
            <w:sz w:val="20"/>
          </w:rPr>
          <w:tab/>
        </w:r>
        <w:r w:rsidRPr="009A1B63">
          <w:rPr>
            <w:noProof/>
            <w:webHidden/>
            <w:sz w:val="20"/>
          </w:rPr>
          <w:fldChar w:fldCharType="begin"/>
        </w:r>
        <w:r w:rsidRPr="009A1B63">
          <w:rPr>
            <w:noProof/>
            <w:webHidden/>
            <w:sz w:val="20"/>
          </w:rPr>
          <w:instrText xml:space="preserve"> PAGEREF _Toc520074409 \h </w:instrText>
        </w:r>
        <w:r w:rsidRPr="009A1B63">
          <w:rPr>
            <w:noProof/>
            <w:webHidden/>
            <w:sz w:val="20"/>
          </w:rPr>
        </w:r>
        <w:r w:rsidRPr="009A1B63">
          <w:rPr>
            <w:noProof/>
            <w:webHidden/>
            <w:sz w:val="20"/>
          </w:rPr>
          <w:fldChar w:fldCharType="separate"/>
        </w:r>
        <w:r>
          <w:rPr>
            <w:noProof/>
            <w:webHidden/>
            <w:sz w:val="20"/>
          </w:rPr>
          <w:t>81</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10" w:history="1">
        <w:r w:rsidRPr="009A1B63">
          <w:rPr>
            <w:rStyle w:val="ae"/>
            <w:noProof/>
            <w:sz w:val="20"/>
          </w:rPr>
          <w:t>Таблица 38 – Перспективные годовые расходы основного топлива в т.у.т.</w:t>
        </w:r>
        <w:r w:rsidRPr="009A1B63">
          <w:rPr>
            <w:noProof/>
            <w:webHidden/>
            <w:sz w:val="20"/>
          </w:rPr>
          <w:tab/>
        </w:r>
        <w:r w:rsidRPr="009A1B63">
          <w:rPr>
            <w:noProof/>
            <w:webHidden/>
            <w:sz w:val="20"/>
          </w:rPr>
          <w:fldChar w:fldCharType="begin"/>
        </w:r>
        <w:r w:rsidRPr="009A1B63">
          <w:rPr>
            <w:noProof/>
            <w:webHidden/>
            <w:sz w:val="20"/>
          </w:rPr>
          <w:instrText xml:space="preserve"> PAGEREF _Toc520074410 \h </w:instrText>
        </w:r>
        <w:r w:rsidRPr="009A1B63">
          <w:rPr>
            <w:noProof/>
            <w:webHidden/>
            <w:sz w:val="20"/>
          </w:rPr>
        </w:r>
        <w:r w:rsidRPr="009A1B63">
          <w:rPr>
            <w:noProof/>
            <w:webHidden/>
            <w:sz w:val="20"/>
          </w:rPr>
          <w:fldChar w:fldCharType="separate"/>
        </w:r>
        <w:r>
          <w:rPr>
            <w:noProof/>
            <w:webHidden/>
            <w:sz w:val="20"/>
          </w:rPr>
          <w:t>81</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11" w:history="1">
        <w:r w:rsidRPr="009A1B63">
          <w:rPr>
            <w:rStyle w:val="ae"/>
            <w:noProof/>
            <w:sz w:val="20"/>
          </w:rPr>
          <w:t>Таблица 39 - Норма удельного расхода топлива котельной с. Новотроицк</w:t>
        </w:r>
        <w:r w:rsidRPr="009A1B63">
          <w:rPr>
            <w:noProof/>
            <w:webHidden/>
            <w:sz w:val="20"/>
          </w:rPr>
          <w:tab/>
        </w:r>
        <w:r w:rsidRPr="009A1B63">
          <w:rPr>
            <w:noProof/>
            <w:webHidden/>
            <w:sz w:val="20"/>
          </w:rPr>
          <w:fldChar w:fldCharType="begin"/>
        </w:r>
        <w:r w:rsidRPr="009A1B63">
          <w:rPr>
            <w:noProof/>
            <w:webHidden/>
            <w:sz w:val="20"/>
          </w:rPr>
          <w:instrText xml:space="preserve"> PAGEREF _Toc520074411 \h </w:instrText>
        </w:r>
        <w:r w:rsidRPr="009A1B63">
          <w:rPr>
            <w:noProof/>
            <w:webHidden/>
            <w:sz w:val="20"/>
          </w:rPr>
        </w:r>
        <w:r w:rsidRPr="009A1B63">
          <w:rPr>
            <w:noProof/>
            <w:webHidden/>
            <w:sz w:val="20"/>
          </w:rPr>
          <w:fldChar w:fldCharType="separate"/>
        </w:r>
        <w:r>
          <w:rPr>
            <w:noProof/>
            <w:webHidden/>
            <w:sz w:val="20"/>
          </w:rPr>
          <w:t>81</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12" w:history="1">
        <w:r w:rsidRPr="009A1B63">
          <w:rPr>
            <w:rStyle w:val="ae"/>
            <w:noProof/>
            <w:sz w:val="20"/>
          </w:rPr>
          <w:t>Таблица 40 - Коэффициенты надежности системы теплоснабжения с. Новотроицк</w:t>
        </w:r>
        <w:r w:rsidRPr="009A1B63">
          <w:rPr>
            <w:noProof/>
            <w:webHidden/>
            <w:sz w:val="20"/>
          </w:rPr>
          <w:tab/>
        </w:r>
        <w:r w:rsidRPr="009A1B63">
          <w:rPr>
            <w:noProof/>
            <w:webHidden/>
            <w:sz w:val="20"/>
          </w:rPr>
          <w:fldChar w:fldCharType="begin"/>
        </w:r>
        <w:r w:rsidRPr="009A1B63">
          <w:rPr>
            <w:noProof/>
            <w:webHidden/>
            <w:sz w:val="20"/>
          </w:rPr>
          <w:instrText xml:space="preserve"> PAGEREF _Toc520074412 \h </w:instrText>
        </w:r>
        <w:r w:rsidRPr="009A1B63">
          <w:rPr>
            <w:noProof/>
            <w:webHidden/>
            <w:sz w:val="20"/>
          </w:rPr>
        </w:r>
        <w:r w:rsidRPr="009A1B63">
          <w:rPr>
            <w:noProof/>
            <w:webHidden/>
            <w:sz w:val="20"/>
          </w:rPr>
          <w:fldChar w:fldCharType="separate"/>
        </w:r>
        <w:r>
          <w:rPr>
            <w:noProof/>
            <w:webHidden/>
            <w:sz w:val="20"/>
          </w:rPr>
          <w:t>83</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13" w:history="1">
        <w:r w:rsidRPr="009A1B63">
          <w:rPr>
            <w:rStyle w:val="ae"/>
            <w:noProof/>
            <w:sz w:val="20"/>
          </w:rPr>
          <w:t>Таблица 41 - Расчет времени снижения температуры внутри отапливаемого помещения</w:t>
        </w:r>
        <w:r w:rsidRPr="009A1B63">
          <w:rPr>
            <w:noProof/>
            <w:webHidden/>
            <w:sz w:val="20"/>
          </w:rPr>
          <w:tab/>
        </w:r>
        <w:r w:rsidRPr="009A1B63">
          <w:rPr>
            <w:noProof/>
            <w:webHidden/>
            <w:sz w:val="20"/>
          </w:rPr>
          <w:fldChar w:fldCharType="begin"/>
        </w:r>
        <w:r w:rsidRPr="009A1B63">
          <w:rPr>
            <w:noProof/>
            <w:webHidden/>
            <w:sz w:val="20"/>
          </w:rPr>
          <w:instrText xml:space="preserve"> PAGEREF _Toc520074413 \h </w:instrText>
        </w:r>
        <w:r w:rsidRPr="009A1B63">
          <w:rPr>
            <w:noProof/>
            <w:webHidden/>
            <w:sz w:val="20"/>
          </w:rPr>
        </w:r>
        <w:r w:rsidRPr="009A1B63">
          <w:rPr>
            <w:noProof/>
            <w:webHidden/>
            <w:sz w:val="20"/>
          </w:rPr>
          <w:fldChar w:fldCharType="separate"/>
        </w:r>
        <w:r>
          <w:rPr>
            <w:noProof/>
            <w:webHidden/>
            <w:sz w:val="20"/>
          </w:rPr>
          <w:t>85</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14" w:history="1">
        <w:r w:rsidRPr="009A1B63">
          <w:rPr>
            <w:rStyle w:val="ae"/>
            <w:noProof/>
            <w:sz w:val="20"/>
          </w:rPr>
          <w:t>Таблица 42 - Температурный график 95/70 ˚С</w:t>
        </w:r>
        <w:r w:rsidRPr="009A1B63">
          <w:rPr>
            <w:noProof/>
            <w:webHidden/>
            <w:sz w:val="20"/>
          </w:rPr>
          <w:tab/>
        </w:r>
        <w:r w:rsidRPr="009A1B63">
          <w:rPr>
            <w:noProof/>
            <w:webHidden/>
            <w:sz w:val="20"/>
          </w:rPr>
          <w:fldChar w:fldCharType="begin"/>
        </w:r>
        <w:r w:rsidRPr="009A1B63">
          <w:rPr>
            <w:noProof/>
            <w:webHidden/>
            <w:sz w:val="20"/>
          </w:rPr>
          <w:instrText xml:space="preserve"> PAGEREF _Toc520074414 \h </w:instrText>
        </w:r>
        <w:r w:rsidRPr="009A1B63">
          <w:rPr>
            <w:noProof/>
            <w:webHidden/>
            <w:sz w:val="20"/>
          </w:rPr>
        </w:r>
        <w:r w:rsidRPr="009A1B63">
          <w:rPr>
            <w:noProof/>
            <w:webHidden/>
            <w:sz w:val="20"/>
          </w:rPr>
          <w:fldChar w:fldCharType="separate"/>
        </w:r>
        <w:r>
          <w:rPr>
            <w:noProof/>
            <w:webHidden/>
            <w:sz w:val="20"/>
          </w:rPr>
          <w:t>89</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15" w:history="1">
        <w:r w:rsidRPr="009A1B63">
          <w:rPr>
            <w:rStyle w:val="ae"/>
            <w:rFonts w:cs="Times New Roman"/>
            <w:bCs/>
            <w:noProof/>
            <w:sz w:val="20"/>
          </w:rPr>
          <w:t>Таблица 43 - Стоимость выполнения работ по модернизации котельной</w:t>
        </w:r>
        <w:r w:rsidRPr="009A1B63">
          <w:rPr>
            <w:noProof/>
            <w:webHidden/>
            <w:sz w:val="20"/>
          </w:rPr>
          <w:tab/>
        </w:r>
        <w:r w:rsidRPr="009A1B63">
          <w:rPr>
            <w:noProof/>
            <w:webHidden/>
            <w:sz w:val="20"/>
          </w:rPr>
          <w:fldChar w:fldCharType="begin"/>
        </w:r>
        <w:r w:rsidRPr="009A1B63">
          <w:rPr>
            <w:noProof/>
            <w:webHidden/>
            <w:sz w:val="20"/>
          </w:rPr>
          <w:instrText xml:space="preserve"> PAGEREF _Toc520074415 \h </w:instrText>
        </w:r>
        <w:r w:rsidRPr="009A1B63">
          <w:rPr>
            <w:noProof/>
            <w:webHidden/>
            <w:sz w:val="20"/>
          </w:rPr>
        </w:r>
        <w:r w:rsidRPr="009A1B63">
          <w:rPr>
            <w:noProof/>
            <w:webHidden/>
            <w:sz w:val="20"/>
          </w:rPr>
          <w:fldChar w:fldCharType="separate"/>
        </w:r>
        <w:r>
          <w:rPr>
            <w:noProof/>
            <w:webHidden/>
            <w:sz w:val="20"/>
          </w:rPr>
          <w:t>91</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16" w:history="1">
        <w:r w:rsidRPr="009A1B63">
          <w:rPr>
            <w:rStyle w:val="ae"/>
            <w:rFonts w:cs="Times New Roman"/>
            <w:bCs/>
            <w:noProof/>
            <w:sz w:val="20"/>
          </w:rPr>
          <w:t>Таблица 44 - Перечень мероприятий и затрат на реконструкцию сетей с. Новотроицк</w:t>
        </w:r>
        <w:r w:rsidRPr="009A1B63">
          <w:rPr>
            <w:noProof/>
            <w:webHidden/>
            <w:sz w:val="20"/>
          </w:rPr>
          <w:tab/>
        </w:r>
        <w:r w:rsidRPr="009A1B63">
          <w:rPr>
            <w:noProof/>
            <w:webHidden/>
            <w:sz w:val="20"/>
          </w:rPr>
          <w:fldChar w:fldCharType="begin"/>
        </w:r>
        <w:r w:rsidRPr="009A1B63">
          <w:rPr>
            <w:noProof/>
            <w:webHidden/>
            <w:sz w:val="20"/>
          </w:rPr>
          <w:instrText xml:space="preserve"> PAGEREF _Toc520074416 \h </w:instrText>
        </w:r>
        <w:r w:rsidRPr="009A1B63">
          <w:rPr>
            <w:noProof/>
            <w:webHidden/>
            <w:sz w:val="20"/>
          </w:rPr>
        </w:r>
        <w:r w:rsidRPr="009A1B63">
          <w:rPr>
            <w:noProof/>
            <w:webHidden/>
            <w:sz w:val="20"/>
          </w:rPr>
          <w:fldChar w:fldCharType="separate"/>
        </w:r>
        <w:r>
          <w:rPr>
            <w:noProof/>
            <w:webHidden/>
            <w:sz w:val="20"/>
          </w:rPr>
          <w:t>92</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17" w:history="1">
        <w:r w:rsidRPr="009A1B63">
          <w:rPr>
            <w:rStyle w:val="ae"/>
            <w:rFonts w:cs="Times New Roman"/>
            <w:bCs/>
            <w:noProof/>
            <w:sz w:val="20"/>
          </w:rPr>
          <w:t>Таблица 45 - Участки тепловой сети, подлежащие замене</w:t>
        </w:r>
        <w:r w:rsidRPr="009A1B63">
          <w:rPr>
            <w:noProof/>
            <w:webHidden/>
            <w:sz w:val="20"/>
          </w:rPr>
          <w:tab/>
        </w:r>
        <w:r w:rsidRPr="009A1B63">
          <w:rPr>
            <w:noProof/>
            <w:webHidden/>
            <w:sz w:val="20"/>
          </w:rPr>
          <w:fldChar w:fldCharType="begin"/>
        </w:r>
        <w:r w:rsidRPr="009A1B63">
          <w:rPr>
            <w:noProof/>
            <w:webHidden/>
            <w:sz w:val="20"/>
          </w:rPr>
          <w:instrText xml:space="preserve"> PAGEREF _Toc520074417 \h </w:instrText>
        </w:r>
        <w:r w:rsidRPr="009A1B63">
          <w:rPr>
            <w:noProof/>
            <w:webHidden/>
            <w:sz w:val="20"/>
          </w:rPr>
        </w:r>
        <w:r w:rsidRPr="009A1B63">
          <w:rPr>
            <w:noProof/>
            <w:webHidden/>
            <w:sz w:val="20"/>
          </w:rPr>
          <w:fldChar w:fldCharType="separate"/>
        </w:r>
        <w:r>
          <w:rPr>
            <w:noProof/>
            <w:webHidden/>
            <w:sz w:val="20"/>
          </w:rPr>
          <w:t>92</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18" w:history="1">
        <w:r w:rsidRPr="009A1B63">
          <w:rPr>
            <w:rStyle w:val="ae"/>
            <w:rFonts w:cs="Times New Roman"/>
            <w:bCs/>
            <w:noProof/>
            <w:sz w:val="20"/>
          </w:rPr>
          <w:t xml:space="preserve">Таблица 46 - Совокупная стоимость реализации мероприятий по реконструкции существующих </w:t>
        </w:r>
        <w:r w:rsidRPr="009A1B63">
          <w:rPr>
            <w:rStyle w:val="ae"/>
            <w:rFonts w:cs="Times New Roman"/>
            <w:bCs/>
            <w:noProof/>
            <w:sz w:val="20"/>
          </w:rPr>
          <w:lastRenderedPageBreak/>
          <w:t>тепловых сетей, тыс. руб. с НДС в прогнозных ценах</w:t>
        </w:r>
        <w:r w:rsidRPr="009A1B63">
          <w:rPr>
            <w:noProof/>
            <w:webHidden/>
            <w:sz w:val="20"/>
          </w:rPr>
          <w:tab/>
        </w:r>
        <w:r w:rsidRPr="009A1B63">
          <w:rPr>
            <w:noProof/>
            <w:webHidden/>
            <w:sz w:val="20"/>
          </w:rPr>
          <w:fldChar w:fldCharType="begin"/>
        </w:r>
        <w:r w:rsidRPr="009A1B63">
          <w:rPr>
            <w:noProof/>
            <w:webHidden/>
            <w:sz w:val="20"/>
          </w:rPr>
          <w:instrText xml:space="preserve"> PAGEREF _Toc520074418 \h </w:instrText>
        </w:r>
        <w:r w:rsidRPr="009A1B63">
          <w:rPr>
            <w:noProof/>
            <w:webHidden/>
            <w:sz w:val="20"/>
          </w:rPr>
        </w:r>
        <w:r w:rsidRPr="009A1B63">
          <w:rPr>
            <w:noProof/>
            <w:webHidden/>
            <w:sz w:val="20"/>
          </w:rPr>
          <w:fldChar w:fldCharType="separate"/>
        </w:r>
        <w:r>
          <w:rPr>
            <w:noProof/>
            <w:webHidden/>
            <w:sz w:val="20"/>
          </w:rPr>
          <w:t>94</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19" w:history="1">
        <w:r w:rsidRPr="009A1B63">
          <w:rPr>
            <w:rStyle w:val="ae"/>
            <w:rFonts w:cs="Times New Roman"/>
            <w:bCs/>
            <w:noProof/>
            <w:sz w:val="20"/>
          </w:rPr>
          <w:t>Таблица 47 - Совокупная стоимость реализации мероприятий, предусмотренных Схемой теплоснабжения, тыс. руб. с НДС в прогнозных ценах.</w:t>
        </w:r>
        <w:r w:rsidRPr="009A1B63">
          <w:rPr>
            <w:noProof/>
            <w:webHidden/>
            <w:sz w:val="20"/>
          </w:rPr>
          <w:tab/>
        </w:r>
        <w:r w:rsidRPr="009A1B63">
          <w:rPr>
            <w:noProof/>
            <w:webHidden/>
            <w:sz w:val="20"/>
          </w:rPr>
          <w:fldChar w:fldCharType="begin"/>
        </w:r>
        <w:r w:rsidRPr="009A1B63">
          <w:rPr>
            <w:noProof/>
            <w:webHidden/>
            <w:sz w:val="20"/>
          </w:rPr>
          <w:instrText xml:space="preserve"> PAGEREF _Toc520074419 \h </w:instrText>
        </w:r>
        <w:r w:rsidRPr="009A1B63">
          <w:rPr>
            <w:noProof/>
            <w:webHidden/>
            <w:sz w:val="20"/>
          </w:rPr>
        </w:r>
        <w:r w:rsidRPr="009A1B63">
          <w:rPr>
            <w:noProof/>
            <w:webHidden/>
            <w:sz w:val="20"/>
          </w:rPr>
          <w:fldChar w:fldCharType="separate"/>
        </w:r>
        <w:r>
          <w:rPr>
            <w:noProof/>
            <w:webHidden/>
            <w:sz w:val="20"/>
          </w:rPr>
          <w:t>94</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20" w:history="1">
        <w:r w:rsidRPr="009A1B63">
          <w:rPr>
            <w:rStyle w:val="ae"/>
            <w:noProof/>
            <w:sz w:val="20"/>
          </w:rPr>
          <w:t>Таблица 48 - Экономически эффект</w:t>
        </w:r>
        <w:r w:rsidRPr="009A1B63">
          <w:rPr>
            <w:noProof/>
            <w:webHidden/>
            <w:sz w:val="20"/>
          </w:rPr>
          <w:tab/>
        </w:r>
        <w:r w:rsidRPr="009A1B63">
          <w:rPr>
            <w:noProof/>
            <w:webHidden/>
            <w:sz w:val="20"/>
          </w:rPr>
          <w:fldChar w:fldCharType="begin"/>
        </w:r>
        <w:r w:rsidRPr="009A1B63">
          <w:rPr>
            <w:noProof/>
            <w:webHidden/>
            <w:sz w:val="20"/>
          </w:rPr>
          <w:instrText xml:space="preserve"> PAGEREF _Toc520074420 \h </w:instrText>
        </w:r>
        <w:r w:rsidRPr="009A1B63">
          <w:rPr>
            <w:noProof/>
            <w:webHidden/>
            <w:sz w:val="20"/>
          </w:rPr>
        </w:r>
        <w:r w:rsidRPr="009A1B63">
          <w:rPr>
            <w:noProof/>
            <w:webHidden/>
            <w:sz w:val="20"/>
          </w:rPr>
          <w:fldChar w:fldCharType="separate"/>
        </w:r>
        <w:r>
          <w:rPr>
            <w:noProof/>
            <w:webHidden/>
            <w:sz w:val="20"/>
          </w:rPr>
          <w:t>96</w:t>
        </w:r>
        <w:r w:rsidRPr="009A1B63">
          <w:rPr>
            <w:noProof/>
            <w:webHidden/>
            <w:sz w:val="20"/>
          </w:rPr>
          <w:fldChar w:fldCharType="end"/>
        </w:r>
      </w:hyperlink>
    </w:p>
    <w:p w:rsidR="009A1B63" w:rsidRDefault="009A1B63">
      <w:pPr>
        <w:pStyle w:val="afff8"/>
        <w:tabs>
          <w:tab w:val="right" w:leader="dot" w:pos="9345"/>
        </w:tabs>
        <w:rPr>
          <w:rFonts w:asciiTheme="minorHAnsi" w:eastAsiaTheme="minorEastAsia" w:hAnsiTheme="minorHAnsi"/>
          <w:noProof/>
          <w:sz w:val="22"/>
          <w:szCs w:val="22"/>
          <w:lang w:eastAsia="ru-RU"/>
        </w:rPr>
      </w:pPr>
      <w:hyperlink w:anchor="_Toc520074421" w:history="1">
        <w:r w:rsidRPr="009A1B63">
          <w:rPr>
            <w:rStyle w:val="ae"/>
            <w:noProof/>
            <w:sz w:val="20"/>
          </w:rPr>
          <w:t>Таблица 49 - Показатели экономической эффективности</w:t>
        </w:r>
        <w:r w:rsidRPr="009A1B63">
          <w:rPr>
            <w:noProof/>
            <w:webHidden/>
            <w:sz w:val="20"/>
          </w:rPr>
          <w:tab/>
        </w:r>
        <w:r w:rsidRPr="009A1B63">
          <w:rPr>
            <w:noProof/>
            <w:webHidden/>
            <w:sz w:val="20"/>
          </w:rPr>
          <w:fldChar w:fldCharType="begin"/>
        </w:r>
        <w:r w:rsidRPr="009A1B63">
          <w:rPr>
            <w:noProof/>
            <w:webHidden/>
            <w:sz w:val="20"/>
          </w:rPr>
          <w:instrText xml:space="preserve"> PAGEREF _Toc520074421 \h </w:instrText>
        </w:r>
        <w:r w:rsidRPr="009A1B63">
          <w:rPr>
            <w:noProof/>
            <w:webHidden/>
            <w:sz w:val="20"/>
          </w:rPr>
        </w:r>
        <w:r w:rsidRPr="009A1B63">
          <w:rPr>
            <w:noProof/>
            <w:webHidden/>
            <w:sz w:val="20"/>
          </w:rPr>
          <w:fldChar w:fldCharType="separate"/>
        </w:r>
        <w:r>
          <w:rPr>
            <w:noProof/>
            <w:webHidden/>
            <w:sz w:val="20"/>
          </w:rPr>
          <w:t>99</w:t>
        </w:r>
        <w:r w:rsidRPr="009A1B63">
          <w:rPr>
            <w:noProof/>
            <w:webHidden/>
            <w:sz w:val="20"/>
          </w:rPr>
          <w:fldChar w:fldCharType="end"/>
        </w:r>
      </w:hyperlink>
    </w:p>
    <w:p w:rsidR="00343839" w:rsidRDefault="00432072" w:rsidP="00805282">
      <w:pPr>
        <w:ind w:firstLine="0"/>
        <w:jc w:val="left"/>
        <w:sectPr w:rsidR="00343839">
          <w:pgSz w:w="11906" w:h="16838"/>
          <w:pgMar w:top="1134" w:right="850" w:bottom="1134" w:left="1701" w:header="708" w:footer="708" w:gutter="0"/>
          <w:cols w:space="708"/>
          <w:docGrid w:linePitch="360"/>
        </w:sectPr>
      </w:pPr>
      <w:r w:rsidRPr="00805282">
        <w:rPr>
          <w:rFonts w:cs="Times New Roman"/>
          <w:b/>
          <w:bCs/>
          <w:noProof/>
          <w:sz w:val="20"/>
          <w:szCs w:val="20"/>
        </w:rPr>
        <w:fldChar w:fldCharType="end"/>
      </w:r>
    </w:p>
    <w:p w:rsidR="00343839" w:rsidRDefault="00343839" w:rsidP="00343839">
      <w:pPr>
        <w:pStyle w:val="12"/>
        <w:numPr>
          <w:ilvl w:val="0"/>
          <w:numId w:val="0"/>
        </w:numPr>
      </w:pPr>
      <w:bookmarkStart w:id="2" w:name="_Toc520074207"/>
      <w:r>
        <w:lastRenderedPageBreak/>
        <w:t>СПИСОК РИСУНКОВ</w:t>
      </w:r>
      <w:bookmarkEnd w:id="2"/>
    </w:p>
    <w:p w:rsidR="009A1B63" w:rsidRPr="009A1B63" w:rsidRDefault="003044EC">
      <w:pPr>
        <w:pStyle w:val="afff8"/>
        <w:tabs>
          <w:tab w:val="right" w:leader="dot" w:pos="9345"/>
        </w:tabs>
        <w:rPr>
          <w:rFonts w:asciiTheme="minorHAnsi" w:eastAsiaTheme="minorEastAsia" w:hAnsiTheme="minorHAnsi"/>
          <w:noProof/>
          <w:sz w:val="18"/>
          <w:szCs w:val="22"/>
          <w:lang w:eastAsia="ru-RU"/>
        </w:rPr>
      </w:pPr>
      <w:r w:rsidRPr="003044EC">
        <w:rPr>
          <w:sz w:val="20"/>
          <w:szCs w:val="20"/>
        </w:rPr>
        <w:fldChar w:fldCharType="begin"/>
      </w:r>
      <w:r w:rsidRPr="003044EC">
        <w:rPr>
          <w:sz w:val="20"/>
          <w:szCs w:val="20"/>
        </w:rPr>
        <w:instrText xml:space="preserve"> TOC \h \z \c "Рисунок" </w:instrText>
      </w:r>
      <w:r w:rsidRPr="003044EC">
        <w:rPr>
          <w:sz w:val="20"/>
          <w:szCs w:val="20"/>
        </w:rPr>
        <w:fldChar w:fldCharType="separate"/>
      </w:r>
      <w:hyperlink w:anchor="_Toc520074422" w:history="1">
        <w:r w:rsidR="009A1B63" w:rsidRPr="009A1B63">
          <w:rPr>
            <w:rStyle w:val="ae"/>
            <w:noProof/>
            <w:sz w:val="20"/>
          </w:rPr>
          <w:t>Рисунок 1- Зона действия и схема тепловых сетей котельной с. Новотроицк</w:t>
        </w:r>
        <w:r w:rsidR="009A1B63" w:rsidRPr="009A1B63">
          <w:rPr>
            <w:noProof/>
            <w:webHidden/>
            <w:sz w:val="20"/>
          </w:rPr>
          <w:tab/>
        </w:r>
        <w:r w:rsidR="009A1B63" w:rsidRPr="009A1B63">
          <w:rPr>
            <w:noProof/>
            <w:webHidden/>
            <w:sz w:val="20"/>
          </w:rPr>
          <w:fldChar w:fldCharType="begin"/>
        </w:r>
        <w:r w:rsidR="009A1B63" w:rsidRPr="009A1B63">
          <w:rPr>
            <w:noProof/>
            <w:webHidden/>
            <w:sz w:val="20"/>
          </w:rPr>
          <w:instrText xml:space="preserve"> PAGEREF _Toc520074422 \h </w:instrText>
        </w:r>
        <w:r w:rsidR="009A1B63" w:rsidRPr="009A1B63">
          <w:rPr>
            <w:noProof/>
            <w:webHidden/>
            <w:sz w:val="20"/>
          </w:rPr>
        </w:r>
        <w:r w:rsidR="009A1B63" w:rsidRPr="009A1B63">
          <w:rPr>
            <w:noProof/>
            <w:webHidden/>
            <w:sz w:val="20"/>
          </w:rPr>
          <w:fldChar w:fldCharType="separate"/>
        </w:r>
        <w:r w:rsidR="009A1B63">
          <w:rPr>
            <w:noProof/>
            <w:webHidden/>
            <w:sz w:val="20"/>
          </w:rPr>
          <w:t>12</w:t>
        </w:r>
        <w:r w:rsidR="009A1B63"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23" w:history="1">
        <w:r w:rsidRPr="009A1B63">
          <w:rPr>
            <w:rStyle w:val="ae"/>
            <w:noProof/>
            <w:sz w:val="20"/>
          </w:rPr>
          <w:t>Рисунок 2 - Котлы КВЗм-1,86 КБ, установленные на котельной с. Новотроицк</w:t>
        </w:r>
        <w:r w:rsidRPr="009A1B63">
          <w:rPr>
            <w:noProof/>
            <w:webHidden/>
            <w:sz w:val="20"/>
          </w:rPr>
          <w:tab/>
        </w:r>
        <w:r w:rsidRPr="009A1B63">
          <w:rPr>
            <w:noProof/>
            <w:webHidden/>
            <w:sz w:val="20"/>
          </w:rPr>
          <w:fldChar w:fldCharType="begin"/>
        </w:r>
        <w:r w:rsidRPr="009A1B63">
          <w:rPr>
            <w:noProof/>
            <w:webHidden/>
            <w:sz w:val="20"/>
          </w:rPr>
          <w:instrText xml:space="preserve"> PAGEREF _Toc520074423 \h </w:instrText>
        </w:r>
        <w:r w:rsidRPr="009A1B63">
          <w:rPr>
            <w:noProof/>
            <w:webHidden/>
            <w:sz w:val="20"/>
          </w:rPr>
        </w:r>
        <w:r w:rsidRPr="009A1B63">
          <w:rPr>
            <w:noProof/>
            <w:webHidden/>
            <w:sz w:val="20"/>
          </w:rPr>
          <w:fldChar w:fldCharType="separate"/>
        </w:r>
        <w:r>
          <w:rPr>
            <w:noProof/>
            <w:webHidden/>
            <w:sz w:val="20"/>
          </w:rPr>
          <w:t>13</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24" w:history="1">
        <w:r w:rsidRPr="009A1B63">
          <w:rPr>
            <w:rStyle w:val="ae"/>
            <w:noProof/>
            <w:sz w:val="20"/>
          </w:rPr>
          <w:t>Рисунок 3 - Сетевые насосы котельной с. Новотроицк</w:t>
        </w:r>
        <w:r w:rsidRPr="009A1B63">
          <w:rPr>
            <w:noProof/>
            <w:webHidden/>
            <w:sz w:val="20"/>
          </w:rPr>
          <w:tab/>
        </w:r>
        <w:r w:rsidRPr="009A1B63">
          <w:rPr>
            <w:noProof/>
            <w:webHidden/>
            <w:sz w:val="20"/>
          </w:rPr>
          <w:fldChar w:fldCharType="begin"/>
        </w:r>
        <w:r w:rsidRPr="009A1B63">
          <w:rPr>
            <w:noProof/>
            <w:webHidden/>
            <w:sz w:val="20"/>
          </w:rPr>
          <w:instrText xml:space="preserve"> PAGEREF _Toc520074424 \h </w:instrText>
        </w:r>
        <w:r w:rsidRPr="009A1B63">
          <w:rPr>
            <w:noProof/>
            <w:webHidden/>
            <w:sz w:val="20"/>
          </w:rPr>
        </w:r>
        <w:r w:rsidRPr="009A1B63">
          <w:rPr>
            <w:noProof/>
            <w:webHidden/>
            <w:sz w:val="20"/>
          </w:rPr>
          <w:fldChar w:fldCharType="separate"/>
        </w:r>
        <w:r>
          <w:rPr>
            <w:noProof/>
            <w:webHidden/>
            <w:sz w:val="20"/>
          </w:rPr>
          <w:t>14</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25" w:history="1">
        <w:r w:rsidRPr="009A1B63">
          <w:rPr>
            <w:rStyle w:val="ae"/>
            <w:noProof/>
            <w:sz w:val="20"/>
          </w:rPr>
          <w:t>Рисунок 4 - Подпиточный насос котельной с. Новотроицк</w:t>
        </w:r>
        <w:r w:rsidRPr="009A1B63">
          <w:rPr>
            <w:noProof/>
            <w:webHidden/>
            <w:sz w:val="20"/>
          </w:rPr>
          <w:tab/>
        </w:r>
        <w:r w:rsidRPr="009A1B63">
          <w:rPr>
            <w:noProof/>
            <w:webHidden/>
            <w:sz w:val="20"/>
          </w:rPr>
          <w:fldChar w:fldCharType="begin"/>
        </w:r>
        <w:r w:rsidRPr="009A1B63">
          <w:rPr>
            <w:noProof/>
            <w:webHidden/>
            <w:sz w:val="20"/>
          </w:rPr>
          <w:instrText xml:space="preserve"> PAGEREF _Toc520074425 \h </w:instrText>
        </w:r>
        <w:r w:rsidRPr="009A1B63">
          <w:rPr>
            <w:noProof/>
            <w:webHidden/>
            <w:sz w:val="20"/>
          </w:rPr>
        </w:r>
        <w:r w:rsidRPr="009A1B63">
          <w:rPr>
            <w:noProof/>
            <w:webHidden/>
            <w:sz w:val="20"/>
          </w:rPr>
          <w:fldChar w:fldCharType="separate"/>
        </w:r>
        <w:r>
          <w:rPr>
            <w:noProof/>
            <w:webHidden/>
            <w:sz w:val="20"/>
          </w:rPr>
          <w:t>14</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26" w:history="1">
        <w:r w:rsidRPr="009A1B63">
          <w:rPr>
            <w:rStyle w:val="ae"/>
            <w:noProof/>
            <w:sz w:val="20"/>
          </w:rPr>
          <w:t>Рисунок 5 - Дымовая труба котельной с. Новотроицк</w:t>
        </w:r>
        <w:r w:rsidRPr="009A1B63">
          <w:rPr>
            <w:noProof/>
            <w:webHidden/>
            <w:sz w:val="20"/>
          </w:rPr>
          <w:tab/>
        </w:r>
        <w:r w:rsidRPr="009A1B63">
          <w:rPr>
            <w:noProof/>
            <w:webHidden/>
            <w:sz w:val="20"/>
          </w:rPr>
          <w:fldChar w:fldCharType="begin"/>
        </w:r>
        <w:r w:rsidRPr="009A1B63">
          <w:rPr>
            <w:noProof/>
            <w:webHidden/>
            <w:sz w:val="20"/>
          </w:rPr>
          <w:instrText xml:space="preserve"> PAGEREF _Toc520074426 \h </w:instrText>
        </w:r>
        <w:r w:rsidRPr="009A1B63">
          <w:rPr>
            <w:noProof/>
            <w:webHidden/>
            <w:sz w:val="20"/>
          </w:rPr>
        </w:r>
        <w:r w:rsidRPr="009A1B63">
          <w:rPr>
            <w:noProof/>
            <w:webHidden/>
            <w:sz w:val="20"/>
          </w:rPr>
          <w:fldChar w:fldCharType="separate"/>
        </w:r>
        <w:r>
          <w:rPr>
            <w:noProof/>
            <w:webHidden/>
            <w:sz w:val="20"/>
          </w:rPr>
          <w:t>15</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27" w:history="1">
        <w:r w:rsidRPr="009A1B63">
          <w:rPr>
            <w:rStyle w:val="ae"/>
            <w:noProof/>
            <w:sz w:val="20"/>
          </w:rPr>
          <w:t>Рисунок 6 - Дымососы котельной с. Новотроицк</w:t>
        </w:r>
        <w:r w:rsidRPr="009A1B63">
          <w:rPr>
            <w:noProof/>
            <w:webHidden/>
            <w:sz w:val="20"/>
          </w:rPr>
          <w:tab/>
        </w:r>
        <w:r w:rsidRPr="009A1B63">
          <w:rPr>
            <w:noProof/>
            <w:webHidden/>
            <w:sz w:val="20"/>
          </w:rPr>
          <w:fldChar w:fldCharType="begin"/>
        </w:r>
        <w:r w:rsidRPr="009A1B63">
          <w:rPr>
            <w:noProof/>
            <w:webHidden/>
            <w:sz w:val="20"/>
          </w:rPr>
          <w:instrText xml:space="preserve"> PAGEREF _Toc520074427 \h </w:instrText>
        </w:r>
        <w:r w:rsidRPr="009A1B63">
          <w:rPr>
            <w:noProof/>
            <w:webHidden/>
            <w:sz w:val="20"/>
          </w:rPr>
        </w:r>
        <w:r w:rsidRPr="009A1B63">
          <w:rPr>
            <w:noProof/>
            <w:webHidden/>
            <w:sz w:val="20"/>
          </w:rPr>
          <w:fldChar w:fldCharType="separate"/>
        </w:r>
        <w:r>
          <w:rPr>
            <w:noProof/>
            <w:webHidden/>
            <w:sz w:val="20"/>
          </w:rPr>
          <w:t>15</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28" w:history="1">
        <w:r w:rsidRPr="009A1B63">
          <w:rPr>
            <w:rStyle w:val="ae"/>
            <w:noProof/>
            <w:sz w:val="20"/>
          </w:rPr>
          <w:t>Рисунок 7 - Вентилятор котельной с. Новотроицк</w:t>
        </w:r>
        <w:r w:rsidRPr="009A1B63">
          <w:rPr>
            <w:noProof/>
            <w:webHidden/>
            <w:sz w:val="20"/>
          </w:rPr>
          <w:tab/>
        </w:r>
        <w:r w:rsidRPr="009A1B63">
          <w:rPr>
            <w:noProof/>
            <w:webHidden/>
            <w:sz w:val="20"/>
          </w:rPr>
          <w:fldChar w:fldCharType="begin"/>
        </w:r>
        <w:r w:rsidRPr="009A1B63">
          <w:rPr>
            <w:noProof/>
            <w:webHidden/>
            <w:sz w:val="20"/>
          </w:rPr>
          <w:instrText xml:space="preserve"> PAGEREF _Toc520074428 \h </w:instrText>
        </w:r>
        <w:r w:rsidRPr="009A1B63">
          <w:rPr>
            <w:noProof/>
            <w:webHidden/>
            <w:sz w:val="20"/>
          </w:rPr>
        </w:r>
        <w:r w:rsidRPr="009A1B63">
          <w:rPr>
            <w:noProof/>
            <w:webHidden/>
            <w:sz w:val="20"/>
          </w:rPr>
          <w:fldChar w:fldCharType="separate"/>
        </w:r>
        <w:r>
          <w:rPr>
            <w:noProof/>
            <w:webHidden/>
            <w:sz w:val="20"/>
          </w:rPr>
          <w:t>16</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29" w:history="1">
        <w:r w:rsidRPr="009A1B63">
          <w:rPr>
            <w:rStyle w:val="ae"/>
            <w:noProof/>
            <w:sz w:val="20"/>
          </w:rPr>
          <w:t>Рисунок 8 - Бак запаса подпиточной воды, установленный на котельной с. Новотроицк</w:t>
        </w:r>
        <w:r w:rsidRPr="009A1B63">
          <w:rPr>
            <w:noProof/>
            <w:webHidden/>
            <w:sz w:val="20"/>
          </w:rPr>
          <w:tab/>
        </w:r>
        <w:r w:rsidRPr="009A1B63">
          <w:rPr>
            <w:noProof/>
            <w:webHidden/>
            <w:sz w:val="20"/>
          </w:rPr>
          <w:fldChar w:fldCharType="begin"/>
        </w:r>
        <w:r w:rsidRPr="009A1B63">
          <w:rPr>
            <w:noProof/>
            <w:webHidden/>
            <w:sz w:val="20"/>
          </w:rPr>
          <w:instrText xml:space="preserve"> PAGEREF _Toc520074429 \h </w:instrText>
        </w:r>
        <w:r w:rsidRPr="009A1B63">
          <w:rPr>
            <w:noProof/>
            <w:webHidden/>
            <w:sz w:val="20"/>
          </w:rPr>
        </w:r>
        <w:r w:rsidRPr="009A1B63">
          <w:rPr>
            <w:noProof/>
            <w:webHidden/>
            <w:sz w:val="20"/>
          </w:rPr>
          <w:fldChar w:fldCharType="separate"/>
        </w:r>
        <w:r>
          <w:rPr>
            <w:noProof/>
            <w:webHidden/>
            <w:sz w:val="20"/>
          </w:rPr>
          <w:t>16</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30" w:history="1">
        <w:r w:rsidRPr="009A1B63">
          <w:rPr>
            <w:rStyle w:val="ae"/>
            <w:noProof/>
            <w:sz w:val="20"/>
          </w:rPr>
          <w:t>Рисунок 9 - Пьезометрический график от Котельной до ул. Зеленая, 15 (существующий режим)</w:t>
        </w:r>
        <w:r w:rsidRPr="009A1B63">
          <w:rPr>
            <w:noProof/>
            <w:webHidden/>
            <w:sz w:val="20"/>
          </w:rPr>
          <w:tab/>
        </w:r>
        <w:r w:rsidRPr="009A1B63">
          <w:rPr>
            <w:noProof/>
            <w:webHidden/>
            <w:sz w:val="20"/>
          </w:rPr>
          <w:fldChar w:fldCharType="begin"/>
        </w:r>
        <w:r w:rsidRPr="009A1B63">
          <w:rPr>
            <w:noProof/>
            <w:webHidden/>
            <w:sz w:val="20"/>
          </w:rPr>
          <w:instrText xml:space="preserve"> PAGEREF _Toc520074430 \h </w:instrText>
        </w:r>
        <w:r w:rsidRPr="009A1B63">
          <w:rPr>
            <w:noProof/>
            <w:webHidden/>
            <w:sz w:val="20"/>
          </w:rPr>
        </w:r>
        <w:r w:rsidRPr="009A1B63">
          <w:rPr>
            <w:noProof/>
            <w:webHidden/>
            <w:sz w:val="20"/>
          </w:rPr>
          <w:fldChar w:fldCharType="separate"/>
        </w:r>
        <w:r>
          <w:rPr>
            <w:noProof/>
            <w:webHidden/>
            <w:sz w:val="20"/>
          </w:rPr>
          <w:t>24</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31" w:history="1">
        <w:r w:rsidRPr="009A1B63">
          <w:rPr>
            <w:rStyle w:val="ae"/>
            <w:noProof/>
            <w:sz w:val="20"/>
          </w:rPr>
          <w:t>Рисунок 10 - Пьезометрический график от Котельной до ул. Центральная, 7 (существующий режим)</w:t>
        </w:r>
        <w:r w:rsidRPr="009A1B63">
          <w:rPr>
            <w:noProof/>
            <w:webHidden/>
            <w:sz w:val="20"/>
          </w:rPr>
          <w:tab/>
        </w:r>
        <w:r w:rsidRPr="009A1B63">
          <w:rPr>
            <w:noProof/>
            <w:webHidden/>
            <w:sz w:val="20"/>
          </w:rPr>
          <w:fldChar w:fldCharType="begin"/>
        </w:r>
        <w:r w:rsidRPr="009A1B63">
          <w:rPr>
            <w:noProof/>
            <w:webHidden/>
            <w:sz w:val="20"/>
          </w:rPr>
          <w:instrText xml:space="preserve"> PAGEREF _Toc520074431 \h </w:instrText>
        </w:r>
        <w:r w:rsidRPr="009A1B63">
          <w:rPr>
            <w:noProof/>
            <w:webHidden/>
            <w:sz w:val="20"/>
          </w:rPr>
        </w:r>
        <w:r w:rsidRPr="009A1B63">
          <w:rPr>
            <w:noProof/>
            <w:webHidden/>
            <w:sz w:val="20"/>
          </w:rPr>
          <w:fldChar w:fldCharType="separate"/>
        </w:r>
        <w:r>
          <w:rPr>
            <w:noProof/>
            <w:webHidden/>
            <w:sz w:val="20"/>
          </w:rPr>
          <w:t>25</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32" w:history="1">
        <w:r w:rsidRPr="009A1B63">
          <w:rPr>
            <w:rStyle w:val="ae"/>
            <w:noProof/>
            <w:sz w:val="20"/>
          </w:rPr>
          <w:t>Рисунок 11 - Пьезометрический график от Котельной до ул. Зеленая, 15 (после реконструкции)</w:t>
        </w:r>
        <w:r w:rsidRPr="009A1B63">
          <w:rPr>
            <w:noProof/>
            <w:webHidden/>
            <w:sz w:val="20"/>
          </w:rPr>
          <w:tab/>
        </w:r>
        <w:r w:rsidRPr="009A1B63">
          <w:rPr>
            <w:noProof/>
            <w:webHidden/>
            <w:sz w:val="20"/>
          </w:rPr>
          <w:fldChar w:fldCharType="begin"/>
        </w:r>
        <w:r w:rsidRPr="009A1B63">
          <w:rPr>
            <w:noProof/>
            <w:webHidden/>
            <w:sz w:val="20"/>
          </w:rPr>
          <w:instrText xml:space="preserve"> PAGEREF _Toc520074432 \h </w:instrText>
        </w:r>
        <w:r w:rsidRPr="009A1B63">
          <w:rPr>
            <w:noProof/>
            <w:webHidden/>
            <w:sz w:val="20"/>
          </w:rPr>
        </w:r>
        <w:r w:rsidRPr="009A1B63">
          <w:rPr>
            <w:noProof/>
            <w:webHidden/>
            <w:sz w:val="20"/>
          </w:rPr>
          <w:fldChar w:fldCharType="separate"/>
        </w:r>
        <w:r>
          <w:rPr>
            <w:noProof/>
            <w:webHidden/>
            <w:sz w:val="20"/>
          </w:rPr>
          <w:t>27</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33" w:history="1">
        <w:r w:rsidRPr="009A1B63">
          <w:rPr>
            <w:rStyle w:val="ae"/>
            <w:noProof/>
            <w:sz w:val="20"/>
          </w:rPr>
          <w:t>Рисунок 12 - Пьезометрический график от Котельной до ул. Центральная, 7 (после реконструкции)</w:t>
        </w:r>
        <w:r w:rsidRPr="009A1B63">
          <w:rPr>
            <w:noProof/>
            <w:webHidden/>
            <w:sz w:val="20"/>
          </w:rPr>
          <w:tab/>
        </w:r>
        <w:r w:rsidRPr="009A1B63">
          <w:rPr>
            <w:noProof/>
            <w:webHidden/>
            <w:sz w:val="20"/>
          </w:rPr>
          <w:fldChar w:fldCharType="begin"/>
        </w:r>
        <w:r w:rsidRPr="009A1B63">
          <w:rPr>
            <w:noProof/>
            <w:webHidden/>
            <w:sz w:val="20"/>
          </w:rPr>
          <w:instrText xml:space="preserve"> PAGEREF _Toc520074433 \h </w:instrText>
        </w:r>
        <w:r w:rsidRPr="009A1B63">
          <w:rPr>
            <w:noProof/>
            <w:webHidden/>
            <w:sz w:val="20"/>
          </w:rPr>
        </w:r>
        <w:r w:rsidRPr="009A1B63">
          <w:rPr>
            <w:noProof/>
            <w:webHidden/>
            <w:sz w:val="20"/>
          </w:rPr>
          <w:fldChar w:fldCharType="separate"/>
        </w:r>
        <w:r>
          <w:rPr>
            <w:noProof/>
            <w:webHidden/>
            <w:sz w:val="20"/>
          </w:rPr>
          <w:t>28</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34" w:history="1">
        <w:r w:rsidRPr="009A1B63">
          <w:rPr>
            <w:rStyle w:val="ae"/>
            <w:noProof/>
            <w:sz w:val="20"/>
          </w:rPr>
          <w:t>Рисунок 13 - Пьезометрический график от Котельной до ул. Центральная, 9 (с учетом перспективы)</w:t>
        </w:r>
        <w:r w:rsidRPr="009A1B63">
          <w:rPr>
            <w:noProof/>
            <w:webHidden/>
            <w:sz w:val="20"/>
          </w:rPr>
          <w:tab/>
        </w:r>
        <w:r w:rsidRPr="009A1B63">
          <w:rPr>
            <w:noProof/>
            <w:webHidden/>
            <w:sz w:val="20"/>
          </w:rPr>
          <w:fldChar w:fldCharType="begin"/>
        </w:r>
        <w:r w:rsidRPr="009A1B63">
          <w:rPr>
            <w:noProof/>
            <w:webHidden/>
            <w:sz w:val="20"/>
          </w:rPr>
          <w:instrText xml:space="preserve"> PAGEREF _Toc520074434 \h </w:instrText>
        </w:r>
        <w:r w:rsidRPr="009A1B63">
          <w:rPr>
            <w:noProof/>
            <w:webHidden/>
            <w:sz w:val="20"/>
          </w:rPr>
        </w:r>
        <w:r w:rsidRPr="009A1B63">
          <w:rPr>
            <w:noProof/>
            <w:webHidden/>
            <w:sz w:val="20"/>
          </w:rPr>
          <w:fldChar w:fldCharType="separate"/>
        </w:r>
        <w:r>
          <w:rPr>
            <w:noProof/>
            <w:webHidden/>
            <w:sz w:val="20"/>
          </w:rPr>
          <w:t>29</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35" w:history="1">
        <w:r w:rsidRPr="009A1B63">
          <w:rPr>
            <w:rStyle w:val="ae"/>
            <w:noProof/>
            <w:sz w:val="20"/>
          </w:rPr>
          <w:t>Рисунок 14 - Графическое отображение электронной модели (представление объектов системы теплоснабжения)</w:t>
        </w:r>
        <w:r w:rsidRPr="009A1B63">
          <w:rPr>
            <w:noProof/>
            <w:webHidden/>
            <w:sz w:val="20"/>
          </w:rPr>
          <w:tab/>
        </w:r>
        <w:r w:rsidRPr="009A1B63">
          <w:rPr>
            <w:noProof/>
            <w:webHidden/>
            <w:sz w:val="20"/>
          </w:rPr>
          <w:fldChar w:fldCharType="begin"/>
        </w:r>
        <w:r w:rsidRPr="009A1B63">
          <w:rPr>
            <w:noProof/>
            <w:webHidden/>
            <w:sz w:val="20"/>
          </w:rPr>
          <w:instrText xml:space="preserve"> PAGEREF _Toc520074435 \h </w:instrText>
        </w:r>
        <w:r w:rsidRPr="009A1B63">
          <w:rPr>
            <w:noProof/>
            <w:webHidden/>
            <w:sz w:val="20"/>
          </w:rPr>
        </w:r>
        <w:r w:rsidRPr="009A1B63">
          <w:rPr>
            <w:noProof/>
            <w:webHidden/>
            <w:sz w:val="20"/>
          </w:rPr>
          <w:fldChar w:fldCharType="separate"/>
        </w:r>
        <w:r>
          <w:rPr>
            <w:noProof/>
            <w:webHidden/>
            <w:sz w:val="20"/>
          </w:rPr>
          <w:t>56</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36" w:history="1">
        <w:r w:rsidRPr="009A1B63">
          <w:rPr>
            <w:rStyle w:val="ae"/>
            <w:noProof/>
            <w:sz w:val="20"/>
          </w:rPr>
          <w:t>Рисунок 15 - Графическое отображение электронной модели (теплогидравлический расчет)</w:t>
        </w:r>
        <w:r w:rsidRPr="009A1B63">
          <w:rPr>
            <w:noProof/>
            <w:webHidden/>
            <w:sz w:val="20"/>
          </w:rPr>
          <w:tab/>
        </w:r>
        <w:r w:rsidRPr="009A1B63">
          <w:rPr>
            <w:noProof/>
            <w:webHidden/>
            <w:sz w:val="20"/>
          </w:rPr>
          <w:fldChar w:fldCharType="begin"/>
        </w:r>
        <w:r w:rsidRPr="009A1B63">
          <w:rPr>
            <w:noProof/>
            <w:webHidden/>
            <w:sz w:val="20"/>
          </w:rPr>
          <w:instrText xml:space="preserve"> PAGEREF _Toc520074436 \h </w:instrText>
        </w:r>
        <w:r w:rsidRPr="009A1B63">
          <w:rPr>
            <w:noProof/>
            <w:webHidden/>
            <w:sz w:val="20"/>
          </w:rPr>
        </w:r>
        <w:r w:rsidRPr="009A1B63">
          <w:rPr>
            <w:noProof/>
            <w:webHidden/>
            <w:sz w:val="20"/>
          </w:rPr>
          <w:fldChar w:fldCharType="separate"/>
        </w:r>
        <w:r>
          <w:rPr>
            <w:noProof/>
            <w:webHidden/>
            <w:sz w:val="20"/>
          </w:rPr>
          <w:t>57</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37" w:history="1">
        <w:r w:rsidRPr="009A1B63">
          <w:rPr>
            <w:rStyle w:val="ae"/>
            <w:noProof/>
            <w:sz w:val="20"/>
          </w:rPr>
          <w:t>Рисунок 16 - Графическое отображение электронной модели (построение пьезометрических графиков)</w:t>
        </w:r>
        <w:r w:rsidRPr="009A1B63">
          <w:rPr>
            <w:noProof/>
            <w:webHidden/>
            <w:sz w:val="20"/>
          </w:rPr>
          <w:tab/>
        </w:r>
        <w:r w:rsidRPr="009A1B63">
          <w:rPr>
            <w:noProof/>
            <w:webHidden/>
            <w:sz w:val="20"/>
          </w:rPr>
          <w:fldChar w:fldCharType="begin"/>
        </w:r>
        <w:r w:rsidRPr="009A1B63">
          <w:rPr>
            <w:noProof/>
            <w:webHidden/>
            <w:sz w:val="20"/>
          </w:rPr>
          <w:instrText xml:space="preserve"> PAGEREF _Toc520074437 \h </w:instrText>
        </w:r>
        <w:r w:rsidRPr="009A1B63">
          <w:rPr>
            <w:noProof/>
            <w:webHidden/>
            <w:sz w:val="20"/>
          </w:rPr>
        </w:r>
        <w:r w:rsidRPr="009A1B63">
          <w:rPr>
            <w:noProof/>
            <w:webHidden/>
            <w:sz w:val="20"/>
          </w:rPr>
          <w:fldChar w:fldCharType="separate"/>
        </w:r>
        <w:r>
          <w:rPr>
            <w:noProof/>
            <w:webHidden/>
            <w:sz w:val="20"/>
          </w:rPr>
          <w:t>58</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38" w:history="1">
        <w:r w:rsidRPr="009A1B63">
          <w:rPr>
            <w:rStyle w:val="ae"/>
            <w:noProof/>
            <w:sz w:val="20"/>
          </w:rPr>
          <w:t>Рисунок 17 - Фрагмент адресного плана</w:t>
        </w:r>
        <w:r w:rsidRPr="009A1B63">
          <w:rPr>
            <w:noProof/>
            <w:webHidden/>
            <w:sz w:val="20"/>
          </w:rPr>
          <w:tab/>
        </w:r>
        <w:r w:rsidRPr="009A1B63">
          <w:rPr>
            <w:noProof/>
            <w:webHidden/>
            <w:sz w:val="20"/>
          </w:rPr>
          <w:fldChar w:fldCharType="begin"/>
        </w:r>
        <w:r w:rsidRPr="009A1B63">
          <w:rPr>
            <w:noProof/>
            <w:webHidden/>
            <w:sz w:val="20"/>
          </w:rPr>
          <w:instrText xml:space="preserve"> PAGEREF _Toc520074438 \h </w:instrText>
        </w:r>
        <w:r w:rsidRPr="009A1B63">
          <w:rPr>
            <w:noProof/>
            <w:webHidden/>
            <w:sz w:val="20"/>
          </w:rPr>
        </w:r>
        <w:r w:rsidRPr="009A1B63">
          <w:rPr>
            <w:noProof/>
            <w:webHidden/>
            <w:sz w:val="20"/>
          </w:rPr>
          <w:fldChar w:fldCharType="separate"/>
        </w:r>
        <w:r>
          <w:rPr>
            <w:noProof/>
            <w:webHidden/>
            <w:sz w:val="20"/>
          </w:rPr>
          <w:t>59</w:t>
        </w:r>
        <w:r w:rsidRPr="009A1B63">
          <w:rPr>
            <w:noProof/>
            <w:webHidden/>
            <w:sz w:val="20"/>
          </w:rPr>
          <w:fldChar w:fldCharType="end"/>
        </w:r>
      </w:hyperlink>
    </w:p>
    <w:p w:rsidR="009A1B63" w:rsidRPr="009A1B63" w:rsidRDefault="009A1B63">
      <w:pPr>
        <w:pStyle w:val="afff8"/>
        <w:tabs>
          <w:tab w:val="right" w:leader="dot" w:pos="9345"/>
        </w:tabs>
        <w:rPr>
          <w:rFonts w:asciiTheme="minorHAnsi" w:eastAsiaTheme="minorEastAsia" w:hAnsiTheme="minorHAnsi"/>
          <w:noProof/>
          <w:sz w:val="18"/>
          <w:szCs w:val="22"/>
          <w:lang w:eastAsia="ru-RU"/>
        </w:rPr>
      </w:pPr>
      <w:hyperlink w:anchor="_Toc520074439" w:history="1">
        <w:r w:rsidRPr="009A1B63">
          <w:rPr>
            <w:rStyle w:val="ae"/>
            <w:noProof/>
            <w:sz w:val="20"/>
          </w:rPr>
          <w:t>Рисунок 18 - Радиус эффективного теплоснабжения с. Новотроицк</w:t>
        </w:r>
        <w:r w:rsidRPr="009A1B63">
          <w:rPr>
            <w:noProof/>
            <w:webHidden/>
            <w:sz w:val="20"/>
          </w:rPr>
          <w:tab/>
        </w:r>
        <w:r w:rsidRPr="009A1B63">
          <w:rPr>
            <w:noProof/>
            <w:webHidden/>
            <w:sz w:val="20"/>
          </w:rPr>
          <w:fldChar w:fldCharType="begin"/>
        </w:r>
        <w:r w:rsidRPr="009A1B63">
          <w:rPr>
            <w:noProof/>
            <w:webHidden/>
            <w:sz w:val="20"/>
          </w:rPr>
          <w:instrText xml:space="preserve"> PAGEREF _Toc520074439 \h </w:instrText>
        </w:r>
        <w:r w:rsidRPr="009A1B63">
          <w:rPr>
            <w:noProof/>
            <w:webHidden/>
            <w:sz w:val="20"/>
          </w:rPr>
        </w:r>
        <w:r w:rsidRPr="009A1B63">
          <w:rPr>
            <w:noProof/>
            <w:webHidden/>
            <w:sz w:val="20"/>
          </w:rPr>
          <w:fldChar w:fldCharType="separate"/>
        </w:r>
        <w:r>
          <w:rPr>
            <w:noProof/>
            <w:webHidden/>
            <w:sz w:val="20"/>
          </w:rPr>
          <w:t>77</w:t>
        </w:r>
        <w:r w:rsidRPr="009A1B63">
          <w:rPr>
            <w:noProof/>
            <w:webHidden/>
            <w:sz w:val="20"/>
          </w:rPr>
          <w:fldChar w:fldCharType="end"/>
        </w:r>
      </w:hyperlink>
    </w:p>
    <w:p w:rsidR="009A1B63" w:rsidRDefault="009A1B63">
      <w:pPr>
        <w:pStyle w:val="afff8"/>
        <w:tabs>
          <w:tab w:val="right" w:leader="dot" w:pos="9345"/>
        </w:tabs>
        <w:rPr>
          <w:rFonts w:asciiTheme="minorHAnsi" w:eastAsiaTheme="minorEastAsia" w:hAnsiTheme="minorHAnsi"/>
          <w:noProof/>
          <w:sz w:val="22"/>
          <w:szCs w:val="22"/>
          <w:lang w:eastAsia="ru-RU"/>
        </w:rPr>
      </w:pPr>
      <w:hyperlink w:anchor="_Toc520074440" w:history="1">
        <w:r w:rsidRPr="009A1B63">
          <w:rPr>
            <w:rStyle w:val="ae"/>
            <w:noProof/>
            <w:sz w:val="20"/>
          </w:rPr>
          <w:t>Рисунок 19 – Температурный график 95/70 ̊С</w:t>
        </w:r>
        <w:r w:rsidRPr="009A1B63">
          <w:rPr>
            <w:noProof/>
            <w:webHidden/>
            <w:sz w:val="20"/>
          </w:rPr>
          <w:tab/>
        </w:r>
        <w:r w:rsidRPr="009A1B63">
          <w:rPr>
            <w:noProof/>
            <w:webHidden/>
            <w:sz w:val="20"/>
          </w:rPr>
          <w:fldChar w:fldCharType="begin"/>
        </w:r>
        <w:r w:rsidRPr="009A1B63">
          <w:rPr>
            <w:noProof/>
            <w:webHidden/>
            <w:sz w:val="20"/>
          </w:rPr>
          <w:instrText xml:space="preserve"> PAGEREF _Toc520074440 \h </w:instrText>
        </w:r>
        <w:r w:rsidRPr="009A1B63">
          <w:rPr>
            <w:noProof/>
            <w:webHidden/>
            <w:sz w:val="20"/>
          </w:rPr>
        </w:r>
        <w:r w:rsidRPr="009A1B63">
          <w:rPr>
            <w:noProof/>
            <w:webHidden/>
            <w:sz w:val="20"/>
          </w:rPr>
          <w:fldChar w:fldCharType="separate"/>
        </w:r>
        <w:r>
          <w:rPr>
            <w:noProof/>
            <w:webHidden/>
            <w:sz w:val="20"/>
          </w:rPr>
          <w:t>90</w:t>
        </w:r>
        <w:r w:rsidRPr="009A1B63">
          <w:rPr>
            <w:noProof/>
            <w:webHidden/>
            <w:sz w:val="20"/>
          </w:rPr>
          <w:fldChar w:fldCharType="end"/>
        </w:r>
      </w:hyperlink>
    </w:p>
    <w:p w:rsidR="00343839" w:rsidRPr="003044EC" w:rsidRDefault="003044EC" w:rsidP="003044EC">
      <w:pPr>
        <w:ind w:firstLine="0"/>
        <w:jc w:val="left"/>
        <w:rPr>
          <w:sz w:val="20"/>
          <w:szCs w:val="20"/>
        </w:rPr>
      </w:pPr>
      <w:r w:rsidRPr="003044EC">
        <w:rPr>
          <w:sz w:val="20"/>
          <w:szCs w:val="20"/>
        </w:rPr>
        <w:fldChar w:fldCharType="end"/>
      </w:r>
    </w:p>
    <w:p w:rsidR="00CF735D" w:rsidRPr="003044EC" w:rsidRDefault="00CF735D" w:rsidP="003044EC">
      <w:pPr>
        <w:rPr>
          <w:sz w:val="20"/>
          <w:szCs w:val="20"/>
        </w:rPr>
      </w:pPr>
    </w:p>
    <w:p w:rsidR="00343839" w:rsidRPr="003044EC" w:rsidRDefault="00343839" w:rsidP="003044EC">
      <w:pPr>
        <w:rPr>
          <w:sz w:val="20"/>
          <w:szCs w:val="20"/>
        </w:rPr>
        <w:sectPr w:rsidR="00343839" w:rsidRPr="003044EC">
          <w:pgSz w:w="11906" w:h="16838"/>
          <w:pgMar w:top="1134" w:right="850" w:bottom="1134" w:left="1701" w:header="708" w:footer="708" w:gutter="0"/>
          <w:cols w:space="708"/>
          <w:docGrid w:linePitch="360"/>
        </w:sectPr>
      </w:pPr>
    </w:p>
    <w:p w:rsidR="008D105F" w:rsidRDefault="008D105F" w:rsidP="008D105F">
      <w:pPr>
        <w:pStyle w:val="12"/>
      </w:pPr>
      <w:bookmarkStart w:id="3" w:name="_Toc520074208"/>
      <w:r w:rsidRPr="008D105F">
        <w:lastRenderedPageBreak/>
        <w:t>Существующее положение в сфере производства, передачи и потребления тепловой энергии для целей теплоснабжения</w:t>
      </w:r>
      <w:bookmarkEnd w:id="3"/>
    </w:p>
    <w:p w:rsidR="00343839" w:rsidRDefault="005A7F97" w:rsidP="008D105F">
      <w:pPr>
        <w:pStyle w:val="20"/>
      </w:pPr>
      <w:bookmarkStart w:id="4" w:name="_Toc520074209"/>
      <w:r w:rsidRPr="005A7F97">
        <w:t>Функциональная структура теплоснабжения</w:t>
      </w:r>
      <w:bookmarkEnd w:id="4"/>
    </w:p>
    <w:p w:rsidR="0018043D" w:rsidRDefault="0018043D" w:rsidP="00E34B61">
      <w:r w:rsidRPr="0018043D">
        <w:t>В с. Новотроицк Новотроицкого сельсовета Татарског</w:t>
      </w:r>
      <w:r>
        <w:t>о района теплоснабжение всех по</w:t>
      </w:r>
      <w:r w:rsidRPr="0018043D">
        <w:t>требителей тепловой энергии осуществляется от одной котельной, расположенной по адресу ул. Озерная, 2. Обслуживание котельной и тепловых сетей осуществляет Муниципальное унит</w:t>
      </w:r>
      <w:r>
        <w:t>ар</w:t>
      </w:r>
      <w:r w:rsidRPr="0018043D">
        <w:t>ное предприятие «Кочневское» по ОУН. Основным видом деятельности предприятия является производство и распределение тепловой энергии.</w:t>
      </w:r>
    </w:p>
    <w:p w:rsidR="00E449E6" w:rsidRDefault="003044EC" w:rsidP="00E34B61">
      <w:r>
        <w:t xml:space="preserve">На рисунке </w:t>
      </w:r>
      <w:r w:rsidR="00E449E6" w:rsidRPr="00E449E6">
        <w:t xml:space="preserve">1 представлена зона действия и схема тепловых сетей котельной с. </w:t>
      </w:r>
      <w:r w:rsidR="0018043D" w:rsidRPr="00E449E6">
        <w:t>Ново</w:t>
      </w:r>
      <w:r w:rsidR="0018043D">
        <w:t>троицк</w:t>
      </w:r>
      <w:r w:rsidR="00E449E6" w:rsidRPr="00E449E6">
        <w:t xml:space="preserve">. </w:t>
      </w:r>
    </w:p>
    <w:p w:rsidR="0018043D" w:rsidRDefault="0018043D" w:rsidP="00E34B61">
      <w:r w:rsidRPr="0018043D">
        <w:t>Теплоснабжение объектов, не входящих в зону действия тепловых сетей, осуществляется от индивидуальных источников тепла.</w:t>
      </w:r>
    </w:p>
    <w:p w:rsidR="0018043D" w:rsidRPr="00E449E6" w:rsidRDefault="0018043D" w:rsidP="00E34B61">
      <w:pPr>
        <w:sectPr w:rsidR="0018043D" w:rsidRPr="00E449E6">
          <w:pgSz w:w="11906" w:h="16838"/>
          <w:pgMar w:top="1134" w:right="850" w:bottom="1134" w:left="1701" w:header="708" w:footer="708" w:gutter="0"/>
          <w:cols w:space="708"/>
          <w:docGrid w:linePitch="360"/>
        </w:sectPr>
      </w:pPr>
    </w:p>
    <w:p w:rsidR="00E449E6" w:rsidRPr="00CC6DBA" w:rsidRDefault="0018043D" w:rsidP="0018043D">
      <w:pPr>
        <w:ind w:firstLine="0"/>
        <w:jc w:val="center"/>
      </w:pPr>
      <w:r w:rsidRPr="0018043D">
        <w:rPr>
          <w:noProof/>
          <w:lang w:eastAsia="ru-RU"/>
        </w:rPr>
        <w:lastRenderedPageBreak/>
        <w:drawing>
          <wp:inline distT="0" distB="0" distL="0" distR="0">
            <wp:extent cx="7877175" cy="558165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877175" cy="5581650"/>
                    </a:xfrm>
                    <a:prstGeom prst="rect">
                      <a:avLst/>
                    </a:prstGeom>
                    <a:noFill/>
                    <a:ln>
                      <a:noFill/>
                    </a:ln>
                  </pic:spPr>
                </pic:pic>
              </a:graphicData>
            </a:graphic>
          </wp:inline>
        </w:drawing>
      </w:r>
    </w:p>
    <w:p w:rsidR="00E449E6" w:rsidRPr="00E449E6" w:rsidRDefault="00E449E6" w:rsidP="0018043D">
      <w:pPr>
        <w:pStyle w:val="a7"/>
        <w:ind w:firstLine="0"/>
        <w:jc w:val="center"/>
        <w:sectPr w:rsidR="00E449E6" w:rsidRPr="00E449E6" w:rsidSect="00E449E6">
          <w:pgSz w:w="16838" w:h="11906" w:orient="landscape"/>
          <w:pgMar w:top="1701" w:right="1134" w:bottom="851" w:left="1134" w:header="709" w:footer="709" w:gutter="0"/>
          <w:cols w:space="708"/>
          <w:docGrid w:linePitch="360"/>
        </w:sectPr>
      </w:pPr>
      <w:bookmarkStart w:id="5" w:name="_Toc520074422"/>
      <w:r>
        <w:t xml:space="preserve">Рисунок </w:t>
      </w:r>
      <w:fldSimple w:instr=" SEQ Рисунок \* ARABIC ">
        <w:r w:rsidR="00787775">
          <w:rPr>
            <w:noProof/>
          </w:rPr>
          <w:t>1</w:t>
        </w:r>
      </w:fldSimple>
      <w:r>
        <w:t xml:space="preserve">- </w:t>
      </w:r>
      <w:r w:rsidR="0018043D" w:rsidRPr="0018043D">
        <w:t>Зона действия и схема тепловых сетей котельной с. Новотроицк</w:t>
      </w:r>
      <w:bookmarkEnd w:id="5"/>
      <w:r>
        <w:tab/>
      </w:r>
    </w:p>
    <w:p w:rsidR="00E80E8A" w:rsidRPr="00E449E6" w:rsidRDefault="005A7F97" w:rsidP="0017748B">
      <w:pPr>
        <w:pStyle w:val="3"/>
        <w:rPr>
          <w:szCs w:val="24"/>
        </w:rPr>
      </w:pPr>
      <w:bookmarkStart w:id="6" w:name="_Toc520074210"/>
      <w:r w:rsidRPr="00E449E6">
        <w:rPr>
          <w:szCs w:val="24"/>
        </w:rPr>
        <w:lastRenderedPageBreak/>
        <w:t>Зоны действия производственных котельных</w:t>
      </w:r>
      <w:bookmarkEnd w:id="6"/>
    </w:p>
    <w:p w:rsidR="00E34B61" w:rsidRPr="00E449E6" w:rsidRDefault="00E34B61" w:rsidP="00E34B61">
      <w:r w:rsidRPr="00E449E6">
        <w:t xml:space="preserve">Действующие промышленные источники тепловой энергии на территории </w:t>
      </w:r>
      <w:r w:rsidR="00795EEA" w:rsidRPr="00E449E6">
        <w:t xml:space="preserve">села </w:t>
      </w:r>
      <w:r w:rsidR="00E449E6" w:rsidRPr="00E449E6">
        <w:t>Ново</w:t>
      </w:r>
      <w:r w:rsidR="0018043D">
        <w:t>троицк</w:t>
      </w:r>
      <w:r w:rsidRPr="00E449E6">
        <w:t xml:space="preserve"> отсутствуют.</w:t>
      </w:r>
    </w:p>
    <w:p w:rsidR="00E80E8A" w:rsidRPr="00E449E6" w:rsidRDefault="00E80E8A" w:rsidP="00CF735D"/>
    <w:p w:rsidR="00E80E8A" w:rsidRPr="00E449E6" w:rsidRDefault="005A7F97" w:rsidP="0017748B">
      <w:pPr>
        <w:pStyle w:val="3"/>
        <w:rPr>
          <w:szCs w:val="24"/>
        </w:rPr>
      </w:pPr>
      <w:bookmarkStart w:id="7" w:name="_Toc520074211"/>
      <w:r w:rsidRPr="00E449E6">
        <w:rPr>
          <w:szCs w:val="24"/>
        </w:rPr>
        <w:t>Зоны действия индивидуального теплоснабжения</w:t>
      </w:r>
      <w:bookmarkEnd w:id="7"/>
    </w:p>
    <w:p w:rsidR="00E80E8A" w:rsidRPr="00E449E6" w:rsidRDefault="00E449E6" w:rsidP="00CF735D">
      <w:r w:rsidRPr="00E449E6">
        <w:t>Теплоснабжение объектов, не входящих в зону действия тепловых сетей, осуществляется от индивидуальных источников тепла.</w:t>
      </w:r>
    </w:p>
    <w:p w:rsidR="00E449E6" w:rsidRDefault="00E449E6" w:rsidP="00CF735D"/>
    <w:p w:rsidR="00E80E8A" w:rsidRDefault="005A7F97" w:rsidP="008D105F">
      <w:pPr>
        <w:pStyle w:val="20"/>
      </w:pPr>
      <w:bookmarkStart w:id="8" w:name="_Toc520074212"/>
      <w:r w:rsidRPr="005A7F97">
        <w:t>Источники тепловой энергии</w:t>
      </w:r>
      <w:bookmarkEnd w:id="8"/>
    </w:p>
    <w:p w:rsidR="004A26D8" w:rsidRDefault="004A26D8" w:rsidP="004A26D8">
      <w:r>
        <w:t>Теплоснабжение потребителей тепловой энергии с. Новотроицк осуществляется от котельной, расположенной по адресу ул. Озерная, 2. Установленная тепловая мощность котельной – 3,2 Гкал/ч (3,72 МВт).</w:t>
      </w:r>
    </w:p>
    <w:p w:rsidR="00E449E6" w:rsidRDefault="004A26D8" w:rsidP="004A26D8">
      <w:r>
        <w:t>Котельная предназначена для выработки тепловой энергии на нужды отопления жилых зданий и объектов социально-бытового назначения. Основным видом топлива котельной с. Новотроицк является уголь. Аварийное топливо не предусмотрено. Водоподготовка на котельной отсутствует.</w:t>
      </w:r>
    </w:p>
    <w:p w:rsidR="004A26D8" w:rsidRPr="00E449E6" w:rsidRDefault="004A26D8" w:rsidP="004A26D8"/>
    <w:p w:rsidR="008D105F" w:rsidRPr="00E449E6" w:rsidRDefault="008D105F" w:rsidP="008350CD">
      <w:pPr>
        <w:pStyle w:val="ab"/>
        <w:keepNext/>
        <w:keepLines/>
        <w:widowControl/>
        <w:numPr>
          <w:ilvl w:val="1"/>
          <w:numId w:val="2"/>
        </w:numPr>
        <w:contextualSpacing w:val="0"/>
        <w:outlineLvl w:val="2"/>
        <w:rPr>
          <w:rFonts w:eastAsia="Times New Roman" w:cstheme="minorBidi"/>
          <w:b/>
          <w:vanish/>
        </w:rPr>
      </w:pPr>
      <w:bookmarkStart w:id="9" w:name="_Toc503348482"/>
      <w:bookmarkStart w:id="10" w:name="_Toc503948740"/>
      <w:bookmarkStart w:id="11" w:name="_Toc503949033"/>
      <w:bookmarkStart w:id="12" w:name="_Toc503949258"/>
      <w:bookmarkStart w:id="13" w:name="_Toc503963526"/>
      <w:bookmarkStart w:id="14" w:name="_Toc505852472"/>
      <w:bookmarkStart w:id="15" w:name="_Toc518901793"/>
      <w:bookmarkStart w:id="16" w:name="_Toc519474782"/>
      <w:bookmarkStart w:id="17" w:name="_Toc519474950"/>
      <w:bookmarkStart w:id="18" w:name="_Toc519495875"/>
      <w:bookmarkStart w:id="19" w:name="_Toc520074213"/>
      <w:bookmarkEnd w:id="9"/>
      <w:bookmarkEnd w:id="10"/>
      <w:bookmarkEnd w:id="11"/>
      <w:bookmarkEnd w:id="12"/>
      <w:bookmarkEnd w:id="13"/>
      <w:bookmarkEnd w:id="14"/>
      <w:bookmarkEnd w:id="15"/>
      <w:bookmarkEnd w:id="16"/>
      <w:bookmarkEnd w:id="17"/>
      <w:bookmarkEnd w:id="18"/>
      <w:bookmarkEnd w:id="19"/>
    </w:p>
    <w:p w:rsidR="00E80E8A" w:rsidRPr="00E449E6" w:rsidRDefault="005A7F97" w:rsidP="0017748B">
      <w:pPr>
        <w:pStyle w:val="3"/>
        <w:rPr>
          <w:szCs w:val="24"/>
        </w:rPr>
      </w:pPr>
      <w:bookmarkStart w:id="20" w:name="_Toc520074214"/>
      <w:r w:rsidRPr="00E449E6">
        <w:rPr>
          <w:szCs w:val="24"/>
        </w:rPr>
        <w:t>Структура основного оборудования</w:t>
      </w:r>
      <w:bookmarkEnd w:id="20"/>
    </w:p>
    <w:p w:rsidR="00E80E8A" w:rsidRPr="00DD2776" w:rsidRDefault="00E34B61" w:rsidP="00CF735D">
      <w:r w:rsidRPr="00DD2776">
        <w:t xml:space="preserve">Состав и технические характеристики основного оборудования котельной </w:t>
      </w:r>
      <w:r w:rsidR="00824F80" w:rsidRPr="00DD2776">
        <w:t>с. Ново</w:t>
      </w:r>
      <w:r w:rsidR="004A26D8">
        <w:t xml:space="preserve">троицк </w:t>
      </w:r>
      <w:r w:rsidRPr="00DD2776">
        <w:t>представлены в таблиц</w:t>
      </w:r>
      <w:r w:rsidR="00DD2776" w:rsidRPr="00DD2776">
        <w:t>ах</w:t>
      </w:r>
      <w:r w:rsidR="0099167A" w:rsidRPr="00DD2776">
        <w:t xml:space="preserve"> 1</w:t>
      </w:r>
      <w:r w:rsidR="00DD2776" w:rsidRPr="00DD2776">
        <w:t xml:space="preserve"> и 2</w:t>
      </w:r>
      <w:r w:rsidR="0099167A" w:rsidRPr="00DD2776">
        <w:t>.</w:t>
      </w:r>
    </w:p>
    <w:p w:rsidR="00DD2776" w:rsidRDefault="00DD2776" w:rsidP="00CF735D"/>
    <w:p w:rsidR="00DD2776" w:rsidRPr="00CC6DBA" w:rsidRDefault="00CC6DBA" w:rsidP="00CC6DBA">
      <w:pPr>
        <w:pStyle w:val="a7"/>
        <w:keepNext/>
      </w:pPr>
      <w:bookmarkStart w:id="21" w:name="_Toc520074373"/>
      <w:r>
        <w:t xml:space="preserve">Таблица </w:t>
      </w:r>
      <w:fldSimple w:instr=" SEQ Таблица \* ARABIC ">
        <w:r w:rsidR="001E7E69">
          <w:rPr>
            <w:noProof/>
          </w:rPr>
          <w:t>1</w:t>
        </w:r>
      </w:fldSimple>
      <w:r w:rsidR="00B47820">
        <w:t xml:space="preserve"> </w:t>
      </w:r>
      <w:r>
        <w:t xml:space="preserve">- </w:t>
      </w:r>
      <w:r w:rsidR="00DD2776" w:rsidRPr="00DD2776">
        <w:rPr>
          <w:szCs w:val="24"/>
        </w:rPr>
        <w:t>Основной парк котельного оборудования</w:t>
      </w:r>
      <w:bookmarkEnd w:id="21"/>
    </w:p>
    <w:tbl>
      <w:tblPr>
        <w:tblStyle w:val="af5"/>
        <w:tblW w:w="5000" w:type="pct"/>
        <w:jc w:val="center"/>
        <w:tblLayout w:type="fixed"/>
        <w:tblLook w:val="04A0" w:firstRow="1" w:lastRow="0" w:firstColumn="1" w:lastColumn="0" w:noHBand="0" w:noVBand="1"/>
      </w:tblPr>
      <w:tblGrid>
        <w:gridCol w:w="1751"/>
        <w:gridCol w:w="1620"/>
        <w:gridCol w:w="936"/>
        <w:gridCol w:w="1254"/>
        <w:gridCol w:w="1281"/>
        <w:gridCol w:w="1424"/>
        <w:gridCol w:w="1305"/>
      </w:tblGrid>
      <w:tr w:rsidR="004A26D8" w:rsidRPr="00714095" w:rsidTr="001A5543">
        <w:trPr>
          <w:trHeight w:val="20"/>
          <w:jc w:val="center"/>
        </w:trPr>
        <w:tc>
          <w:tcPr>
            <w:tcW w:w="914" w:type="pct"/>
            <w:vAlign w:val="center"/>
          </w:tcPr>
          <w:p w:rsidR="004A26D8" w:rsidRPr="00714095" w:rsidRDefault="004A26D8" w:rsidP="00DD2776">
            <w:pPr>
              <w:pStyle w:val="a7"/>
              <w:ind w:firstLine="0"/>
              <w:jc w:val="center"/>
              <w:rPr>
                <w:sz w:val="20"/>
                <w:szCs w:val="24"/>
              </w:rPr>
            </w:pPr>
            <w:proofErr w:type="spellStart"/>
            <w:r w:rsidRPr="00714095">
              <w:rPr>
                <w:sz w:val="20"/>
                <w:szCs w:val="24"/>
              </w:rPr>
              <w:t>Источник</w:t>
            </w:r>
            <w:proofErr w:type="spellEnd"/>
            <w:r w:rsidRPr="00714095">
              <w:rPr>
                <w:sz w:val="20"/>
                <w:szCs w:val="24"/>
              </w:rPr>
              <w:t xml:space="preserve"> </w:t>
            </w:r>
            <w:proofErr w:type="spellStart"/>
            <w:r w:rsidRPr="00714095">
              <w:rPr>
                <w:sz w:val="20"/>
                <w:szCs w:val="24"/>
              </w:rPr>
              <w:t>тепловой</w:t>
            </w:r>
            <w:proofErr w:type="spellEnd"/>
            <w:r w:rsidRPr="00714095">
              <w:rPr>
                <w:sz w:val="20"/>
                <w:szCs w:val="24"/>
              </w:rPr>
              <w:t xml:space="preserve"> </w:t>
            </w:r>
            <w:proofErr w:type="spellStart"/>
            <w:r w:rsidRPr="00714095">
              <w:rPr>
                <w:sz w:val="20"/>
                <w:szCs w:val="24"/>
              </w:rPr>
              <w:t>энергии</w:t>
            </w:r>
            <w:proofErr w:type="spellEnd"/>
          </w:p>
        </w:tc>
        <w:tc>
          <w:tcPr>
            <w:tcW w:w="846" w:type="pct"/>
            <w:vAlign w:val="center"/>
          </w:tcPr>
          <w:p w:rsidR="004A26D8" w:rsidRPr="00714095" w:rsidRDefault="004A26D8" w:rsidP="00DD2776">
            <w:pPr>
              <w:ind w:firstLine="0"/>
              <w:jc w:val="center"/>
              <w:rPr>
                <w:rFonts w:cs="Times New Roman"/>
                <w:sz w:val="20"/>
              </w:rPr>
            </w:pPr>
            <w:proofErr w:type="spellStart"/>
            <w:r w:rsidRPr="00714095">
              <w:rPr>
                <w:rFonts w:cs="Times New Roman"/>
                <w:sz w:val="20"/>
              </w:rPr>
              <w:t>Марка</w:t>
            </w:r>
            <w:proofErr w:type="spellEnd"/>
            <w:r w:rsidRPr="00714095">
              <w:rPr>
                <w:rFonts w:cs="Times New Roman"/>
                <w:sz w:val="20"/>
                <w:lang w:val="ru-RU"/>
              </w:rPr>
              <w:t xml:space="preserve"> </w:t>
            </w:r>
            <w:proofErr w:type="spellStart"/>
            <w:r w:rsidRPr="00714095">
              <w:rPr>
                <w:rFonts w:cs="Times New Roman"/>
                <w:sz w:val="20"/>
              </w:rPr>
              <w:t>котла</w:t>
            </w:r>
            <w:proofErr w:type="spellEnd"/>
          </w:p>
        </w:tc>
        <w:tc>
          <w:tcPr>
            <w:tcW w:w="489" w:type="pct"/>
            <w:vAlign w:val="center"/>
          </w:tcPr>
          <w:p w:rsidR="004A26D8" w:rsidRPr="004A26D8" w:rsidRDefault="004A26D8" w:rsidP="004A26D8">
            <w:pPr>
              <w:pStyle w:val="Default"/>
              <w:jc w:val="center"/>
              <w:rPr>
                <w:rFonts w:ascii="Times New Roman" w:hAnsi="Times New Roman" w:cs="Times New Roman"/>
                <w:sz w:val="20"/>
              </w:rPr>
            </w:pPr>
          </w:p>
          <w:p w:rsidR="004A26D8" w:rsidRPr="004A26D8" w:rsidRDefault="004A26D8" w:rsidP="004A26D8">
            <w:pPr>
              <w:ind w:firstLine="0"/>
              <w:jc w:val="center"/>
              <w:rPr>
                <w:sz w:val="20"/>
                <w:lang w:val="ru-RU" w:eastAsia="ru-RU"/>
              </w:rPr>
            </w:pPr>
            <w:r w:rsidRPr="004A26D8">
              <w:rPr>
                <w:sz w:val="20"/>
                <w:lang w:val="ru-RU" w:eastAsia="ru-RU"/>
              </w:rPr>
              <w:t>Количество, шт.</w:t>
            </w:r>
          </w:p>
        </w:tc>
        <w:tc>
          <w:tcPr>
            <w:tcW w:w="655" w:type="pct"/>
            <w:vAlign w:val="center"/>
          </w:tcPr>
          <w:p w:rsidR="004A26D8" w:rsidRPr="00714095" w:rsidRDefault="004A26D8" w:rsidP="00DD2776">
            <w:pPr>
              <w:pStyle w:val="Default"/>
              <w:jc w:val="center"/>
              <w:rPr>
                <w:rFonts w:ascii="Times New Roman" w:hAnsi="Times New Roman" w:cs="Times New Roman"/>
                <w:sz w:val="20"/>
                <w:lang w:val="ru-RU"/>
              </w:rPr>
            </w:pPr>
            <w:r>
              <w:rPr>
                <w:rFonts w:ascii="Times New Roman" w:hAnsi="Times New Roman" w:cs="Times New Roman"/>
                <w:sz w:val="20"/>
                <w:lang w:val="ru-RU"/>
              </w:rPr>
              <w:t>УТМ</w:t>
            </w:r>
            <w:r w:rsidRPr="00714095">
              <w:rPr>
                <w:rFonts w:ascii="Times New Roman" w:hAnsi="Times New Roman" w:cs="Times New Roman"/>
                <w:sz w:val="20"/>
                <w:lang w:val="ru-RU"/>
              </w:rPr>
              <w:t>, Гкал/ч</w:t>
            </w:r>
          </w:p>
        </w:tc>
        <w:tc>
          <w:tcPr>
            <w:tcW w:w="669" w:type="pct"/>
            <w:vAlign w:val="center"/>
          </w:tcPr>
          <w:p w:rsidR="004A26D8" w:rsidRPr="00714095" w:rsidRDefault="004A26D8" w:rsidP="00DD2776">
            <w:pPr>
              <w:pStyle w:val="a7"/>
              <w:ind w:firstLine="0"/>
              <w:jc w:val="center"/>
              <w:rPr>
                <w:sz w:val="20"/>
                <w:szCs w:val="24"/>
                <w:lang w:val="ru-RU"/>
              </w:rPr>
            </w:pPr>
            <w:r w:rsidRPr="00714095">
              <w:rPr>
                <w:sz w:val="20"/>
                <w:szCs w:val="24"/>
                <w:lang w:val="ru-RU"/>
              </w:rPr>
              <w:t>Паспортный КПД, %</w:t>
            </w:r>
          </w:p>
        </w:tc>
        <w:tc>
          <w:tcPr>
            <w:tcW w:w="744" w:type="pct"/>
            <w:vAlign w:val="center"/>
          </w:tcPr>
          <w:p w:rsidR="004A26D8" w:rsidRPr="00714095" w:rsidRDefault="004A26D8" w:rsidP="00DD2776">
            <w:pPr>
              <w:pStyle w:val="a7"/>
              <w:ind w:firstLine="0"/>
              <w:jc w:val="center"/>
              <w:rPr>
                <w:sz w:val="20"/>
                <w:szCs w:val="24"/>
                <w:lang w:val="ru-RU"/>
              </w:rPr>
            </w:pPr>
            <w:r w:rsidRPr="00714095">
              <w:rPr>
                <w:sz w:val="20"/>
                <w:szCs w:val="24"/>
                <w:lang w:val="ru-RU"/>
              </w:rPr>
              <w:t>Год ввода в эксплуатацию</w:t>
            </w:r>
          </w:p>
        </w:tc>
        <w:tc>
          <w:tcPr>
            <w:tcW w:w="682" w:type="pct"/>
            <w:vAlign w:val="center"/>
          </w:tcPr>
          <w:p w:rsidR="004A26D8" w:rsidRPr="00714095" w:rsidRDefault="004A26D8" w:rsidP="00DD2776">
            <w:pPr>
              <w:pStyle w:val="a7"/>
              <w:ind w:firstLine="0"/>
              <w:jc w:val="center"/>
              <w:rPr>
                <w:sz w:val="20"/>
                <w:szCs w:val="24"/>
                <w:lang w:val="ru-RU"/>
              </w:rPr>
            </w:pPr>
            <w:r w:rsidRPr="00714095">
              <w:rPr>
                <w:sz w:val="20"/>
                <w:szCs w:val="24"/>
                <w:lang w:val="ru-RU"/>
              </w:rPr>
              <w:t>Техническое состояние</w:t>
            </w:r>
          </w:p>
        </w:tc>
      </w:tr>
      <w:tr w:rsidR="004A26D8" w:rsidRPr="00714095" w:rsidTr="001A5543">
        <w:trPr>
          <w:trHeight w:val="20"/>
          <w:jc w:val="center"/>
        </w:trPr>
        <w:tc>
          <w:tcPr>
            <w:tcW w:w="914" w:type="pct"/>
            <w:vMerge w:val="restart"/>
            <w:vAlign w:val="center"/>
          </w:tcPr>
          <w:p w:rsidR="004A26D8" w:rsidRDefault="004A26D8" w:rsidP="004A26D8">
            <w:pPr>
              <w:pStyle w:val="a7"/>
              <w:ind w:firstLine="0"/>
              <w:jc w:val="center"/>
              <w:rPr>
                <w:sz w:val="20"/>
                <w:szCs w:val="24"/>
                <w:lang w:val="ru-RU"/>
              </w:rPr>
            </w:pPr>
            <w:r w:rsidRPr="00714095">
              <w:rPr>
                <w:sz w:val="20"/>
                <w:szCs w:val="24"/>
                <w:lang w:val="ru-RU"/>
              </w:rPr>
              <w:t xml:space="preserve">Котельная </w:t>
            </w:r>
          </w:p>
          <w:p w:rsidR="004A26D8" w:rsidRPr="00714095" w:rsidRDefault="004A26D8" w:rsidP="004A26D8">
            <w:pPr>
              <w:pStyle w:val="a7"/>
              <w:ind w:firstLine="0"/>
              <w:jc w:val="center"/>
              <w:rPr>
                <w:sz w:val="20"/>
                <w:szCs w:val="24"/>
                <w:lang w:val="ru-RU"/>
              </w:rPr>
            </w:pPr>
            <w:r w:rsidRPr="00714095">
              <w:rPr>
                <w:sz w:val="20"/>
                <w:szCs w:val="24"/>
                <w:lang w:val="ru-RU"/>
              </w:rPr>
              <w:t>с. Ново</w:t>
            </w:r>
            <w:r>
              <w:rPr>
                <w:sz w:val="20"/>
                <w:szCs w:val="24"/>
                <w:lang w:val="ru-RU"/>
              </w:rPr>
              <w:t>троицк</w:t>
            </w:r>
          </w:p>
        </w:tc>
        <w:tc>
          <w:tcPr>
            <w:tcW w:w="846" w:type="pct"/>
            <w:vAlign w:val="center"/>
          </w:tcPr>
          <w:p w:rsidR="004A26D8" w:rsidRPr="00714095" w:rsidRDefault="004A26D8" w:rsidP="00DD2776">
            <w:pPr>
              <w:pStyle w:val="a7"/>
              <w:ind w:firstLine="0"/>
              <w:jc w:val="center"/>
              <w:rPr>
                <w:sz w:val="20"/>
                <w:szCs w:val="24"/>
                <w:lang w:val="ru-RU"/>
              </w:rPr>
            </w:pPr>
            <w:r>
              <w:rPr>
                <w:sz w:val="20"/>
                <w:szCs w:val="24"/>
                <w:lang w:val="ru-RU"/>
              </w:rPr>
              <w:t>КВЗм-1,86 КБ</w:t>
            </w:r>
          </w:p>
        </w:tc>
        <w:tc>
          <w:tcPr>
            <w:tcW w:w="489" w:type="pct"/>
            <w:vAlign w:val="center"/>
          </w:tcPr>
          <w:p w:rsidR="004A26D8" w:rsidRPr="004A26D8" w:rsidRDefault="004A26D8" w:rsidP="004A26D8">
            <w:pPr>
              <w:pStyle w:val="a7"/>
              <w:ind w:firstLine="0"/>
              <w:jc w:val="center"/>
              <w:rPr>
                <w:sz w:val="20"/>
                <w:szCs w:val="24"/>
                <w:lang w:val="ru-RU"/>
              </w:rPr>
            </w:pPr>
            <w:r>
              <w:rPr>
                <w:sz w:val="20"/>
                <w:szCs w:val="24"/>
                <w:lang w:val="ru-RU"/>
              </w:rPr>
              <w:t>1</w:t>
            </w:r>
          </w:p>
        </w:tc>
        <w:tc>
          <w:tcPr>
            <w:tcW w:w="655" w:type="pct"/>
            <w:vAlign w:val="center"/>
          </w:tcPr>
          <w:p w:rsidR="004A26D8" w:rsidRPr="00714095" w:rsidRDefault="004A26D8" w:rsidP="00DD2776">
            <w:pPr>
              <w:pStyle w:val="a7"/>
              <w:ind w:firstLine="0"/>
              <w:jc w:val="center"/>
              <w:rPr>
                <w:sz w:val="20"/>
                <w:szCs w:val="24"/>
                <w:lang w:val="ru-RU"/>
              </w:rPr>
            </w:pPr>
            <w:r>
              <w:rPr>
                <w:sz w:val="20"/>
                <w:szCs w:val="24"/>
                <w:lang w:val="ru-RU"/>
              </w:rPr>
              <w:t>1,6</w:t>
            </w:r>
          </w:p>
        </w:tc>
        <w:tc>
          <w:tcPr>
            <w:tcW w:w="669" w:type="pct"/>
            <w:vAlign w:val="center"/>
          </w:tcPr>
          <w:p w:rsidR="004A26D8" w:rsidRPr="00714095" w:rsidRDefault="004A26D8" w:rsidP="00DD2776">
            <w:pPr>
              <w:pStyle w:val="a7"/>
              <w:ind w:firstLine="0"/>
              <w:jc w:val="center"/>
              <w:rPr>
                <w:sz w:val="20"/>
                <w:szCs w:val="24"/>
                <w:lang w:val="ru-RU"/>
              </w:rPr>
            </w:pPr>
            <w:r>
              <w:rPr>
                <w:sz w:val="20"/>
                <w:szCs w:val="24"/>
                <w:lang w:val="ru-RU"/>
              </w:rPr>
              <w:t>80</w:t>
            </w:r>
          </w:p>
        </w:tc>
        <w:tc>
          <w:tcPr>
            <w:tcW w:w="744" w:type="pct"/>
            <w:vAlign w:val="center"/>
          </w:tcPr>
          <w:p w:rsidR="004A26D8" w:rsidRPr="00714095" w:rsidRDefault="004A26D8" w:rsidP="00DD2776">
            <w:pPr>
              <w:pStyle w:val="a7"/>
              <w:ind w:firstLine="0"/>
              <w:jc w:val="center"/>
              <w:rPr>
                <w:sz w:val="20"/>
                <w:szCs w:val="24"/>
                <w:lang w:val="ru-RU"/>
              </w:rPr>
            </w:pPr>
            <w:r>
              <w:rPr>
                <w:sz w:val="20"/>
                <w:szCs w:val="24"/>
                <w:lang w:val="ru-RU"/>
              </w:rPr>
              <w:t>2010</w:t>
            </w:r>
          </w:p>
        </w:tc>
        <w:tc>
          <w:tcPr>
            <w:tcW w:w="682" w:type="pct"/>
            <w:vMerge w:val="restart"/>
            <w:vAlign w:val="center"/>
          </w:tcPr>
          <w:p w:rsidR="004A26D8" w:rsidRPr="00714095" w:rsidRDefault="004A26D8" w:rsidP="004A26D8">
            <w:pPr>
              <w:pStyle w:val="a7"/>
              <w:ind w:firstLine="0"/>
              <w:jc w:val="center"/>
              <w:rPr>
                <w:sz w:val="20"/>
                <w:szCs w:val="24"/>
                <w:lang w:val="ru-RU"/>
              </w:rPr>
            </w:pPr>
            <w:r>
              <w:rPr>
                <w:sz w:val="20"/>
                <w:szCs w:val="24"/>
                <w:lang w:val="ru-RU"/>
              </w:rPr>
              <w:t>В работе поочередно</w:t>
            </w:r>
          </w:p>
        </w:tc>
      </w:tr>
      <w:tr w:rsidR="004A26D8" w:rsidRPr="00714095" w:rsidTr="001A5543">
        <w:trPr>
          <w:trHeight w:val="20"/>
          <w:jc w:val="center"/>
        </w:trPr>
        <w:tc>
          <w:tcPr>
            <w:tcW w:w="914" w:type="pct"/>
            <w:vMerge/>
            <w:vAlign w:val="center"/>
          </w:tcPr>
          <w:p w:rsidR="004A26D8" w:rsidRPr="00714095" w:rsidRDefault="004A26D8" w:rsidP="00DD2776">
            <w:pPr>
              <w:pStyle w:val="a7"/>
              <w:ind w:firstLine="0"/>
              <w:jc w:val="center"/>
              <w:rPr>
                <w:sz w:val="20"/>
                <w:szCs w:val="24"/>
                <w:lang w:val="ru-RU"/>
              </w:rPr>
            </w:pPr>
          </w:p>
        </w:tc>
        <w:tc>
          <w:tcPr>
            <w:tcW w:w="846" w:type="pct"/>
            <w:vAlign w:val="center"/>
          </w:tcPr>
          <w:p w:rsidR="004A26D8" w:rsidRPr="00714095" w:rsidRDefault="004A26D8" w:rsidP="00DD2776">
            <w:pPr>
              <w:pStyle w:val="a7"/>
              <w:ind w:firstLine="0"/>
              <w:jc w:val="center"/>
              <w:rPr>
                <w:sz w:val="20"/>
                <w:szCs w:val="24"/>
                <w:lang w:val="ru-RU"/>
              </w:rPr>
            </w:pPr>
            <w:r w:rsidRPr="004A26D8">
              <w:rPr>
                <w:sz w:val="20"/>
                <w:szCs w:val="24"/>
                <w:lang w:val="ru-RU"/>
              </w:rPr>
              <w:t>КВЗм-1,86 КБ</w:t>
            </w:r>
          </w:p>
        </w:tc>
        <w:tc>
          <w:tcPr>
            <w:tcW w:w="489" w:type="pct"/>
            <w:vAlign w:val="center"/>
          </w:tcPr>
          <w:p w:rsidR="004A26D8" w:rsidRPr="004A26D8" w:rsidRDefault="004A26D8" w:rsidP="004A26D8">
            <w:pPr>
              <w:pStyle w:val="a7"/>
              <w:ind w:firstLine="0"/>
              <w:jc w:val="center"/>
              <w:rPr>
                <w:sz w:val="20"/>
                <w:szCs w:val="24"/>
                <w:lang w:val="ru-RU"/>
              </w:rPr>
            </w:pPr>
            <w:r>
              <w:rPr>
                <w:sz w:val="20"/>
                <w:szCs w:val="24"/>
                <w:lang w:val="ru-RU"/>
              </w:rPr>
              <w:t>1</w:t>
            </w:r>
          </w:p>
        </w:tc>
        <w:tc>
          <w:tcPr>
            <w:tcW w:w="655" w:type="pct"/>
            <w:vAlign w:val="center"/>
          </w:tcPr>
          <w:p w:rsidR="004A26D8" w:rsidRPr="00714095" w:rsidRDefault="004A26D8" w:rsidP="00DD2776">
            <w:pPr>
              <w:pStyle w:val="a7"/>
              <w:ind w:firstLine="0"/>
              <w:jc w:val="center"/>
              <w:rPr>
                <w:sz w:val="20"/>
                <w:szCs w:val="24"/>
                <w:lang w:val="ru-RU"/>
              </w:rPr>
            </w:pPr>
            <w:r>
              <w:rPr>
                <w:sz w:val="20"/>
                <w:szCs w:val="24"/>
                <w:lang w:val="ru-RU"/>
              </w:rPr>
              <w:t>1,6</w:t>
            </w:r>
          </w:p>
        </w:tc>
        <w:tc>
          <w:tcPr>
            <w:tcW w:w="669" w:type="pct"/>
            <w:vAlign w:val="center"/>
          </w:tcPr>
          <w:p w:rsidR="004A26D8" w:rsidRPr="00714095" w:rsidRDefault="004A26D8" w:rsidP="00DD2776">
            <w:pPr>
              <w:pStyle w:val="a7"/>
              <w:ind w:firstLine="0"/>
              <w:jc w:val="center"/>
              <w:rPr>
                <w:sz w:val="20"/>
                <w:szCs w:val="24"/>
                <w:lang w:val="ru-RU"/>
              </w:rPr>
            </w:pPr>
            <w:r>
              <w:rPr>
                <w:sz w:val="20"/>
                <w:szCs w:val="24"/>
                <w:lang w:val="ru-RU"/>
              </w:rPr>
              <w:t>80</w:t>
            </w:r>
          </w:p>
        </w:tc>
        <w:tc>
          <w:tcPr>
            <w:tcW w:w="744" w:type="pct"/>
            <w:vAlign w:val="center"/>
          </w:tcPr>
          <w:p w:rsidR="004A26D8" w:rsidRPr="00714095" w:rsidRDefault="004A26D8" w:rsidP="004A26D8">
            <w:pPr>
              <w:pStyle w:val="a7"/>
              <w:ind w:firstLine="0"/>
              <w:jc w:val="center"/>
              <w:rPr>
                <w:sz w:val="20"/>
                <w:szCs w:val="24"/>
                <w:lang w:val="ru-RU"/>
              </w:rPr>
            </w:pPr>
            <w:r w:rsidRPr="00714095">
              <w:rPr>
                <w:sz w:val="20"/>
                <w:szCs w:val="24"/>
                <w:lang w:val="ru-RU"/>
              </w:rPr>
              <w:t>20</w:t>
            </w:r>
            <w:r>
              <w:rPr>
                <w:sz w:val="20"/>
                <w:szCs w:val="24"/>
                <w:lang w:val="ru-RU"/>
              </w:rPr>
              <w:t>11</w:t>
            </w:r>
          </w:p>
        </w:tc>
        <w:tc>
          <w:tcPr>
            <w:tcW w:w="682" w:type="pct"/>
            <w:vMerge/>
            <w:vAlign w:val="center"/>
          </w:tcPr>
          <w:p w:rsidR="004A26D8" w:rsidRPr="00714095" w:rsidRDefault="004A26D8" w:rsidP="00DD2776">
            <w:pPr>
              <w:pStyle w:val="a7"/>
              <w:ind w:firstLine="0"/>
              <w:jc w:val="center"/>
              <w:rPr>
                <w:sz w:val="20"/>
                <w:szCs w:val="24"/>
                <w:lang w:val="ru-RU"/>
              </w:rPr>
            </w:pPr>
          </w:p>
        </w:tc>
      </w:tr>
    </w:tbl>
    <w:p w:rsidR="00DD2776" w:rsidRDefault="00DD2776" w:rsidP="00E34B61">
      <w:pPr>
        <w:pStyle w:val="a7"/>
        <w:rPr>
          <w:szCs w:val="24"/>
        </w:rPr>
      </w:pPr>
    </w:p>
    <w:p w:rsidR="00DD2776" w:rsidRDefault="001A5543" w:rsidP="00DD2776">
      <w:r w:rsidRPr="001A5543">
        <w:t>Котельное оборудование котельной с. Новот</w:t>
      </w:r>
      <w:r>
        <w:t xml:space="preserve">роицк представлено на рисунке </w:t>
      </w:r>
      <w:r w:rsidRPr="001A5543">
        <w:t>2.</w:t>
      </w:r>
    </w:p>
    <w:p w:rsidR="001A5543" w:rsidRDefault="001A5543" w:rsidP="00DD2776"/>
    <w:p w:rsidR="001A5543" w:rsidRDefault="001A5543" w:rsidP="001A5543">
      <w:pPr>
        <w:ind w:firstLine="0"/>
        <w:jc w:val="center"/>
      </w:pPr>
      <w:r w:rsidRPr="001A5543">
        <w:rPr>
          <w:noProof/>
          <w:lang w:eastAsia="ru-RU"/>
        </w:rPr>
        <w:drawing>
          <wp:inline distT="0" distB="0" distL="0" distR="0">
            <wp:extent cx="4467225" cy="3349520"/>
            <wp:effectExtent l="0" t="0" r="0" b="381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68402" cy="3350402"/>
                    </a:xfrm>
                    <a:prstGeom prst="rect">
                      <a:avLst/>
                    </a:prstGeom>
                    <a:noFill/>
                    <a:ln>
                      <a:noFill/>
                    </a:ln>
                  </pic:spPr>
                </pic:pic>
              </a:graphicData>
            </a:graphic>
          </wp:inline>
        </w:drawing>
      </w:r>
    </w:p>
    <w:p w:rsidR="001A5543" w:rsidRDefault="001A5543" w:rsidP="001A5543">
      <w:pPr>
        <w:ind w:firstLine="0"/>
        <w:jc w:val="center"/>
      </w:pPr>
    </w:p>
    <w:p w:rsidR="001A5543" w:rsidRDefault="001A5543" w:rsidP="001A5543">
      <w:pPr>
        <w:pStyle w:val="a7"/>
      </w:pPr>
      <w:bookmarkStart w:id="22" w:name="_Toc520074423"/>
      <w:r>
        <w:t xml:space="preserve">Рисунок </w:t>
      </w:r>
      <w:fldSimple w:instr=" SEQ Рисунок \* ARABIC ">
        <w:r w:rsidR="00787775">
          <w:rPr>
            <w:noProof/>
          </w:rPr>
          <w:t>2</w:t>
        </w:r>
      </w:fldSimple>
      <w:r>
        <w:t xml:space="preserve"> - </w:t>
      </w:r>
      <w:r w:rsidRPr="001A5543">
        <w:t>Котлы КВЗм-1,86 КБ, установленные на котельной с. Новотроицк</w:t>
      </w:r>
      <w:bookmarkEnd w:id="22"/>
    </w:p>
    <w:p w:rsidR="001A5543" w:rsidRDefault="001A5543" w:rsidP="001A5543"/>
    <w:p w:rsidR="001A5543" w:rsidRPr="001A5543" w:rsidRDefault="001A5543" w:rsidP="001A5543">
      <w:r>
        <w:rPr>
          <w:sz w:val="23"/>
          <w:szCs w:val="23"/>
        </w:rPr>
        <w:lastRenderedPageBreak/>
        <w:t xml:space="preserve">Давление теплоносителя на выходе из котельной составляет </w:t>
      </w:r>
      <w:proofErr w:type="spellStart"/>
      <w:r>
        <w:rPr>
          <w:sz w:val="23"/>
          <w:szCs w:val="23"/>
        </w:rPr>
        <w:t>Р</w:t>
      </w:r>
      <w:r>
        <w:rPr>
          <w:sz w:val="16"/>
          <w:szCs w:val="16"/>
        </w:rPr>
        <w:t>под</w:t>
      </w:r>
      <w:proofErr w:type="spellEnd"/>
      <w:r>
        <w:rPr>
          <w:sz w:val="16"/>
          <w:szCs w:val="16"/>
        </w:rPr>
        <w:t xml:space="preserve"> </w:t>
      </w:r>
      <w:r>
        <w:rPr>
          <w:sz w:val="23"/>
          <w:szCs w:val="23"/>
        </w:rPr>
        <w:t>= 2,9 кгс/см</w:t>
      </w:r>
      <w:r>
        <w:rPr>
          <w:sz w:val="16"/>
          <w:szCs w:val="16"/>
        </w:rPr>
        <w:t xml:space="preserve">2 </w:t>
      </w:r>
      <w:r>
        <w:rPr>
          <w:sz w:val="23"/>
          <w:szCs w:val="23"/>
        </w:rPr>
        <w:t xml:space="preserve">на входе в котельную </w:t>
      </w:r>
      <w:proofErr w:type="spellStart"/>
      <w:r>
        <w:rPr>
          <w:sz w:val="23"/>
          <w:szCs w:val="23"/>
        </w:rPr>
        <w:t>Р</w:t>
      </w:r>
      <w:r>
        <w:rPr>
          <w:sz w:val="16"/>
          <w:szCs w:val="16"/>
        </w:rPr>
        <w:t>обр</w:t>
      </w:r>
      <w:proofErr w:type="spellEnd"/>
      <w:r>
        <w:rPr>
          <w:sz w:val="16"/>
          <w:szCs w:val="16"/>
        </w:rPr>
        <w:t xml:space="preserve"> </w:t>
      </w:r>
      <w:r>
        <w:rPr>
          <w:sz w:val="23"/>
          <w:szCs w:val="23"/>
        </w:rPr>
        <w:t>= 2,4 кгс/см</w:t>
      </w:r>
      <w:r>
        <w:rPr>
          <w:sz w:val="16"/>
          <w:szCs w:val="16"/>
        </w:rPr>
        <w:t>2</w:t>
      </w:r>
      <w:r>
        <w:rPr>
          <w:sz w:val="23"/>
          <w:szCs w:val="23"/>
        </w:rPr>
        <w:t>. В таблице 2 и на рисунках 3, 4 представлен состав оборудования насосных групп котельной с. Новотроицк.</w:t>
      </w:r>
    </w:p>
    <w:p w:rsidR="001A5543" w:rsidRDefault="001A5543" w:rsidP="00DD2776"/>
    <w:p w:rsidR="00DD2776" w:rsidRDefault="00CC6DBA" w:rsidP="00B47820">
      <w:pPr>
        <w:pStyle w:val="a7"/>
        <w:keepNext/>
      </w:pPr>
      <w:bookmarkStart w:id="23" w:name="_Toc520074374"/>
      <w:r>
        <w:t xml:space="preserve">Таблица </w:t>
      </w:r>
      <w:fldSimple w:instr=" SEQ Таблица \* ARABIC ">
        <w:r w:rsidR="001E7E69">
          <w:rPr>
            <w:noProof/>
          </w:rPr>
          <w:t>2</w:t>
        </w:r>
      </w:fldSimple>
      <w:r w:rsidR="00B47820">
        <w:t xml:space="preserve"> - </w:t>
      </w:r>
      <w:r w:rsidR="00DD2776" w:rsidRPr="00DD2776">
        <w:rPr>
          <w:rFonts w:cstheme="minorBidi"/>
          <w:szCs w:val="24"/>
        </w:rPr>
        <w:t>Состав оборудования насосных групп котельной с. Ново</w:t>
      </w:r>
      <w:r w:rsidR="00466134">
        <w:rPr>
          <w:rFonts w:cstheme="minorBidi"/>
          <w:szCs w:val="24"/>
        </w:rPr>
        <w:t>троицк</w:t>
      </w:r>
      <w:bookmarkEnd w:id="23"/>
    </w:p>
    <w:tbl>
      <w:tblPr>
        <w:tblStyle w:val="af5"/>
        <w:tblW w:w="5000" w:type="pct"/>
        <w:tblLook w:val="04A0" w:firstRow="1" w:lastRow="0" w:firstColumn="1" w:lastColumn="0" w:noHBand="0" w:noVBand="1"/>
      </w:tblPr>
      <w:tblGrid>
        <w:gridCol w:w="1720"/>
        <w:gridCol w:w="1510"/>
        <w:gridCol w:w="1143"/>
        <w:gridCol w:w="1180"/>
        <w:gridCol w:w="1567"/>
        <w:gridCol w:w="1124"/>
        <w:gridCol w:w="1327"/>
      </w:tblGrid>
      <w:tr w:rsidR="00466134" w:rsidRPr="00714095" w:rsidTr="00466134">
        <w:trPr>
          <w:trHeight w:val="887"/>
        </w:trPr>
        <w:tc>
          <w:tcPr>
            <w:tcW w:w="928" w:type="pct"/>
            <w:vAlign w:val="center"/>
          </w:tcPr>
          <w:p w:rsidR="00466134" w:rsidRPr="00714095" w:rsidRDefault="00466134" w:rsidP="00CC6DBA">
            <w:pPr>
              <w:ind w:firstLine="0"/>
              <w:jc w:val="center"/>
              <w:rPr>
                <w:sz w:val="20"/>
                <w:lang w:val="ru-RU"/>
              </w:rPr>
            </w:pPr>
            <w:r w:rsidRPr="00714095">
              <w:rPr>
                <w:sz w:val="20"/>
                <w:lang w:val="ru-RU"/>
              </w:rPr>
              <w:t>Наименование насосной группы</w:t>
            </w:r>
          </w:p>
        </w:tc>
        <w:tc>
          <w:tcPr>
            <w:tcW w:w="818" w:type="pct"/>
            <w:vAlign w:val="center"/>
          </w:tcPr>
          <w:p w:rsidR="00466134" w:rsidRPr="00714095" w:rsidRDefault="00466134" w:rsidP="00CC6DBA">
            <w:pPr>
              <w:ind w:firstLine="0"/>
              <w:jc w:val="center"/>
              <w:rPr>
                <w:sz w:val="20"/>
                <w:lang w:val="ru-RU"/>
              </w:rPr>
            </w:pPr>
            <w:r w:rsidRPr="00714095">
              <w:rPr>
                <w:sz w:val="20"/>
                <w:lang w:val="ru-RU"/>
              </w:rPr>
              <w:t>Марка оборудования</w:t>
            </w:r>
          </w:p>
        </w:tc>
        <w:tc>
          <w:tcPr>
            <w:tcW w:w="626" w:type="pct"/>
            <w:vAlign w:val="center"/>
          </w:tcPr>
          <w:p w:rsidR="00466134" w:rsidRPr="00714095" w:rsidRDefault="00466134" w:rsidP="00CC6DBA">
            <w:pPr>
              <w:ind w:firstLine="0"/>
              <w:jc w:val="center"/>
              <w:rPr>
                <w:sz w:val="20"/>
                <w:lang w:val="ru-RU"/>
              </w:rPr>
            </w:pPr>
            <w:r w:rsidRPr="00714095">
              <w:rPr>
                <w:sz w:val="20"/>
                <w:lang w:val="ru-RU"/>
              </w:rPr>
              <w:t>Кол-во, шт.</w:t>
            </w:r>
          </w:p>
        </w:tc>
        <w:tc>
          <w:tcPr>
            <w:tcW w:w="645" w:type="pct"/>
            <w:vAlign w:val="center"/>
          </w:tcPr>
          <w:p w:rsidR="00466134" w:rsidRPr="00466134" w:rsidRDefault="00466134" w:rsidP="00466134">
            <w:pPr>
              <w:ind w:firstLine="0"/>
              <w:jc w:val="center"/>
              <w:rPr>
                <w:sz w:val="20"/>
                <w:lang w:val="ru-RU"/>
              </w:rPr>
            </w:pPr>
            <w:r>
              <w:rPr>
                <w:sz w:val="20"/>
                <w:lang w:val="ru-RU"/>
              </w:rPr>
              <w:t>Год установки</w:t>
            </w:r>
          </w:p>
        </w:tc>
        <w:tc>
          <w:tcPr>
            <w:tcW w:w="645" w:type="pct"/>
            <w:vAlign w:val="center"/>
          </w:tcPr>
          <w:p w:rsidR="00466134" w:rsidRPr="00714095" w:rsidRDefault="00466134" w:rsidP="00CC6DBA">
            <w:pPr>
              <w:ind w:firstLine="0"/>
              <w:jc w:val="center"/>
              <w:rPr>
                <w:sz w:val="20"/>
                <w:lang w:val="ru-RU"/>
              </w:rPr>
            </w:pPr>
            <w:r>
              <w:rPr>
                <w:sz w:val="20"/>
                <w:lang w:val="ru-RU"/>
              </w:rPr>
              <w:t>Производитель</w:t>
            </w:r>
            <w:r w:rsidRPr="00714095">
              <w:rPr>
                <w:sz w:val="20"/>
                <w:lang w:val="ru-RU"/>
              </w:rPr>
              <w:t>, м</w:t>
            </w:r>
            <w:r w:rsidRPr="00714095">
              <w:rPr>
                <w:sz w:val="20"/>
                <w:vertAlign w:val="superscript"/>
                <w:lang w:val="ru-RU"/>
              </w:rPr>
              <w:t>3</w:t>
            </w:r>
            <w:r w:rsidRPr="00714095">
              <w:rPr>
                <w:sz w:val="20"/>
                <w:lang w:val="ru-RU"/>
              </w:rPr>
              <w:t>/ч</w:t>
            </w:r>
          </w:p>
        </w:tc>
        <w:tc>
          <w:tcPr>
            <w:tcW w:w="616" w:type="pct"/>
            <w:vAlign w:val="center"/>
          </w:tcPr>
          <w:p w:rsidR="00466134" w:rsidRPr="00714095" w:rsidRDefault="00466134" w:rsidP="00CC6DBA">
            <w:pPr>
              <w:ind w:firstLine="0"/>
              <w:jc w:val="center"/>
              <w:rPr>
                <w:sz w:val="20"/>
                <w:lang w:val="ru-RU"/>
              </w:rPr>
            </w:pPr>
            <w:r w:rsidRPr="00714095">
              <w:rPr>
                <w:sz w:val="20"/>
                <w:lang w:val="ru-RU"/>
              </w:rPr>
              <w:t xml:space="preserve">Напор, </w:t>
            </w:r>
            <w:proofErr w:type="spellStart"/>
            <w:r w:rsidRPr="00714095">
              <w:rPr>
                <w:sz w:val="20"/>
                <w:lang w:val="ru-RU"/>
              </w:rPr>
              <w:t>м.в.ст</w:t>
            </w:r>
            <w:proofErr w:type="spellEnd"/>
            <w:r w:rsidRPr="00714095">
              <w:rPr>
                <w:sz w:val="20"/>
                <w:lang w:val="ru-RU"/>
              </w:rPr>
              <w:t>.</w:t>
            </w:r>
          </w:p>
        </w:tc>
        <w:tc>
          <w:tcPr>
            <w:tcW w:w="722" w:type="pct"/>
            <w:vAlign w:val="center"/>
          </w:tcPr>
          <w:p w:rsidR="00466134" w:rsidRPr="00714095" w:rsidRDefault="00466134" w:rsidP="00CC6DBA">
            <w:pPr>
              <w:ind w:firstLine="0"/>
              <w:jc w:val="center"/>
              <w:rPr>
                <w:sz w:val="20"/>
                <w:lang w:val="ru-RU"/>
              </w:rPr>
            </w:pPr>
            <w:r w:rsidRPr="00714095">
              <w:rPr>
                <w:sz w:val="20"/>
                <w:lang w:val="ru-RU"/>
              </w:rPr>
              <w:t>Мощность двигателя, кВт</w:t>
            </w:r>
          </w:p>
        </w:tc>
      </w:tr>
      <w:tr w:rsidR="00466134" w:rsidRPr="00714095" w:rsidTr="00466134">
        <w:tc>
          <w:tcPr>
            <w:tcW w:w="928" w:type="pct"/>
            <w:vMerge w:val="restart"/>
            <w:vAlign w:val="center"/>
          </w:tcPr>
          <w:p w:rsidR="00466134" w:rsidRPr="00714095" w:rsidRDefault="00466134" w:rsidP="00CC6DBA">
            <w:pPr>
              <w:ind w:firstLine="0"/>
              <w:jc w:val="center"/>
              <w:rPr>
                <w:sz w:val="20"/>
                <w:lang w:val="ru-RU"/>
              </w:rPr>
            </w:pPr>
            <w:r w:rsidRPr="00714095">
              <w:rPr>
                <w:sz w:val="20"/>
                <w:lang w:val="ru-RU"/>
              </w:rPr>
              <w:t>Сетевые</w:t>
            </w:r>
          </w:p>
        </w:tc>
        <w:tc>
          <w:tcPr>
            <w:tcW w:w="818" w:type="pct"/>
            <w:vAlign w:val="center"/>
          </w:tcPr>
          <w:p w:rsidR="00466134" w:rsidRPr="00714095" w:rsidRDefault="00466134" w:rsidP="00466134">
            <w:pPr>
              <w:ind w:firstLine="0"/>
              <w:jc w:val="center"/>
              <w:rPr>
                <w:sz w:val="20"/>
                <w:lang w:val="ru-RU"/>
              </w:rPr>
            </w:pPr>
            <w:r>
              <w:rPr>
                <w:sz w:val="20"/>
                <w:lang w:val="ru-RU"/>
              </w:rPr>
              <w:t>К 160-30</w:t>
            </w:r>
          </w:p>
        </w:tc>
        <w:tc>
          <w:tcPr>
            <w:tcW w:w="626" w:type="pct"/>
            <w:vAlign w:val="center"/>
          </w:tcPr>
          <w:p w:rsidR="00466134" w:rsidRPr="00714095" w:rsidRDefault="00466134" w:rsidP="00466134">
            <w:pPr>
              <w:ind w:firstLine="0"/>
              <w:jc w:val="center"/>
              <w:rPr>
                <w:sz w:val="20"/>
                <w:lang w:val="ru-RU"/>
              </w:rPr>
            </w:pPr>
            <w:r>
              <w:rPr>
                <w:sz w:val="20"/>
                <w:lang w:val="ru-RU"/>
              </w:rPr>
              <w:t>2</w:t>
            </w:r>
          </w:p>
        </w:tc>
        <w:tc>
          <w:tcPr>
            <w:tcW w:w="645" w:type="pct"/>
            <w:vAlign w:val="center"/>
          </w:tcPr>
          <w:p w:rsidR="00466134" w:rsidRPr="00466134" w:rsidRDefault="00466134" w:rsidP="00466134">
            <w:pPr>
              <w:ind w:firstLine="0"/>
              <w:jc w:val="center"/>
              <w:rPr>
                <w:sz w:val="20"/>
                <w:lang w:val="ru-RU"/>
              </w:rPr>
            </w:pPr>
            <w:r>
              <w:rPr>
                <w:sz w:val="20"/>
                <w:lang w:val="ru-RU"/>
              </w:rPr>
              <w:t>2013</w:t>
            </w:r>
          </w:p>
        </w:tc>
        <w:tc>
          <w:tcPr>
            <w:tcW w:w="645" w:type="pct"/>
            <w:vAlign w:val="center"/>
          </w:tcPr>
          <w:p w:rsidR="00466134" w:rsidRPr="00714095" w:rsidRDefault="00466134" w:rsidP="00466134">
            <w:pPr>
              <w:ind w:firstLine="0"/>
              <w:jc w:val="center"/>
              <w:rPr>
                <w:sz w:val="20"/>
                <w:lang w:val="ru-RU"/>
              </w:rPr>
            </w:pPr>
            <w:r>
              <w:rPr>
                <w:sz w:val="20"/>
                <w:lang w:val="ru-RU"/>
              </w:rPr>
              <w:t>160</w:t>
            </w:r>
          </w:p>
        </w:tc>
        <w:tc>
          <w:tcPr>
            <w:tcW w:w="616" w:type="pct"/>
            <w:vAlign w:val="center"/>
          </w:tcPr>
          <w:p w:rsidR="00466134" w:rsidRPr="00714095" w:rsidRDefault="00466134" w:rsidP="00466134">
            <w:pPr>
              <w:ind w:firstLine="0"/>
              <w:jc w:val="center"/>
              <w:rPr>
                <w:sz w:val="20"/>
                <w:lang w:val="ru-RU"/>
              </w:rPr>
            </w:pPr>
            <w:r>
              <w:rPr>
                <w:sz w:val="20"/>
                <w:lang w:val="ru-RU"/>
              </w:rPr>
              <w:t>30</w:t>
            </w:r>
          </w:p>
        </w:tc>
        <w:tc>
          <w:tcPr>
            <w:tcW w:w="722" w:type="pct"/>
            <w:vAlign w:val="center"/>
          </w:tcPr>
          <w:p w:rsidR="00466134" w:rsidRPr="00714095" w:rsidRDefault="00466134" w:rsidP="00466134">
            <w:pPr>
              <w:ind w:firstLine="0"/>
              <w:jc w:val="center"/>
              <w:rPr>
                <w:sz w:val="20"/>
                <w:lang w:val="ru-RU"/>
              </w:rPr>
            </w:pPr>
            <w:r>
              <w:rPr>
                <w:sz w:val="20"/>
                <w:lang w:val="ru-RU"/>
              </w:rPr>
              <w:t>30</w:t>
            </w:r>
          </w:p>
        </w:tc>
      </w:tr>
      <w:tr w:rsidR="00466134" w:rsidRPr="00714095" w:rsidTr="00466134">
        <w:tc>
          <w:tcPr>
            <w:tcW w:w="928" w:type="pct"/>
            <w:vMerge/>
            <w:vAlign w:val="center"/>
          </w:tcPr>
          <w:p w:rsidR="00466134" w:rsidRPr="00714095" w:rsidRDefault="00466134" w:rsidP="00CC6DBA">
            <w:pPr>
              <w:ind w:firstLine="0"/>
              <w:jc w:val="center"/>
              <w:rPr>
                <w:sz w:val="20"/>
              </w:rPr>
            </w:pPr>
          </w:p>
        </w:tc>
        <w:tc>
          <w:tcPr>
            <w:tcW w:w="818" w:type="pct"/>
            <w:vAlign w:val="center"/>
          </w:tcPr>
          <w:p w:rsidR="00466134" w:rsidRPr="00466134" w:rsidRDefault="00466134" w:rsidP="00CC6DBA">
            <w:pPr>
              <w:ind w:firstLine="0"/>
              <w:jc w:val="center"/>
              <w:rPr>
                <w:sz w:val="20"/>
                <w:lang w:val="ru-RU"/>
              </w:rPr>
            </w:pPr>
            <w:r>
              <w:rPr>
                <w:sz w:val="20"/>
                <w:lang w:val="ru-RU"/>
              </w:rPr>
              <w:t>К 100-80-160</w:t>
            </w:r>
          </w:p>
        </w:tc>
        <w:tc>
          <w:tcPr>
            <w:tcW w:w="626" w:type="pct"/>
            <w:vAlign w:val="center"/>
          </w:tcPr>
          <w:p w:rsidR="00466134" w:rsidRPr="00466134" w:rsidRDefault="00466134" w:rsidP="00CC6DBA">
            <w:pPr>
              <w:ind w:firstLine="0"/>
              <w:jc w:val="center"/>
              <w:rPr>
                <w:sz w:val="20"/>
                <w:lang w:val="ru-RU"/>
              </w:rPr>
            </w:pPr>
            <w:r>
              <w:rPr>
                <w:sz w:val="20"/>
                <w:lang w:val="ru-RU"/>
              </w:rPr>
              <w:t>1</w:t>
            </w:r>
          </w:p>
        </w:tc>
        <w:tc>
          <w:tcPr>
            <w:tcW w:w="645" w:type="pct"/>
            <w:vAlign w:val="center"/>
          </w:tcPr>
          <w:p w:rsidR="00466134" w:rsidRPr="00466134" w:rsidRDefault="00466134" w:rsidP="00466134">
            <w:pPr>
              <w:ind w:firstLine="0"/>
              <w:jc w:val="center"/>
              <w:rPr>
                <w:sz w:val="20"/>
                <w:lang w:val="ru-RU"/>
              </w:rPr>
            </w:pPr>
            <w:r>
              <w:rPr>
                <w:sz w:val="20"/>
                <w:lang w:val="ru-RU"/>
              </w:rPr>
              <w:t>2013</w:t>
            </w:r>
          </w:p>
        </w:tc>
        <w:tc>
          <w:tcPr>
            <w:tcW w:w="645" w:type="pct"/>
            <w:vAlign w:val="center"/>
          </w:tcPr>
          <w:p w:rsidR="00466134" w:rsidRPr="00466134" w:rsidRDefault="00466134" w:rsidP="00CC6DBA">
            <w:pPr>
              <w:ind w:firstLine="0"/>
              <w:jc w:val="center"/>
              <w:rPr>
                <w:sz w:val="20"/>
                <w:lang w:val="ru-RU"/>
              </w:rPr>
            </w:pPr>
            <w:r>
              <w:rPr>
                <w:sz w:val="20"/>
                <w:lang w:val="ru-RU"/>
              </w:rPr>
              <w:t>100</w:t>
            </w:r>
          </w:p>
        </w:tc>
        <w:tc>
          <w:tcPr>
            <w:tcW w:w="616" w:type="pct"/>
            <w:vAlign w:val="center"/>
          </w:tcPr>
          <w:p w:rsidR="00466134" w:rsidRPr="00466134" w:rsidRDefault="00466134" w:rsidP="00CC6DBA">
            <w:pPr>
              <w:ind w:firstLine="0"/>
              <w:jc w:val="center"/>
              <w:rPr>
                <w:sz w:val="20"/>
                <w:lang w:val="ru-RU"/>
              </w:rPr>
            </w:pPr>
            <w:r>
              <w:rPr>
                <w:sz w:val="20"/>
                <w:lang w:val="ru-RU"/>
              </w:rPr>
              <w:t>32</w:t>
            </w:r>
          </w:p>
        </w:tc>
        <w:tc>
          <w:tcPr>
            <w:tcW w:w="722" w:type="pct"/>
            <w:vAlign w:val="center"/>
          </w:tcPr>
          <w:p w:rsidR="00466134" w:rsidRPr="00466134" w:rsidRDefault="00466134" w:rsidP="00CC6DBA">
            <w:pPr>
              <w:ind w:firstLine="0"/>
              <w:jc w:val="center"/>
              <w:rPr>
                <w:sz w:val="20"/>
                <w:lang w:val="ru-RU"/>
              </w:rPr>
            </w:pPr>
            <w:r>
              <w:rPr>
                <w:sz w:val="20"/>
                <w:lang w:val="ru-RU"/>
              </w:rPr>
              <w:t>15</w:t>
            </w:r>
          </w:p>
        </w:tc>
      </w:tr>
      <w:tr w:rsidR="00466134" w:rsidRPr="00714095" w:rsidTr="00466134">
        <w:tc>
          <w:tcPr>
            <w:tcW w:w="928" w:type="pct"/>
            <w:vAlign w:val="center"/>
          </w:tcPr>
          <w:p w:rsidR="00466134" w:rsidRPr="00714095" w:rsidRDefault="00466134" w:rsidP="00CC6DBA">
            <w:pPr>
              <w:ind w:firstLine="0"/>
              <w:jc w:val="center"/>
              <w:rPr>
                <w:sz w:val="20"/>
                <w:lang w:val="ru-RU"/>
              </w:rPr>
            </w:pPr>
            <w:proofErr w:type="spellStart"/>
            <w:r w:rsidRPr="00714095">
              <w:rPr>
                <w:sz w:val="20"/>
                <w:lang w:val="ru-RU"/>
              </w:rPr>
              <w:t>Подпиточные</w:t>
            </w:r>
            <w:proofErr w:type="spellEnd"/>
          </w:p>
        </w:tc>
        <w:tc>
          <w:tcPr>
            <w:tcW w:w="818" w:type="pct"/>
            <w:vAlign w:val="center"/>
          </w:tcPr>
          <w:p w:rsidR="00466134" w:rsidRPr="00714095" w:rsidRDefault="00466134" w:rsidP="00CC6DBA">
            <w:pPr>
              <w:ind w:firstLine="0"/>
              <w:jc w:val="center"/>
              <w:rPr>
                <w:sz w:val="20"/>
                <w:lang w:val="ru-RU"/>
              </w:rPr>
            </w:pPr>
            <w:r>
              <w:rPr>
                <w:sz w:val="20"/>
                <w:lang w:val="ru-RU"/>
              </w:rPr>
              <w:t>К 20-30</w:t>
            </w:r>
          </w:p>
        </w:tc>
        <w:tc>
          <w:tcPr>
            <w:tcW w:w="626" w:type="pct"/>
            <w:vAlign w:val="center"/>
          </w:tcPr>
          <w:p w:rsidR="00466134" w:rsidRPr="00714095" w:rsidRDefault="00466134" w:rsidP="00CC6DBA">
            <w:pPr>
              <w:ind w:firstLine="0"/>
              <w:jc w:val="center"/>
              <w:rPr>
                <w:sz w:val="20"/>
                <w:lang w:val="ru-RU"/>
              </w:rPr>
            </w:pPr>
            <w:r>
              <w:rPr>
                <w:sz w:val="20"/>
                <w:lang w:val="ru-RU"/>
              </w:rPr>
              <w:t>1</w:t>
            </w:r>
          </w:p>
        </w:tc>
        <w:tc>
          <w:tcPr>
            <w:tcW w:w="645" w:type="pct"/>
            <w:vAlign w:val="center"/>
          </w:tcPr>
          <w:p w:rsidR="00466134" w:rsidRPr="00466134" w:rsidRDefault="00466134" w:rsidP="00466134">
            <w:pPr>
              <w:ind w:firstLine="0"/>
              <w:jc w:val="center"/>
              <w:rPr>
                <w:sz w:val="20"/>
                <w:lang w:val="ru-RU"/>
              </w:rPr>
            </w:pPr>
            <w:r>
              <w:rPr>
                <w:sz w:val="20"/>
                <w:lang w:val="ru-RU"/>
              </w:rPr>
              <w:t>2013</w:t>
            </w:r>
          </w:p>
        </w:tc>
        <w:tc>
          <w:tcPr>
            <w:tcW w:w="645" w:type="pct"/>
            <w:vAlign w:val="center"/>
          </w:tcPr>
          <w:p w:rsidR="00466134" w:rsidRPr="00714095" w:rsidRDefault="00466134" w:rsidP="00CC6DBA">
            <w:pPr>
              <w:ind w:firstLine="0"/>
              <w:jc w:val="center"/>
              <w:rPr>
                <w:sz w:val="20"/>
                <w:lang w:val="ru-RU"/>
              </w:rPr>
            </w:pPr>
            <w:r>
              <w:rPr>
                <w:sz w:val="20"/>
                <w:lang w:val="ru-RU"/>
              </w:rPr>
              <w:t>20</w:t>
            </w:r>
          </w:p>
        </w:tc>
        <w:tc>
          <w:tcPr>
            <w:tcW w:w="616" w:type="pct"/>
            <w:vAlign w:val="center"/>
          </w:tcPr>
          <w:p w:rsidR="00466134" w:rsidRPr="00714095" w:rsidRDefault="00466134" w:rsidP="00CC6DBA">
            <w:pPr>
              <w:ind w:firstLine="0"/>
              <w:jc w:val="center"/>
              <w:rPr>
                <w:sz w:val="20"/>
                <w:lang w:val="ru-RU"/>
              </w:rPr>
            </w:pPr>
            <w:r>
              <w:rPr>
                <w:sz w:val="20"/>
                <w:lang w:val="ru-RU"/>
              </w:rPr>
              <w:t>30</w:t>
            </w:r>
          </w:p>
        </w:tc>
        <w:tc>
          <w:tcPr>
            <w:tcW w:w="722" w:type="pct"/>
            <w:vAlign w:val="center"/>
          </w:tcPr>
          <w:p w:rsidR="00466134" w:rsidRPr="00714095" w:rsidRDefault="00466134" w:rsidP="00CC6DBA">
            <w:pPr>
              <w:ind w:firstLine="0"/>
              <w:jc w:val="center"/>
              <w:rPr>
                <w:sz w:val="20"/>
                <w:lang w:val="ru-RU"/>
              </w:rPr>
            </w:pPr>
            <w:r>
              <w:rPr>
                <w:sz w:val="20"/>
                <w:lang w:val="ru-RU"/>
              </w:rPr>
              <w:t>4,0</w:t>
            </w:r>
          </w:p>
        </w:tc>
      </w:tr>
    </w:tbl>
    <w:p w:rsidR="00DD2776" w:rsidRDefault="00DD2776" w:rsidP="00DD2776"/>
    <w:p w:rsidR="00466134" w:rsidRDefault="00466134" w:rsidP="00466134">
      <w:pPr>
        <w:ind w:firstLine="0"/>
        <w:jc w:val="center"/>
      </w:pPr>
      <w:r w:rsidRPr="00466134">
        <w:rPr>
          <w:noProof/>
          <w:lang w:eastAsia="ru-RU"/>
        </w:rPr>
        <w:drawing>
          <wp:inline distT="0" distB="0" distL="0" distR="0">
            <wp:extent cx="4076700" cy="3054022"/>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78932" cy="3055694"/>
                    </a:xfrm>
                    <a:prstGeom prst="rect">
                      <a:avLst/>
                    </a:prstGeom>
                    <a:noFill/>
                    <a:ln>
                      <a:noFill/>
                    </a:ln>
                  </pic:spPr>
                </pic:pic>
              </a:graphicData>
            </a:graphic>
          </wp:inline>
        </w:drawing>
      </w:r>
    </w:p>
    <w:p w:rsidR="00466134" w:rsidRDefault="00466134" w:rsidP="00466134">
      <w:pPr>
        <w:ind w:firstLine="0"/>
      </w:pPr>
    </w:p>
    <w:p w:rsidR="00466134" w:rsidRDefault="00466134" w:rsidP="00466134">
      <w:pPr>
        <w:pStyle w:val="a7"/>
        <w:ind w:firstLine="0"/>
        <w:jc w:val="center"/>
      </w:pPr>
      <w:bookmarkStart w:id="24" w:name="_Toc520074424"/>
      <w:r>
        <w:t xml:space="preserve">Рисунок </w:t>
      </w:r>
      <w:fldSimple w:instr=" SEQ Рисунок \* ARABIC ">
        <w:r w:rsidR="00787775">
          <w:rPr>
            <w:noProof/>
          </w:rPr>
          <w:t>3</w:t>
        </w:r>
      </w:fldSimple>
      <w:r>
        <w:t xml:space="preserve"> - </w:t>
      </w:r>
      <w:r w:rsidRPr="00466134">
        <w:t>Сетевые насосы котельной с. Новотроицк</w:t>
      </w:r>
      <w:bookmarkEnd w:id="24"/>
    </w:p>
    <w:p w:rsidR="00466134" w:rsidRDefault="00466134" w:rsidP="00466134"/>
    <w:p w:rsidR="00466134" w:rsidRDefault="00466134" w:rsidP="00466134">
      <w:pPr>
        <w:ind w:firstLine="0"/>
        <w:jc w:val="center"/>
      </w:pPr>
      <w:r w:rsidRPr="00466134">
        <w:rPr>
          <w:noProof/>
          <w:lang w:eastAsia="ru-RU"/>
        </w:rPr>
        <w:drawing>
          <wp:inline distT="0" distB="0" distL="0" distR="0">
            <wp:extent cx="4076700" cy="3047776"/>
            <wp:effectExtent l="0" t="0" r="0" b="63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80114" cy="3050328"/>
                    </a:xfrm>
                    <a:prstGeom prst="rect">
                      <a:avLst/>
                    </a:prstGeom>
                    <a:noFill/>
                    <a:ln>
                      <a:noFill/>
                    </a:ln>
                  </pic:spPr>
                </pic:pic>
              </a:graphicData>
            </a:graphic>
          </wp:inline>
        </w:drawing>
      </w:r>
    </w:p>
    <w:p w:rsidR="00466134" w:rsidRDefault="00466134" w:rsidP="00466134">
      <w:pPr>
        <w:ind w:firstLine="0"/>
      </w:pPr>
    </w:p>
    <w:p w:rsidR="00466134" w:rsidRDefault="00466134" w:rsidP="00466134">
      <w:pPr>
        <w:pStyle w:val="a7"/>
        <w:ind w:firstLine="0"/>
        <w:jc w:val="center"/>
      </w:pPr>
      <w:bookmarkStart w:id="25" w:name="_Toc520074425"/>
      <w:r>
        <w:t xml:space="preserve">Рисунок </w:t>
      </w:r>
      <w:fldSimple w:instr=" SEQ Рисунок \* ARABIC ">
        <w:r w:rsidR="00787775">
          <w:rPr>
            <w:noProof/>
          </w:rPr>
          <w:t>4</w:t>
        </w:r>
      </w:fldSimple>
      <w:r>
        <w:t xml:space="preserve"> - </w:t>
      </w:r>
      <w:proofErr w:type="spellStart"/>
      <w:r w:rsidRPr="00466134">
        <w:t>Подпиточный</w:t>
      </w:r>
      <w:proofErr w:type="spellEnd"/>
      <w:r w:rsidRPr="00466134">
        <w:t xml:space="preserve"> насос котельной с. Новотроицк</w:t>
      </w:r>
      <w:bookmarkEnd w:id="25"/>
    </w:p>
    <w:p w:rsidR="00466134" w:rsidRPr="00466134" w:rsidRDefault="00466134" w:rsidP="00466134"/>
    <w:p w:rsidR="00466134" w:rsidRDefault="00466134" w:rsidP="00CC6DBA">
      <w:r>
        <w:rPr>
          <w:sz w:val="23"/>
          <w:szCs w:val="23"/>
        </w:rPr>
        <w:lastRenderedPageBreak/>
        <w:t xml:space="preserve">Для отвода дымовых газов установлена металлическая дымовая труба диаметром </w:t>
      </w:r>
      <w:proofErr w:type="spellStart"/>
      <w:r>
        <w:rPr>
          <w:sz w:val="23"/>
          <w:szCs w:val="23"/>
        </w:rPr>
        <w:t>Д</w:t>
      </w:r>
      <w:r>
        <w:rPr>
          <w:sz w:val="16"/>
          <w:szCs w:val="16"/>
        </w:rPr>
        <w:t>н</w:t>
      </w:r>
      <w:proofErr w:type="spellEnd"/>
      <w:r>
        <w:rPr>
          <w:sz w:val="16"/>
          <w:szCs w:val="16"/>
        </w:rPr>
        <w:t xml:space="preserve"> </w:t>
      </w:r>
      <w:r>
        <w:rPr>
          <w:sz w:val="23"/>
          <w:szCs w:val="23"/>
        </w:rPr>
        <w:t>= 0,6 м, высотой 20 м. Дымовая труба представлена на рисунке 5.</w:t>
      </w:r>
    </w:p>
    <w:p w:rsidR="00466134" w:rsidRDefault="00466134" w:rsidP="00CC6DBA"/>
    <w:p w:rsidR="00466134" w:rsidRDefault="00466134" w:rsidP="00466134">
      <w:pPr>
        <w:ind w:firstLine="0"/>
        <w:jc w:val="center"/>
      </w:pPr>
      <w:r w:rsidRPr="00466134">
        <w:rPr>
          <w:noProof/>
          <w:lang w:eastAsia="ru-RU"/>
        </w:rPr>
        <w:drawing>
          <wp:inline distT="0" distB="0" distL="0" distR="0">
            <wp:extent cx="3714750" cy="2379987"/>
            <wp:effectExtent l="0" t="0" r="0" b="127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17697" cy="2381875"/>
                    </a:xfrm>
                    <a:prstGeom prst="rect">
                      <a:avLst/>
                    </a:prstGeom>
                    <a:noFill/>
                    <a:ln>
                      <a:noFill/>
                    </a:ln>
                  </pic:spPr>
                </pic:pic>
              </a:graphicData>
            </a:graphic>
          </wp:inline>
        </w:drawing>
      </w:r>
    </w:p>
    <w:p w:rsidR="00466134" w:rsidRDefault="00466134" w:rsidP="00466134">
      <w:pPr>
        <w:ind w:firstLine="0"/>
      </w:pPr>
    </w:p>
    <w:p w:rsidR="00466134" w:rsidRDefault="00466134" w:rsidP="00466134">
      <w:pPr>
        <w:pStyle w:val="a7"/>
        <w:ind w:firstLine="0"/>
        <w:jc w:val="center"/>
      </w:pPr>
      <w:bookmarkStart w:id="26" w:name="_Toc520074426"/>
      <w:r>
        <w:t xml:space="preserve">Рисунок </w:t>
      </w:r>
      <w:fldSimple w:instr=" SEQ Рисунок \* ARABIC ">
        <w:r w:rsidR="00787775">
          <w:rPr>
            <w:noProof/>
          </w:rPr>
          <w:t>5</w:t>
        </w:r>
      </w:fldSimple>
      <w:r>
        <w:t xml:space="preserve"> - </w:t>
      </w:r>
      <w:r w:rsidRPr="00466134">
        <w:t>Дымовая труба котельной с. Новотроицк</w:t>
      </w:r>
      <w:bookmarkEnd w:id="26"/>
    </w:p>
    <w:p w:rsidR="00EB26BF" w:rsidRDefault="00EB26BF" w:rsidP="00EB26BF">
      <w:pPr>
        <w:widowControl/>
        <w:autoSpaceDE w:val="0"/>
        <w:autoSpaceDN w:val="0"/>
        <w:adjustRightInd w:val="0"/>
        <w:ind w:firstLine="0"/>
        <w:jc w:val="left"/>
        <w:rPr>
          <w:rFonts w:cs="Times New Roman"/>
          <w:color w:val="000000"/>
          <w:sz w:val="23"/>
          <w:szCs w:val="23"/>
        </w:rPr>
      </w:pPr>
    </w:p>
    <w:p w:rsidR="00EB26BF" w:rsidRPr="00EB26BF" w:rsidRDefault="00EB26BF" w:rsidP="00EB26BF">
      <w:pPr>
        <w:widowControl/>
        <w:autoSpaceDE w:val="0"/>
        <w:autoSpaceDN w:val="0"/>
        <w:adjustRightInd w:val="0"/>
        <w:rPr>
          <w:rFonts w:cs="Times New Roman"/>
          <w:color w:val="000000"/>
          <w:sz w:val="23"/>
          <w:szCs w:val="23"/>
        </w:rPr>
      </w:pPr>
      <w:r>
        <w:rPr>
          <w:rFonts w:cs="Times New Roman"/>
          <w:color w:val="000000"/>
          <w:sz w:val="23"/>
          <w:szCs w:val="23"/>
        </w:rPr>
        <w:t xml:space="preserve">В таблице </w:t>
      </w:r>
      <w:r w:rsidRPr="00EB26BF">
        <w:rPr>
          <w:rFonts w:cs="Times New Roman"/>
          <w:color w:val="000000"/>
          <w:sz w:val="23"/>
          <w:szCs w:val="23"/>
        </w:rPr>
        <w:t>3 представлен состав тягодутьевого оборудования котельн</w:t>
      </w:r>
      <w:r>
        <w:rPr>
          <w:rFonts w:cs="Times New Roman"/>
          <w:color w:val="000000"/>
          <w:sz w:val="23"/>
          <w:szCs w:val="23"/>
        </w:rPr>
        <w:t xml:space="preserve">ой с. Новотроицк. На рисунках 6 и </w:t>
      </w:r>
      <w:r w:rsidRPr="00EB26BF">
        <w:rPr>
          <w:rFonts w:cs="Times New Roman"/>
          <w:color w:val="000000"/>
          <w:sz w:val="23"/>
          <w:szCs w:val="23"/>
        </w:rPr>
        <w:t xml:space="preserve">7 представлено тягодутьевое оборудование котельной с. Новотроицк. </w:t>
      </w:r>
    </w:p>
    <w:p w:rsidR="00EB26BF" w:rsidRDefault="00EB26BF" w:rsidP="00EB26BF">
      <w:pPr>
        <w:rPr>
          <w:rFonts w:cs="Times New Roman"/>
          <w:color w:val="000000"/>
          <w:sz w:val="23"/>
          <w:szCs w:val="23"/>
        </w:rPr>
      </w:pPr>
    </w:p>
    <w:p w:rsidR="00466134" w:rsidRDefault="00EB26BF" w:rsidP="00EB26BF">
      <w:pPr>
        <w:pStyle w:val="a7"/>
        <w:keepNext/>
      </w:pPr>
      <w:bookmarkStart w:id="27" w:name="_Toc520074375"/>
      <w:r>
        <w:t xml:space="preserve">Таблица </w:t>
      </w:r>
      <w:fldSimple w:instr=" SEQ Таблица \* ARABIC ">
        <w:r w:rsidR="001E7E69">
          <w:rPr>
            <w:noProof/>
          </w:rPr>
          <w:t>3</w:t>
        </w:r>
      </w:fldSimple>
      <w:r>
        <w:t xml:space="preserve"> - </w:t>
      </w:r>
      <w:r w:rsidRPr="00EB26BF">
        <w:rPr>
          <w:color w:val="000000"/>
          <w:sz w:val="23"/>
          <w:szCs w:val="23"/>
        </w:rPr>
        <w:t>Тягодутьевое оборудование котельной с. Новотроицк</w:t>
      </w:r>
      <w:bookmarkEnd w:id="27"/>
    </w:p>
    <w:tbl>
      <w:tblPr>
        <w:tblStyle w:val="af5"/>
        <w:tblW w:w="0" w:type="auto"/>
        <w:tblLayout w:type="fixed"/>
        <w:tblLook w:val="04A0" w:firstRow="1" w:lastRow="0" w:firstColumn="1" w:lastColumn="0" w:noHBand="0" w:noVBand="1"/>
      </w:tblPr>
      <w:tblGrid>
        <w:gridCol w:w="1668"/>
        <w:gridCol w:w="1275"/>
        <w:gridCol w:w="993"/>
        <w:gridCol w:w="992"/>
        <w:gridCol w:w="992"/>
        <w:gridCol w:w="992"/>
        <w:gridCol w:w="851"/>
        <w:gridCol w:w="850"/>
        <w:gridCol w:w="958"/>
      </w:tblGrid>
      <w:tr w:rsidR="00EB26BF" w:rsidRPr="00EB26BF" w:rsidTr="00EB26BF">
        <w:tc>
          <w:tcPr>
            <w:tcW w:w="1668" w:type="dxa"/>
            <w:vMerge w:val="restart"/>
            <w:vAlign w:val="center"/>
          </w:tcPr>
          <w:p w:rsidR="00EB26BF" w:rsidRPr="00EB26BF" w:rsidRDefault="00EB26BF" w:rsidP="00EB26BF">
            <w:pPr>
              <w:ind w:firstLine="0"/>
              <w:jc w:val="center"/>
              <w:rPr>
                <w:sz w:val="20"/>
                <w:lang w:val="ru-RU"/>
              </w:rPr>
            </w:pPr>
            <w:r w:rsidRPr="00EB26BF">
              <w:rPr>
                <w:sz w:val="20"/>
                <w:lang w:val="ru-RU"/>
              </w:rPr>
              <w:t>Наименование</w:t>
            </w:r>
          </w:p>
        </w:tc>
        <w:tc>
          <w:tcPr>
            <w:tcW w:w="1275" w:type="dxa"/>
            <w:vMerge w:val="restart"/>
            <w:vAlign w:val="center"/>
          </w:tcPr>
          <w:p w:rsidR="00EB26BF" w:rsidRPr="00EB26BF" w:rsidRDefault="00EB26BF" w:rsidP="00EB26BF">
            <w:pPr>
              <w:ind w:firstLine="0"/>
              <w:jc w:val="center"/>
              <w:rPr>
                <w:sz w:val="20"/>
                <w:lang w:val="ru-RU"/>
              </w:rPr>
            </w:pPr>
            <w:r>
              <w:rPr>
                <w:sz w:val="20"/>
                <w:lang w:val="ru-RU"/>
              </w:rPr>
              <w:t>Тип устройства (марка)</w:t>
            </w:r>
          </w:p>
        </w:tc>
        <w:tc>
          <w:tcPr>
            <w:tcW w:w="993" w:type="dxa"/>
            <w:vMerge w:val="restart"/>
            <w:vAlign w:val="center"/>
          </w:tcPr>
          <w:p w:rsidR="00EB26BF" w:rsidRPr="00EB26BF" w:rsidRDefault="00EB26BF" w:rsidP="00EB26BF">
            <w:pPr>
              <w:ind w:firstLine="0"/>
              <w:jc w:val="center"/>
              <w:rPr>
                <w:sz w:val="20"/>
                <w:lang w:val="ru-RU"/>
              </w:rPr>
            </w:pPr>
            <w:r>
              <w:rPr>
                <w:sz w:val="20"/>
                <w:lang w:val="ru-RU"/>
              </w:rPr>
              <w:t>Год установки</w:t>
            </w:r>
          </w:p>
        </w:tc>
        <w:tc>
          <w:tcPr>
            <w:tcW w:w="992" w:type="dxa"/>
            <w:vMerge w:val="restart"/>
            <w:vAlign w:val="center"/>
          </w:tcPr>
          <w:p w:rsidR="00EB26BF" w:rsidRPr="00EB26BF" w:rsidRDefault="00EB26BF" w:rsidP="00EB26BF">
            <w:pPr>
              <w:ind w:firstLine="0"/>
              <w:jc w:val="center"/>
              <w:rPr>
                <w:sz w:val="20"/>
                <w:lang w:val="ru-RU"/>
              </w:rPr>
            </w:pPr>
            <w:r>
              <w:rPr>
                <w:sz w:val="20"/>
                <w:lang w:val="ru-RU"/>
              </w:rPr>
              <w:t>Кол-во, шт.</w:t>
            </w:r>
          </w:p>
        </w:tc>
        <w:tc>
          <w:tcPr>
            <w:tcW w:w="2835" w:type="dxa"/>
            <w:gridSpan w:val="3"/>
            <w:vAlign w:val="center"/>
          </w:tcPr>
          <w:p w:rsidR="00EB26BF" w:rsidRPr="00EB26BF" w:rsidRDefault="00EB26BF" w:rsidP="00EB26BF">
            <w:pPr>
              <w:ind w:firstLine="0"/>
              <w:jc w:val="center"/>
              <w:rPr>
                <w:sz w:val="20"/>
                <w:lang w:val="ru-RU"/>
              </w:rPr>
            </w:pPr>
            <w:r>
              <w:rPr>
                <w:sz w:val="20"/>
                <w:lang w:val="ru-RU"/>
              </w:rPr>
              <w:t>Техническая характеристика</w:t>
            </w:r>
          </w:p>
        </w:tc>
        <w:tc>
          <w:tcPr>
            <w:tcW w:w="1808" w:type="dxa"/>
            <w:gridSpan w:val="2"/>
            <w:vAlign w:val="center"/>
          </w:tcPr>
          <w:p w:rsidR="00EB26BF" w:rsidRPr="00EB26BF" w:rsidRDefault="00EB26BF" w:rsidP="00EB26BF">
            <w:pPr>
              <w:ind w:firstLine="0"/>
              <w:jc w:val="center"/>
              <w:rPr>
                <w:sz w:val="20"/>
                <w:lang w:val="ru-RU"/>
              </w:rPr>
            </w:pPr>
            <w:r>
              <w:rPr>
                <w:sz w:val="20"/>
                <w:lang w:val="ru-RU"/>
              </w:rPr>
              <w:t>Электродвигатель</w:t>
            </w:r>
          </w:p>
        </w:tc>
      </w:tr>
      <w:tr w:rsidR="00EB26BF" w:rsidRPr="00EB26BF" w:rsidTr="00EB26BF">
        <w:trPr>
          <w:cantSplit/>
          <w:trHeight w:val="1965"/>
        </w:trPr>
        <w:tc>
          <w:tcPr>
            <w:tcW w:w="1668" w:type="dxa"/>
            <w:vMerge/>
            <w:vAlign w:val="center"/>
          </w:tcPr>
          <w:p w:rsidR="00EB26BF" w:rsidRPr="00EB26BF" w:rsidRDefault="00EB26BF" w:rsidP="00EB26BF">
            <w:pPr>
              <w:ind w:firstLine="0"/>
              <w:jc w:val="center"/>
              <w:rPr>
                <w:sz w:val="20"/>
              </w:rPr>
            </w:pPr>
          </w:p>
        </w:tc>
        <w:tc>
          <w:tcPr>
            <w:tcW w:w="1275" w:type="dxa"/>
            <w:vMerge/>
            <w:vAlign w:val="center"/>
          </w:tcPr>
          <w:p w:rsidR="00EB26BF" w:rsidRPr="00EB26BF" w:rsidRDefault="00EB26BF" w:rsidP="00EB26BF">
            <w:pPr>
              <w:ind w:firstLine="0"/>
              <w:jc w:val="center"/>
              <w:rPr>
                <w:sz w:val="20"/>
              </w:rPr>
            </w:pPr>
          </w:p>
        </w:tc>
        <w:tc>
          <w:tcPr>
            <w:tcW w:w="993" w:type="dxa"/>
            <w:vMerge/>
            <w:vAlign w:val="center"/>
          </w:tcPr>
          <w:p w:rsidR="00EB26BF" w:rsidRPr="00EB26BF" w:rsidRDefault="00EB26BF" w:rsidP="00EB26BF">
            <w:pPr>
              <w:ind w:firstLine="0"/>
              <w:jc w:val="center"/>
              <w:rPr>
                <w:sz w:val="20"/>
              </w:rPr>
            </w:pPr>
          </w:p>
        </w:tc>
        <w:tc>
          <w:tcPr>
            <w:tcW w:w="992" w:type="dxa"/>
            <w:vMerge/>
            <w:vAlign w:val="center"/>
          </w:tcPr>
          <w:p w:rsidR="00EB26BF" w:rsidRPr="00EB26BF" w:rsidRDefault="00EB26BF" w:rsidP="00EB26BF">
            <w:pPr>
              <w:ind w:firstLine="0"/>
              <w:jc w:val="center"/>
              <w:rPr>
                <w:sz w:val="20"/>
              </w:rPr>
            </w:pPr>
          </w:p>
        </w:tc>
        <w:tc>
          <w:tcPr>
            <w:tcW w:w="992" w:type="dxa"/>
            <w:textDirection w:val="btLr"/>
            <w:vAlign w:val="center"/>
          </w:tcPr>
          <w:p w:rsidR="00EB26BF" w:rsidRPr="00EB26BF" w:rsidRDefault="00EB26BF" w:rsidP="00EB26BF">
            <w:pPr>
              <w:ind w:left="113" w:right="113" w:firstLine="0"/>
              <w:jc w:val="center"/>
              <w:rPr>
                <w:sz w:val="20"/>
                <w:lang w:val="ru-RU"/>
              </w:rPr>
            </w:pPr>
            <w:r>
              <w:rPr>
                <w:sz w:val="20"/>
                <w:lang w:val="ru-RU"/>
              </w:rPr>
              <w:t>Производительность, м</w:t>
            </w:r>
            <w:r>
              <w:rPr>
                <w:sz w:val="20"/>
                <w:vertAlign w:val="superscript"/>
                <w:lang w:val="ru-RU"/>
              </w:rPr>
              <w:t>3</w:t>
            </w:r>
            <w:r>
              <w:rPr>
                <w:sz w:val="20"/>
                <w:lang w:val="ru-RU"/>
              </w:rPr>
              <w:t>/ч</w:t>
            </w:r>
          </w:p>
        </w:tc>
        <w:tc>
          <w:tcPr>
            <w:tcW w:w="992" w:type="dxa"/>
            <w:textDirection w:val="btLr"/>
            <w:vAlign w:val="center"/>
          </w:tcPr>
          <w:p w:rsidR="00EB26BF" w:rsidRPr="00EB26BF" w:rsidRDefault="00EB26BF" w:rsidP="00EB26BF">
            <w:pPr>
              <w:ind w:left="113" w:right="113" w:firstLine="0"/>
              <w:jc w:val="center"/>
              <w:rPr>
                <w:sz w:val="20"/>
                <w:lang w:val="ru-RU"/>
              </w:rPr>
            </w:pPr>
            <w:r>
              <w:rPr>
                <w:sz w:val="20"/>
                <w:lang w:val="ru-RU"/>
              </w:rPr>
              <w:t xml:space="preserve">Напор, </w:t>
            </w:r>
            <w:proofErr w:type="spellStart"/>
            <w:r>
              <w:rPr>
                <w:sz w:val="20"/>
                <w:lang w:val="ru-RU"/>
              </w:rPr>
              <w:t>даПа</w:t>
            </w:r>
            <w:proofErr w:type="spellEnd"/>
          </w:p>
        </w:tc>
        <w:tc>
          <w:tcPr>
            <w:tcW w:w="851" w:type="dxa"/>
            <w:textDirection w:val="btLr"/>
            <w:vAlign w:val="center"/>
          </w:tcPr>
          <w:p w:rsidR="00EB26BF" w:rsidRPr="00EB26BF" w:rsidRDefault="00EB26BF" w:rsidP="00EB26BF">
            <w:pPr>
              <w:ind w:left="113" w:right="113" w:firstLine="0"/>
              <w:jc w:val="center"/>
              <w:rPr>
                <w:sz w:val="20"/>
                <w:lang w:val="ru-RU"/>
              </w:rPr>
            </w:pPr>
            <w:r>
              <w:rPr>
                <w:sz w:val="20"/>
                <w:lang w:val="ru-RU"/>
              </w:rPr>
              <w:t>Тип</w:t>
            </w:r>
          </w:p>
        </w:tc>
        <w:tc>
          <w:tcPr>
            <w:tcW w:w="850" w:type="dxa"/>
            <w:textDirection w:val="btLr"/>
            <w:vAlign w:val="center"/>
          </w:tcPr>
          <w:p w:rsidR="00EB26BF" w:rsidRPr="00EB26BF" w:rsidRDefault="00EB26BF" w:rsidP="00EB26BF">
            <w:pPr>
              <w:ind w:left="113" w:right="113" w:firstLine="0"/>
              <w:jc w:val="center"/>
              <w:rPr>
                <w:sz w:val="20"/>
                <w:lang w:val="ru-RU"/>
              </w:rPr>
            </w:pPr>
            <w:r>
              <w:rPr>
                <w:sz w:val="20"/>
                <w:lang w:val="ru-RU"/>
              </w:rPr>
              <w:t>Мощность, кВт</w:t>
            </w:r>
          </w:p>
        </w:tc>
        <w:tc>
          <w:tcPr>
            <w:tcW w:w="958" w:type="dxa"/>
            <w:textDirection w:val="btLr"/>
            <w:vAlign w:val="center"/>
          </w:tcPr>
          <w:p w:rsidR="00EB26BF" w:rsidRPr="00EB26BF" w:rsidRDefault="00EB26BF" w:rsidP="00EB26BF">
            <w:pPr>
              <w:ind w:left="113" w:right="113" w:firstLine="0"/>
              <w:jc w:val="center"/>
              <w:rPr>
                <w:sz w:val="20"/>
                <w:lang w:val="ru-RU"/>
              </w:rPr>
            </w:pPr>
            <w:r>
              <w:rPr>
                <w:sz w:val="20"/>
                <w:lang w:val="ru-RU"/>
              </w:rPr>
              <w:t>Скорость, об/мин</w:t>
            </w:r>
          </w:p>
        </w:tc>
      </w:tr>
      <w:tr w:rsidR="00EB26BF" w:rsidRPr="00EB26BF" w:rsidTr="00EB26BF">
        <w:tc>
          <w:tcPr>
            <w:tcW w:w="1668" w:type="dxa"/>
            <w:vAlign w:val="center"/>
          </w:tcPr>
          <w:p w:rsidR="00EB26BF" w:rsidRPr="00EB26BF" w:rsidRDefault="00EB26BF" w:rsidP="00EB26BF">
            <w:pPr>
              <w:ind w:firstLine="0"/>
              <w:jc w:val="center"/>
              <w:rPr>
                <w:sz w:val="20"/>
                <w:lang w:val="ru-RU"/>
              </w:rPr>
            </w:pPr>
            <w:r>
              <w:rPr>
                <w:sz w:val="20"/>
                <w:lang w:val="ru-RU"/>
              </w:rPr>
              <w:t>Дымосос</w:t>
            </w:r>
          </w:p>
        </w:tc>
        <w:tc>
          <w:tcPr>
            <w:tcW w:w="1275" w:type="dxa"/>
            <w:vAlign w:val="center"/>
          </w:tcPr>
          <w:p w:rsidR="00EB26BF" w:rsidRPr="00EB26BF" w:rsidRDefault="00EB26BF" w:rsidP="00EB26BF">
            <w:pPr>
              <w:ind w:firstLine="0"/>
              <w:jc w:val="center"/>
              <w:rPr>
                <w:sz w:val="20"/>
                <w:lang w:val="ru-RU"/>
              </w:rPr>
            </w:pPr>
            <w:r>
              <w:rPr>
                <w:sz w:val="20"/>
                <w:lang w:val="ru-RU"/>
              </w:rPr>
              <w:t>ДН-9 РВ</w:t>
            </w:r>
          </w:p>
        </w:tc>
        <w:tc>
          <w:tcPr>
            <w:tcW w:w="993" w:type="dxa"/>
            <w:vAlign w:val="center"/>
          </w:tcPr>
          <w:p w:rsidR="00EB26BF" w:rsidRPr="00EB26BF" w:rsidRDefault="00EB26BF" w:rsidP="00EB26BF">
            <w:pPr>
              <w:ind w:firstLine="0"/>
              <w:jc w:val="center"/>
              <w:rPr>
                <w:sz w:val="20"/>
                <w:lang w:val="ru-RU"/>
              </w:rPr>
            </w:pPr>
            <w:r>
              <w:rPr>
                <w:sz w:val="20"/>
                <w:lang w:val="ru-RU"/>
              </w:rPr>
              <w:t>-</w:t>
            </w:r>
          </w:p>
        </w:tc>
        <w:tc>
          <w:tcPr>
            <w:tcW w:w="992" w:type="dxa"/>
            <w:vAlign w:val="center"/>
          </w:tcPr>
          <w:p w:rsidR="00EB26BF" w:rsidRPr="00EB26BF" w:rsidRDefault="00EB26BF" w:rsidP="00EB26BF">
            <w:pPr>
              <w:ind w:firstLine="0"/>
              <w:jc w:val="center"/>
              <w:rPr>
                <w:sz w:val="20"/>
                <w:lang w:val="ru-RU"/>
              </w:rPr>
            </w:pPr>
            <w:r>
              <w:rPr>
                <w:sz w:val="20"/>
                <w:lang w:val="ru-RU"/>
              </w:rPr>
              <w:t>2</w:t>
            </w:r>
          </w:p>
        </w:tc>
        <w:tc>
          <w:tcPr>
            <w:tcW w:w="992" w:type="dxa"/>
            <w:vAlign w:val="center"/>
          </w:tcPr>
          <w:p w:rsidR="00EB26BF" w:rsidRPr="00EB26BF" w:rsidRDefault="00EB26BF" w:rsidP="00EB26BF">
            <w:pPr>
              <w:ind w:firstLine="0"/>
              <w:jc w:val="center"/>
              <w:rPr>
                <w:sz w:val="20"/>
                <w:lang w:val="ru-RU"/>
              </w:rPr>
            </w:pPr>
            <w:r>
              <w:rPr>
                <w:sz w:val="20"/>
                <w:lang w:val="ru-RU"/>
              </w:rPr>
              <w:t>14900</w:t>
            </w:r>
          </w:p>
        </w:tc>
        <w:tc>
          <w:tcPr>
            <w:tcW w:w="992" w:type="dxa"/>
            <w:vAlign w:val="center"/>
          </w:tcPr>
          <w:p w:rsidR="00EB26BF" w:rsidRPr="00EB26BF" w:rsidRDefault="00EB26BF" w:rsidP="00EB26BF">
            <w:pPr>
              <w:ind w:firstLine="0"/>
              <w:jc w:val="center"/>
              <w:rPr>
                <w:sz w:val="20"/>
                <w:lang w:val="ru-RU"/>
              </w:rPr>
            </w:pPr>
            <w:r>
              <w:rPr>
                <w:sz w:val="20"/>
                <w:lang w:val="ru-RU"/>
              </w:rPr>
              <w:t>181</w:t>
            </w:r>
          </w:p>
        </w:tc>
        <w:tc>
          <w:tcPr>
            <w:tcW w:w="851" w:type="dxa"/>
            <w:vAlign w:val="center"/>
          </w:tcPr>
          <w:p w:rsidR="00EB26BF" w:rsidRPr="00EB26BF" w:rsidRDefault="00EB26BF" w:rsidP="00EB26BF">
            <w:pPr>
              <w:ind w:firstLine="0"/>
              <w:jc w:val="center"/>
              <w:rPr>
                <w:sz w:val="20"/>
              </w:rPr>
            </w:pPr>
          </w:p>
        </w:tc>
        <w:tc>
          <w:tcPr>
            <w:tcW w:w="850" w:type="dxa"/>
            <w:vAlign w:val="center"/>
          </w:tcPr>
          <w:p w:rsidR="00EB26BF" w:rsidRPr="00EB26BF" w:rsidRDefault="00EB26BF" w:rsidP="00EB26BF">
            <w:pPr>
              <w:ind w:firstLine="0"/>
              <w:jc w:val="center"/>
              <w:rPr>
                <w:sz w:val="20"/>
                <w:lang w:val="ru-RU"/>
              </w:rPr>
            </w:pPr>
            <w:r>
              <w:rPr>
                <w:sz w:val="20"/>
                <w:lang w:val="ru-RU"/>
              </w:rPr>
              <w:t>11,0</w:t>
            </w:r>
          </w:p>
        </w:tc>
        <w:tc>
          <w:tcPr>
            <w:tcW w:w="958" w:type="dxa"/>
            <w:vAlign w:val="center"/>
          </w:tcPr>
          <w:p w:rsidR="00EB26BF" w:rsidRPr="00EB26BF" w:rsidRDefault="00EB26BF" w:rsidP="00EB26BF">
            <w:pPr>
              <w:ind w:firstLine="0"/>
              <w:jc w:val="center"/>
              <w:rPr>
                <w:sz w:val="20"/>
                <w:lang w:val="ru-RU"/>
              </w:rPr>
            </w:pPr>
            <w:r>
              <w:rPr>
                <w:sz w:val="20"/>
                <w:lang w:val="ru-RU"/>
              </w:rPr>
              <w:t>1500</w:t>
            </w:r>
          </w:p>
        </w:tc>
      </w:tr>
      <w:tr w:rsidR="00EB26BF" w:rsidRPr="00EB26BF" w:rsidTr="00EB26BF">
        <w:tc>
          <w:tcPr>
            <w:tcW w:w="1668" w:type="dxa"/>
            <w:vAlign w:val="center"/>
          </w:tcPr>
          <w:p w:rsidR="00EB26BF" w:rsidRPr="00EB26BF" w:rsidRDefault="00EB26BF" w:rsidP="00EB26BF">
            <w:pPr>
              <w:ind w:firstLine="0"/>
              <w:jc w:val="center"/>
              <w:rPr>
                <w:sz w:val="20"/>
                <w:lang w:val="ru-RU"/>
              </w:rPr>
            </w:pPr>
            <w:r>
              <w:rPr>
                <w:sz w:val="20"/>
                <w:lang w:val="ru-RU"/>
              </w:rPr>
              <w:t>Вентилятор</w:t>
            </w:r>
          </w:p>
        </w:tc>
        <w:tc>
          <w:tcPr>
            <w:tcW w:w="1275" w:type="dxa"/>
            <w:vAlign w:val="center"/>
          </w:tcPr>
          <w:p w:rsidR="00EB26BF" w:rsidRPr="00EB26BF" w:rsidRDefault="00EB26BF" w:rsidP="00EB26BF">
            <w:pPr>
              <w:ind w:firstLine="0"/>
              <w:jc w:val="center"/>
              <w:rPr>
                <w:sz w:val="20"/>
                <w:lang w:val="ru-RU"/>
              </w:rPr>
            </w:pPr>
            <w:r>
              <w:rPr>
                <w:sz w:val="20"/>
                <w:lang w:val="ru-RU"/>
              </w:rPr>
              <w:t>Вр12/32</w:t>
            </w:r>
          </w:p>
        </w:tc>
        <w:tc>
          <w:tcPr>
            <w:tcW w:w="993" w:type="dxa"/>
            <w:vAlign w:val="center"/>
          </w:tcPr>
          <w:p w:rsidR="00EB26BF" w:rsidRPr="00EB26BF" w:rsidRDefault="00EB26BF" w:rsidP="00EB26BF">
            <w:pPr>
              <w:ind w:firstLine="0"/>
              <w:jc w:val="center"/>
              <w:rPr>
                <w:sz w:val="20"/>
                <w:lang w:val="ru-RU"/>
              </w:rPr>
            </w:pPr>
            <w:r>
              <w:rPr>
                <w:sz w:val="20"/>
                <w:lang w:val="ru-RU"/>
              </w:rPr>
              <w:t>-</w:t>
            </w:r>
          </w:p>
        </w:tc>
        <w:tc>
          <w:tcPr>
            <w:tcW w:w="992" w:type="dxa"/>
            <w:vAlign w:val="center"/>
          </w:tcPr>
          <w:p w:rsidR="00EB26BF" w:rsidRPr="00EB26BF" w:rsidRDefault="00EB26BF" w:rsidP="00EB26BF">
            <w:pPr>
              <w:ind w:firstLine="0"/>
              <w:jc w:val="center"/>
              <w:rPr>
                <w:sz w:val="20"/>
                <w:lang w:val="ru-RU"/>
              </w:rPr>
            </w:pPr>
            <w:r>
              <w:rPr>
                <w:sz w:val="20"/>
                <w:lang w:val="ru-RU"/>
              </w:rPr>
              <w:t>2</w:t>
            </w:r>
          </w:p>
        </w:tc>
        <w:tc>
          <w:tcPr>
            <w:tcW w:w="992" w:type="dxa"/>
            <w:vAlign w:val="center"/>
          </w:tcPr>
          <w:p w:rsidR="00EB26BF" w:rsidRPr="00EB26BF" w:rsidRDefault="00EB26BF" w:rsidP="00EB26BF">
            <w:pPr>
              <w:ind w:firstLine="0"/>
              <w:jc w:val="center"/>
              <w:rPr>
                <w:sz w:val="20"/>
                <w:lang w:val="ru-RU"/>
              </w:rPr>
            </w:pPr>
            <w:r>
              <w:rPr>
                <w:sz w:val="20"/>
                <w:lang w:val="ru-RU"/>
              </w:rPr>
              <w:t>1,8</w:t>
            </w:r>
          </w:p>
        </w:tc>
        <w:tc>
          <w:tcPr>
            <w:tcW w:w="992" w:type="dxa"/>
            <w:vAlign w:val="center"/>
          </w:tcPr>
          <w:p w:rsidR="00EB26BF" w:rsidRPr="00EB26BF" w:rsidRDefault="00EB26BF" w:rsidP="00EB26BF">
            <w:pPr>
              <w:ind w:firstLine="0"/>
              <w:jc w:val="center"/>
              <w:rPr>
                <w:sz w:val="20"/>
                <w:lang w:val="ru-RU"/>
              </w:rPr>
            </w:pPr>
            <w:r>
              <w:rPr>
                <w:sz w:val="20"/>
                <w:lang w:val="ru-RU"/>
              </w:rPr>
              <w:t>124</w:t>
            </w:r>
          </w:p>
        </w:tc>
        <w:tc>
          <w:tcPr>
            <w:tcW w:w="851" w:type="dxa"/>
            <w:vAlign w:val="center"/>
          </w:tcPr>
          <w:p w:rsidR="00EB26BF" w:rsidRPr="00EB26BF" w:rsidRDefault="00EB26BF" w:rsidP="00EB26BF">
            <w:pPr>
              <w:ind w:firstLine="0"/>
              <w:jc w:val="center"/>
              <w:rPr>
                <w:sz w:val="20"/>
              </w:rPr>
            </w:pPr>
          </w:p>
        </w:tc>
        <w:tc>
          <w:tcPr>
            <w:tcW w:w="850" w:type="dxa"/>
            <w:vAlign w:val="center"/>
          </w:tcPr>
          <w:p w:rsidR="00EB26BF" w:rsidRPr="00EB26BF" w:rsidRDefault="00EB26BF" w:rsidP="00EB26BF">
            <w:pPr>
              <w:ind w:firstLine="0"/>
              <w:jc w:val="center"/>
              <w:rPr>
                <w:sz w:val="20"/>
                <w:lang w:val="ru-RU"/>
              </w:rPr>
            </w:pPr>
            <w:r>
              <w:rPr>
                <w:sz w:val="20"/>
                <w:lang w:val="ru-RU"/>
              </w:rPr>
              <w:t>4</w:t>
            </w:r>
          </w:p>
        </w:tc>
        <w:tc>
          <w:tcPr>
            <w:tcW w:w="958" w:type="dxa"/>
            <w:vAlign w:val="center"/>
          </w:tcPr>
          <w:p w:rsidR="00EB26BF" w:rsidRPr="00EB26BF" w:rsidRDefault="00EB26BF" w:rsidP="00EB26BF">
            <w:pPr>
              <w:ind w:firstLine="0"/>
              <w:jc w:val="center"/>
              <w:rPr>
                <w:sz w:val="20"/>
                <w:lang w:val="ru-RU"/>
              </w:rPr>
            </w:pPr>
            <w:r>
              <w:rPr>
                <w:sz w:val="20"/>
                <w:lang w:val="ru-RU"/>
              </w:rPr>
              <w:t>3000</w:t>
            </w:r>
          </w:p>
        </w:tc>
      </w:tr>
    </w:tbl>
    <w:p w:rsidR="00EB26BF" w:rsidRDefault="00EB26BF" w:rsidP="00EB26BF">
      <w:pPr>
        <w:ind w:firstLine="0"/>
      </w:pPr>
    </w:p>
    <w:p w:rsidR="00EB26BF" w:rsidRDefault="00EB26BF" w:rsidP="00EB26BF">
      <w:pPr>
        <w:ind w:firstLine="0"/>
        <w:jc w:val="center"/>
      </w:pPr>
      <w:r w:rsidRPr="00EB26BF">
        <w:rPr>
          <w:noProof/>
          <w:lang w:eastAsia="ru-RU"/>
        </w:rPr>
        <w:drawing>
          <wp:inline distT="0" distB="0" distL="0" distR="0">
            <wp:extent cx="3729557" cy="2790825"/>
            <wp:effectExtent l="0" t="0" r="444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33519" cy="2793790"/>
                    </a:xfrm>
                    <a:prstGeom prst="rect">
                      <a:avLst/>
                    </a:prstGeom>
                    <a:noFill/>
                    <a:ln>
                      <a:noFill/>
                    </a:ln>
                  </pic:spPr>
                </pic:pic>
              </a:graphicData>
            </a:graphic>
          </wp:inline>
        </w:drawing>
      </w:r>
    </w:p>
    <w:p w:rsidR="00EB26BF" w:rsidRDefault="00EB26BF" w:rsidP="00EB26BF">
      <w:pPr>
        <w:ind w:firstLine="0"/>
        <w:jc w:val="center"/>
      </w:pPr>
    </w:p>
    <w:p w:rsidR="00EB26BF" w:rsidRDefault="00EB26BF" w:rsidP="00EB26BF">
      <w:pPr>
        <w:pStyle w:val="a7"/>
        <w:ind w:firstLine="0"/>
        <w:jc w:val="center"/>
      </w:pPr>
      <w:bookmarkStart w:id="28" w:name="_Toc520074427"/>
      <w:r>
        <w:t xml:space="preserve">Рисунок </w:t>
      </w:r>
      <w:fldSimple w:instr=" SEQ Рисунок \* ARABIC ">
        <w:r w:rsidR="00787775">
          <w:rPr>
            <w:noProof/>
          </w:rPr>
          <w:t>6</w:t>
        </w:r>
      </w:fldSimple>
      <w:r>
        <w:t xml:space="preserve"> - </w:t>
      </w:r>
      <w:r w:rsidRPr="00EB26BF">
        <w:t>Дымососы котельной с. Новотроицк</w:t>
      </w:r>
      <w:bookmarkEnd w:id="28"/>
    </w:p>
    <w:p w:rsidR="00EB26BF" w:rsidRDefault="00EB26BF" w:rsidP="00EB26BF">
      <w:pPr>
        <w:ind w:firstLine="0"/>
        <w:jc w:val="center"/>
      </w:pPr>
      <w:r w:rsidRPr="00EB26BF">
        <w:rPr>
          <w:noProof/>
          <w:lang w:eastAsia="ru-RU"/>
        </w:rPr>
        <w:lastRenderedPageBreak/>
        <w:drawing>
          <wp:inline distT="0" distB="0" distL="0" distR="0">
            <wp:extent cx="3615201" cy="2705100"/>
            <wp:effectExtent l="0" t="0" r="444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16338" cy="2705951"/>
                    </a:xfrm>
                    <a:prstGeom prst="rect">
                      <a:avLst/>
                    </a:prstGeom>
                    <a:noFill/>
                    <a:ln>
                      <a:noFill/>
                    </a:ln>
                  </pic:spPr>
                </pic:pic>
              </a:graphicData>
            </a:graphic>
          </wp:inline>
        </w:drawing>
      </w:r>
    </w:p>
    <w:p w:rsidR="00EB26BF" w:rsidRDefault="00EB26BF" w:rsidP="00EB26BF">
      <w:pPr>
        <w:ind w:firstLine="0"/>
        <w:jc w:val="center"/>
      </w:pPr>
    </w:p>
    <w:p w:rsidR="00EB26BF" w:rsidRDefault="00EB26BF" w:rsidP="00EB26BF">
      <w:pPr>
        <w:pStyle w:val="a7"/>
        <w:ind w:firstLine="0"/>
        <w:jc w:val="center"/>
      </w:pPr>
      <w:bookmarkStart w:id="29" w:name="_Toc520074428"/>
      <w:r>
        <w:t xml:space="preserve">Рисунок </w:t>
      </w:r>
      <w:fldSimple w:instr=" SEQ Рисунок \* ARABIC ">
        <w:r w:rsidR="00787775">
          <w:rPr>
            <w:noProof/>
          </w:rPr>
          <w:t>7</w:t>
        </w:r>
      </w:fldSimple>
      <w:r>
        <w:t xml:space="preserve"> - </w:t>
      </w:r>
      <w:r w:rsidRPr="00EB26BF">
        <w:t>Вентилятор котельной с. Новотроицк</w:t>
      </w:r>
      <w:bookmarkEnd w:id="29"/>
    </w:p>
    <w:p w:rsidR="00EB26BF" w:rsidRDefault="00EB26BF" w:rsidP="00CC6DBA"/>
    <w:p w:rsidR="00EB26BF" w:rsidRDefault="00EB26BF" w:rsidP="00CC6DBA">
      <w:r w:rsidRPr="00EB26BF">
        <w:t xml:space="preserve">В качестве источника резервного электроснабжения используется дизель-генератор марки АД 30-Т400-1Р. Для запаса </w:t>
      </w:r>
      <w:proofErr w:type="spellStart"/>
      <w:r w:rsidRPr="00EB26BF">
        <w:t>подпиточной</w:t>
      </w:r>
      <w:proofErr w:type="spellEnd"/>
      <w:r w:rsidRPr="00EB26BF">
        <w:t xml:space="preserve"> воды в котельной установлен бак.</w:t>
      </w:r>
    </w:p>
    <w:p w:rsidR="00EB26BF" w:rsidRDefault="00EB26BF" w:rsidP="00EB26BF">
      <w:pPr>
        <w:tabs>
          <w:tab w:val="left" w:pos="960"/>
        </w:tabs>
      </w:pPr>
      <w:r>
        <w:tab/>
      </w:r>
    </w:p>
    <w:p w:rsidR="00EB26BF" w:rsidRDefault="00EB26BF" w:rsidP="00EB26BF">
      <w:pPr>
        <w:tabs>
          <w:tab w:val="left" w:pos="960"/>
        </w:tabs>
        <w:ind w:firstLine="0"/>
        <w:jc w:val="center"/>
      </w:pPr>
      <w:r w:rsidRPr="00EB26BF">
        <w:rPr>
          <w:noProof/>
          <w:lang w:eastAsia="ru-RU"/>
        </w:rPr>
        <w:drawing>
          <wp:inline distT="0" distB="0" distL="0" distR="0">
            <wp:extent cx="3686175" cy="2757893"/>
            <wp:effectExtent l="0" t="0" r="0" b="444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88264" cy="2759456"/>
                    </a:xfrm>
                    <a:prstGeom prst="rect">
                      <a:avLst/>
                    </a:prstGeom>
                    <a:noFill/>
                    <a:ln>
                      <a:noFill/>
                    </a:ln>
                  </pic:spPr>
                </pic:pic>
              </a:graphicData>
            </a:graphic>
          </wp:inline>
        </w:drawing>
      </w:r>
    </w:p>
    <w:p w:rsidR="00EB26BF" w:rsidRDefault="00EB26BF" w:rsidP="00EB26BF">
      <w:pPr>
        <w:tabs>
          <w:tab w:val="left" w:pos="960"/>
        </w:tabs>
        <w:ind w:firstLine="0"/>
        <w:jc w:val="center"/>
      </w:pPr>
    </w:p>
    <w:p w:rsidR="00EB26BF" w:rsidRDefault="00EB26BF" w:rsidP="00EB26BF">
      <w:pPr>
        <w:pStyle w:val="a7"/>
        <w:ind w:firstLine="0"/>
        <w:jc w:val="center"/>
      </w:pPr>
      <w:bookmarkStart w:id="30" w:name="_Toc520074429"/>
      <w:r>
        <w:t xml:space="preserve">Рисунок </w:t>
      </w:r>
      <w:fldSimple w:instr=" SEQ Рисунок \* ARABIC ">
        <w:r w:rsidR="00787775">
          <w:rPr>
            <w:noProof/>
          </w:rPr>
          <w:t>8</w:t>
        </w:r>
      </w:fldSimple>
      <w:r>
        <w:t xml:space="preserve"> - </w:t>
      </w:r>
      <w:r w:rsidRPr="00EB26BF">
        <w:t xml:space="preserve">Бак запаса </w:t>
      </w:r>
      <w:proofErr w:type="spellStart"/>
      <w:r w:rsidRPr="00EB26BF">
        <w:t>подпиточной</w:t>
      </w:r>
      <w:proofErr w:type="spellEnd"/>
      <w:r w:rsidRPr="00EB26BF">
        <w:t xml:space="preserve"> воды, установленный на котельной с. Новотроицк</w:t>
      </w:r>
      <w:bookmarkEnd w:id="30"/>
    </w:p>
    <w:p w:rsidR="00EB26BF" w:rsidRDefault="00EB26BF" w:rsidP="00CC6DBA"/>
    <w:p w:rsidR="00CC6DBA" w:rsidRPr="00CC6DBA" w:rsidRDefault="00CC6DBA" w:rsidP="00CC6DBA">
      <w:r w:rsidRPr="00CC6DBA">
        <w:t>Присоединенная тепловая нагрузка по данным на 201</w:t>
      </w:r>
      <w:r w:rsidR="00A4759D">
        <w:t>8</w:t>
      </w:r>
      <w:r w:rsidRPr="00CC6DBA">
        <w:t xml:space="preserve"> год составляет </w:t>
      </w:r>
      <w:r w:rsidR="00A4759D">
        <w:t>1,0342</w:t>
      </w:r>
      <w:r w:rsidRPr="00CC6DBA">
        <w:t xml:space="preserve"> Гкал/ч и представлена </w:t>
      </w:r>
      <w:r>
        <w:t xml:space="preserve">в таблице </w:t>
      </w:r>
      <w:r w:rsidR="00A4759D">
        <w:t>4</w:t>
      </w:r>
      <w:r w:rsidRPr="00CC6DBA">
        <w:t xml:space="preserve"> с разбивкой по видам теплопотребления.</w:t>
      </w:r>
    </w:p>
    <w:p w:rsidR="00CC6DBA" w:rsidRDefault="00CC6DBA" w:rsidP="00CC6DBA"/>
    <w:p w:rsidR="00CC6DBA" w:rsidRDefault="00B47820" w:rsidP="00B47820">
      <w:pPr>
        <w:pStyle w:val="a7"/>
      </w:pPr>
      <w:bookmarkStart w:id="31" w:name="_Toc520074376"/>
      <w:r>
        <w:t xml:space="preserve">Таблица </w:t>
      </w:r>
      <w:fldSimple w:instr=" SEQ Таблица \* ARABIC ">
        <w:r w:rsidR="001E7E69">
          <w:rPr>
            <w:noProof/>
          </w:rPr>
          <w:t>4</w:t>
        </w:r>
      </w:fldSimple>
      <w:r>
        <w:t xml:space="preserve"> - </w:t>
      </w:r>
      <w:r w:rsidR="00CC6DBA" w:rsidRPr="00CC6DBA">
        <w:rPr>
          <w:szCs w:val="24"/>
        </w:rPr>
        <w:t>Присоединенные тепловые нагрузки котельной</w:t>
      </w:r>
      <w:r w:rsidR="00CC6DBA">
        <w:t xml:space="preserve"> с. Ново</w:t>
      </w:r>
      <w:r w:rsidR="00A4759D">
        <w:t>троицк</w:t>
      </w:r>
      <w:r w:rsidR="00CC6DBA">
        <w:t xml:space="preserve"> по состоя</w:t>
      </w:r>
      <w:r w:rsidR="00CC6DBA" w:rsidRPr="00CC6DBA">
        <w:rPr>
          <w:szCs w:val="24"/>
        </w:rPr>
        <w:t>нию на 201</w:t>
      </w:r>
      <w:r w:rsidR="00CC6DBA">
        <w:t>8</w:t>
      </w:r>
      <w:r w:rsidR="00CC6DBA" w:rsidRPr="00CC6DBA">
        <w:rPr>
          <w:szCs w:val="24"/>
        </w:rPr>
        <w:t xml:space="preserve"> год</w:t>
      </w:r>
      <w:bookmarkEnd w:id="31"/>
    </w:p>
    <w:tbl>
      <w:tblPr>
        <w:tblStyle w:val="af5"/>
        <w:tblW w:w="0" w:type="auto"/>
        <w:tblLook w:val="04A0" w:firstRow="1" w:lastRow="0" w:firstColumn="1" w:lastColumn="0" w:noHBand="0" w:noVBand="1"/>
      </w:tblPr>
      <w:tblGrid>
        <w:gridCol w:w="4785"/>
        <w:gridCol w:w="4786"/>
      </w:tblGrid>
      <w:tr w:rsidR="00CC6DBA" w:rsidRPr="00714095" w:rsidTr="005728FF">
        <w:trPr>
          <w:tblHeader/>
        </w:trPr>
        <w:tc>
          <w:tcPr>
            <w:tcW w:w="4785" w:type="dxa"/>
            <w:vAlign w:val="center"/>
          </w:tcPr>
          <w:p w:rsidR="00CC6DBA" w:rsidRPr="00714095" w:rsidRDefault="00CC6DBA" w:rsidP="00CC6DBA">
            <w:pPr>
              <w:ind w:firstLine="0"/>
              <w:jc w:val="center"/>
              <w:rPr>
                <w:sz w:val="20"/>
                <w:lang w:val="ru-RU"/>
              </w:rPr>
            </w:pPr>
            <w:r w:rsidRPr="00714095">
              <w:rPr>
                <w:sz w:val="20"/>
                <w:lang w:val="ru-RU"/>
              </w:rPr>
              <w:t>Вид теплопотребления</w:t>
            </w:r>
          </w:p>
        </w:tc>
        <w:tc>
          <w:tcPr>
            <w:tcW w:w="4786" w:type="dxa"/>
            <w:vAlign w:val="center"/>
          </w:tcPr>
          <w:p w:rsidR="00CC6DBA" w:rsidRPr="00714095" w:rsidRDefault="00CC6DBA" w:rsidP="00CC6DBA">
            <w:pPr>
              <w:ind w:firstLine="0"/>
              <w:jc w:val="center"/>
              <w:rPr>
                <w:sz w:val="20"/>
                <w:lang w:val="ru-RU"/>
              </w:rPr>
            </w:pPr>
            <w:r w:rsidRPr="00714095">
              <w:rPr>
                <w:sz w:val="20"/>
                <w:lang w:val="ru-RU"/>
              </w:rPr>
              <w:t>Нагрузка, Гкал/ч</w:t>
            </w:r>
          </w:p>
        </w:tc>
      </w:tr>
      <w:tr w:rsidR="00CC6DBA" w:rsidRPr="00714095" w:rsidTr="00CC6DBA">
        <w:tc>
          <w:tcPr>
            <w:tcW w:w="4785" w:type="dxa"/>
            <w:vAlign w:val="center"/>
          </w:tcPr>
          <w:p w:rsidR="00CC6DBA" w:rsidRPr="00714095" w:rsidRDefault="00CC6DBA" w:rsidP="00CC6DBA">
            <w:pPr>
              <w:ind w:firstLine="0"/>
              <w:jc w:val="center"/>
              <w:rPr>
                <w:sz w:val="20"/>
                <w:lang w:val="ru-RU"/>
              </w:rPr>
            </w:pPr>
            <w:r w:rsidRPr="00714095">
              <w:rPr>
                <w:sz w:val="20"/>
                <w:lang w:val="ru-RU"/>
              </w:rPr>
              <w:t>Отопление</w:t>
            </w:r>
          </w:p>
        </w:tc>
        <w:tc>
          <w:tcPr>
            <w:tcW w:w="4786" w:type="dxa"/>
            <w:vAlign w:val="center"/>
          </w:tcPr>
          <w:p w:rsidR="00CC6DBA" w:rsidRPr="00714095" w:rsidRDefault="00A4759D" w:rsidP="00CC6DBA">
            <w:pPr>
              <w:ind w:firstLine="0"/>
              <w:jc w:val="center"/>
              <w:rPr>
                <w:sz w:val="20"/>
                <w:lang w:val="ru-RU"/>
              </w:rPr>
            </w:pPr>
            <w:r>
              <w:rPr>
                <w:sz w:val="20"/>
                <w:lang w:val="ru-RU"/>
              </w:rPr>
              <w:t>1,0342</w:t>
            </w:r>
          </w:p>
        </w:tc>
      </w:tr>
      <w:tr w:rsidR="00CC6DBA" w:rsidRPr="00714095" w:rsidTr="00CC6DBA">
        <w:tc>
          <w:tcPr>
            <w:tcW w:w="4785" w:type="dxa"/>
            <w:vAlign w:val="center"/>
          </w:tcPr>
          <w:p w:rsidR="00CC6DBA" w:rsidRPr="00714095" w:rsidRDefault="00CC6DBA" w:rsidP="00CC6DBA">
            <w:pPr>
              <w:ind w:firstLine="0"/>
              <w:jc w:val="center"/>
              <w:rPr>
                <w:sz w:val="20"/>
                <w:lang w:val="ru-RU"/>
              </w:rPr>
            </w:pPr>
            <w:r w:rsidRPr="00714095">
              <w:rPr>
                <w:sz w:val="20"/>
                <w:lang w:val="ru-RU"/>
              </w:rPr>
              <w:t>Вентиляция</w:t>
            </w:r>
          </w:p>
        </w:tc>
        <w:tc>
          <w:tcPr>
            <w:tcW w:w="4786" w:type="dxa"/>
            <w:vAlign w:val="center"/>
          </w:tcPr>
          <w:p w:rsidR="00CC6DBA" w:rsidRPr="00714095" w:rsidRDefault="00CC6DBA" w:rsidP="00CC6DBA">
            <w:pPr>
              <w:ind w:firstLine="0"/>
              <w:jc w:val="center"/>
              <w:rPr>
                <w:sz w:val="20"/>
                <w:lang w:val="ru-RU"/>
              </w:rPr>
            </w:pPr>
            <w:r w:rsidRPr="00714095">
              <w:rPr>
                <w:sz w:val="20"/>
                <w:lang w:val="ru-RU"/>
              </w:rPr>
              <w:t>-</w:t>
            </w:r>
          </w:p>
        </w:tc>
      </w:tr>
      <w:tr w:rsidR="00CC6DBA" w:rsidRPr="00714095" w:rsidTr="00CC6DBA">
        <w:tc>
          <w:tcPr>
            <w:tcW w:w="4785" w:type="dxa"/>
            <w:vAlign w:val="center"/>
          </w:tcPr>
          <w:p w:rsidR="00CC6DBA" w:rsidRPr="00714095" w:rsidRDefault="00CC6DBA" w:rsidP="00CC6DBA">
            <w:pPr>
              <w:ind w:firstLine="0"/>
              <w:jc w:val="center"/>
              <w:rPr>
                <w:sz w:val="20"/>
                <w:lang w:val="ru-RU"/>
              </w:rPr>
            </w:pPr>
            <w:r w:rsidRPr="00714095">
              <w:rPr>
                <w:sz w:val="20"/>
                <w:lang w:val="ru-RU"/>
              </w:rPr>
              <w:t>ГВС</w:t>
            </w:r>
          </w:p>
        </w:tc>
        <w:tc>
          <w:tcPr>
            <w:tcW w:w="4786" w:type="dxa"/>
            <w:vAlign w:val="center"/>
          </w:tcPr>
          <w:p w:rsidR="00CC6DBA" w:rsidRPr="00714095" w:rsidRDefault="00CC6DBA" w:rsidP="00CC6DBA">
            <w:pPr>
              <w:ind w:firstLine="0"/>
              <w:jc w:val="center"/>
              <w:rPr>
                <w:sz w:val="20"/>
                <w:lang w:val="ru-RU"/>
              </w:rPr>
            </w:pPr>
            <w:r w:rsidRPr="00714095">
              <w:rPr>
                <w:sz w:val="20"/>
                <w:lang w:val="ru-RU"/>
              </w:rPr>
              <w:t>-</w:t>
            </w:r>
          </w:p>
        </w:tc>
      </w:tr>
      <w:tr w:rsidR="00CC6DBA" w:rsidRPr="00714095" w:rsidTr="00CC6DBA">
        <w:tc>
          <w:tcPr>
            <w:tcW w:w="4785" w:type="dxa"/>
            <w:vAlign w:val="center"/>
          </w:tcPr>
          <w:p w:rsidR="00CC6DBA" w:rsidRPr="00714095" w:rsidRDefault="00CC6DBA" w:rsidP="00CC6DBA">
            <w:pPr>
              <w:ind w:firstLine="0"/>
              <w:jc w:val="center"/>
              <w:rPr>
                <w:sz w:val="20"/>
                <w:lang w:val="ru-RU"/>
              </w:rPr>
            </w:pPr>
            <w:r w:rsidRPr="00714095">
              <w:rPr>
                <w:sz w:val="20"/>
                <w:lang w:val="ru-RU"/>
              </w:rPr>
              <w:t>Итого:</w:t>
            </w:r>
          </w:p>
        </w:tc>
        <w:tc>
          <w:tcPr>
            <w:tcW w:w="4786" w:type="dxa"/>
            <w:vAlign w:val="center"/>
          </w:tcPr>
          <w:p w:rsidR="00CC6DBA" w:rsidRPr="00714095" w:rsidRDefault="00A4759D" w:rsidP="00CC6DBA">
            <w:pPr>
              <w:ind w:firstLine="0"/>
              <w:jc w:val="center"/>
              <w:rPr>
                <w:sz w:val="20"/>
                <w:lang w:val="ru-RU"/>
              </w:rPr>
            </w:pPr>
            <w:r>
              <w:rPr>
                <w:sz w:val="20"/>
                <w:lang w:val="ru-RU"/>
              </w:rPr>
              <w:t>1,0342</w:t>
            </w:r>
          </w:p>
        </w:tc>
      </w:tr>
    </w:tbl>
    <w:p w:rsidR="00CC6DBA" w:rsidRDefault="00CC6DBA" w:rsidP="00CC6DBA"/>
    <w:p w:rsidR="00A4759D" w:rsidRDefault="00A4759D" w:rsidP="00A4759D">
      <w:r>
        <w:t xml:space="preserve">Котельная с. Новотроицк работает по температурному графику 77/52 </w:t>
      </w:r>
      <w:proofErr w:type="spellStart"/>
      <w:r w:rsidRPr="00A4759D">
        <w:rPr>
          <w:vertAlign w:val="superscript"/>
        </w:rPr>
        <w:t>о</w:t>
      </w:r>
      <w:r>
        <w:t>С</w:t>
      </w:r>
      <w:proofErr w:type="spellEnd"/>
      <w:r>
        <w:t xml:space="preserve">. Качественное регулирование параметров теплоносителя в зависимости от температуры наружного </w:t>
      </w:r>
      <w:r>
        <w:lastRenderedPageBreak/>
        <w:t>воздуха производится вручную.</w:t>
      </w:r>
    </w:p>
    <w:p w:rsidR="00A4759D" w:rsidRDefault="00A4759D" w:rsidP="00A4759D">
      <w:r>
        <w:t>Характеристика основного оборудования по источнику тепловой энергии сведена в таблицу 5.</w:t>
      </w:r>
    </w:p>
    <w:p w:rsidR="00A4759D" w:rsidRDefault="00A4759D" w:rsidP="00A4759D"/>
    <w:p w:rsidR="00A4759D" w:rsidRDefault="00A4759D" w:rsidP="00A4759D">
      <w:pPr>
        <w:pStyle w:val="a7"/>
      </w:pPr>
      <w:bookmarkStart w:id="32" w:name="_Toc520074377"/>
      <w:r>
        <w:t xml:space="preserve">Таблица </w:t>
      </w:r>
      <w:fldSimple w:instr=" SEQ Таблица \* ARABIC ">
        <w:r w:rsidR="001E7E69">
          <w:rPr>
            <w:noProof/>
          </w:rPr>
          <w:t>5</w:t>
        </w:r>
      </w:fldSimple>
      <w:r>
        <w:t xml:space="preserve"> - </w:t>
      </w:r>
      <w:r w:rsidRPr="00A4759D">
        <w:t>Характеристика основного оборудовани</w:t>
      </w:r>
      <w:r>
        <w:t>я по источнику тепловой энергии</w:t>
      </w:r>
      <w:bookmarkEnd w:id="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62"/>
        <w:gridCol w:w="3509"/>
      </w:tblGrid>
      <w:tr w:rsidR="00A4759D" w:rsidRPr="00A4759D" w:rsidTr="00A4759D">
        <w:tblPrEx>
          <w:tblCellMar>
            <w:top w:w="0" w:type="dxa"/>
            <w:bottom w:w="0" w:type="dxa"/>
          </w:tblCellMar>
        </w:tblPrEx>
        <w:trPr>
          <w:trHeight w:val="465"/>
        </w:trPr>
        <w:tc>
          <w:tcPr>
            <w:tcW w:w="3167" w:type="pct"/>
            <w:vAlign w:val="center"/>
          </w:tcPr>
          <w:p w:rsidR="00A4759D" w:rsidRPr="00A4759D" w:rsidRDefault="00A4759D" w:rsidP="00A4759D">
            <w:pPr>
              <w:widowControl/>
              <w:autoSpaceDE w:val="0"/>
              <w:autoSpaceDN w:val="0"/>
              <w:adjustRightInd w:val="0"/>
              <w:ind w:firstLine="0"/>
              <w:jc w:val="center"/>
              <w:rPr>
                <w:rFonts w:cs="Times New Roman"/>
                <w:color w:val="000000"/>
                <w:sz w:val="20"/>
                <w:szCs w:val="20"/>
              </w:rPr>
            </w:pPr>
            <w:r w:rsidRPr="00A4759D">
              <w:rPr>
                <w:rFonts w:cs="Times New Roman"/>
                <w:color w:val="000000"/>
                <w:sz w:val="20"/>
                <w:szCs w:val="20"/>
              </w:rPr>
              <w:t>Показатели</w:t>
            </w:r>
          </w:p>
        </w:tc>
        <w:tc>
          <w:tcPr>
            <w:tcW w:w="1833" w:type="pct"/>
            <w:vAlign w:val="center"/>
          </w:tcPr>
          <w:p w:rsidR="00A4759D" w:rsidRPr="00A4759D" w:rsidRDefault="00A4759D" w:rsidP="00A4759D">
            <w:pPr>
              <w:widowControl/>
              <w:autoSpaceDE w:val="0"/>
              <w:autoSpaceDN w:val="0"/>
              <w:adjustRightInd w:val="0"/>
              <w:ind w:firstLine="0"/>
              <w:jc w:val="center"/>
              <w:rPr>
                <w:rFonts w:cs="Times New Roman"/>
                <w:color w:val="000000"/>
                <w:sz w:val="20"/>
                <w:szCs w:val="20"/>
              </w:rPr>
            </w:pPr>
            <w:r w:rsidRPr="00A4759D">
              <w:rPr>
                <w:rFonts w:cs="Times New Roman"/>
                <w:color w:val="000000"/>
                <w:sz w:val="20"/>
                <w:szCs w:val="20"/>
              </w:rPr>
              <w:t>Котельная с. Новотроицк</w:t>
            </w:r>
          </w:p>
        </w:tc>
      </w:tr>
      <w:tr w:rsidR="00A4759D" w:rsidRPr="00A4759D" w:rsidTr="00A4759D">
        <w:tblPrEx>
          <w:tblCellMar>
            <w:top w:w="0" w:type="dxa"/>
            <w:bottom w:w="0" w:type="dxa"/>
          </w:tblCellMar>
        </w:tblPrEx>
        <w:trPr>
          <w:trHeight w:val="143"/>
        </w:trPr>
        <w:tc>
          <w:tcPr>
            <w:tcW w:w="3167" w:type="pct"/>
            <w:vAlign w:val="center"/>
          </w:tcPr>
          <w:p w:rsidR="00A4759D" w:rsidRPr="00A4759D" w:rsidRDefault="00A4759D" w:rsidP="00A4759D">
            <w:pPr>
              <w:widowControl/>
              <w:autoSpaceDE w:val="0"/>
              <w:autoSpaceDN w:val="0"/>
              <w:adjustRightInd w:val="0"/>
              <w:ind w:firstLine="0"/>
              <w:jc w:val="center"/>
              <w:rPr>
                <w:rFonts w:cs="Times New Roman"/>
                <w:color w:val="000000"/>
                <w:sz w:val="20"/>
                <w:szCs w:val="20"/>
              </w:rPr>
            </w:pPr>
            <w:r w:rsidRPr="00A4759D">
              <w:rPr>
                <w:rFonts w:cs="Times New Roman"/>
                <w:color w:val="000000"/>
                <w:sz w:val="20"/>
                <w:szCs w:val="20"/>
              </w:rPr>
              <w:t xml:space="preserve">Температурный график, </w:t>
            </w:r>
            <w:proofErr w:type="spellStart"/>
            <w:r w:rsidRPr="00A4759D">
              <w:rPr>
                <w:rFonts w:cs="Times New Roman"/>
                <w:color w:val="000000"/>
                <w:sz w:val="20"/>
                <w:szCs w:val="20"/>
              </w:rPr>
              <w:t>Тп</w:t>
            </w:r>
            <w:proofErr w:type="spellEnd"/>
            <w:r w:rsidRPr="00A4759D">
              <w:rPr>
                <w:rFonts w:cs="Times New Roman"/>
                <w:color w:val="000000"/>
                <w:sz w:val="20"/>
                <w:szCs w:val="20"/>
              </w:rPr>
              <w:t xml:space="preserve">/То, </w:t>
            </w:r>
            <w:r w:rsidRPr="00A4759D">
              <w:rPr>
                <w:rFonts w:cs="Times New Roman"/>
                <w:color w:val="000000"/>
                <w:sz w:val="20"/>
                <w:szCs w:val="20"/>
                <w:vertAlign w:val="superscript"/>
              </w:rPr>
              <w:t>0</w:t>
            </w:r>
            <w:r w:rsidRPr="00A4759D">
              <w:rPr>
                <w:rFonts w:cs="Times New Roman"/>
                <w:color w:val="000000"/>
                <w:sz w:val="20"/>
                <w:szCs w:val="20"/>
              </w:rPr>
              <w:t>С</w:t>
            </w:r>
          </w:p>
        </w:tc>
        <w:tc>
          <w:tcPr>
            <w:tcW w:w="1833" w:type="pct"/>
            <w:vAlign w:val="center"/>
          </w:tcPr>
          <w:p w:rsidR="00A4759D" w:rsidRPr="00A4759D" w:rsidRDefault="00A4759D" w:rsidP="00A4759D">
            <w:pPr>
              <w:widowControl/>
              <w:autoSpaceDE w:val="0"/>
              <w:autoSpaceDN w:val="0"/>
              <w:adjustRightInd w:val="0"/>
              <w:ind w:firstLine="0"/>
              <w:jc w:val="center"/>
              <w:rPr>
                <w:rFonts w:cs="Times New Roman"/>
                <w:color w:val="000000"/>
                <w:sz w:val="20"/>
                <w:szCs w:val="20"/>
              </w:rPr>
            </w:pPr>
            <w:r w:rsidRPr="00A4759D">
              <w:rPr>
                <w:rFonts w:cs="Times New Roman"/>
                <w:color w:val="000000"/>
                <w:sz w:val="20"/>
                <w:szCs w:val="20"/>
              </w:rPr>
              <w:t>77/52</w:t>
            </w:r>
          </w:p>
        </w:tc>
      </w:tr>
      <w:tr w:rsidR="00A4759D" w:rsidRPr="00A4759D" w:rsidTr="00A4759D">
        <w:tblPrEx>
          <w:tblCellMar>
            <w:top w:w="0" w:type="dxa"/>
            <w:bottom w:w="0" w:type="dxa"/>
          </w:tblCellMar>
        </w:tblPrEx>
        <w:trPr>
          <w:trHeight w:val="109"/>
        </w:trPr>
        <w:tc>
          <w:tcPr>
            <w:tcW w:w="3167" w:type="pct"/>
            <w:vAlign w:val="center"/>
          </w:tcPr>
          <w:p w:rsidR="00A4759D" w:rsidRPr="00A4759D" w:rsidRDefault="00A4759D" w:rsidP="00A4759D">
            <w:pPr>
              <w:widowControl/>
              <w:autoSpaceDE w:val="0"/>
              <w:autoSpaceDN w:val="0"/>
              <w:adjustRightInd w:val="0"/>
              <w:ind w:firstLine="0"/>
              <w:jc w:val="center"/>
              <w:rPr>
                <w:rFonts w:cs="Times New Roman"/>
                <w:color w:val="000000"/>
                <w:sz w:val="20"/>
                <w:szCs w:val="20"/>
              </w:rPr>
            </w:pPr>
            <w:r w:rsidRPr="00A4759D">
              <w:rPr>
                <w:rFonts w:cs="Times New Roman"/>
                <w:color w:val="000000"/>
                <w:sz w:val="20"/>
                <w:szCs w:val="20"/>
              </w:rPr>
              <w:t>Ограничения тепловой мощности</w:t>
            </w:r>
          </w:p>
        </w:tc>
        <w:tc>
          <w:tcPr>
            <w:tcW w:w="1833" w:type="pct"/>
            <w:vAlign w:val="center"/>
          </w:tcPr>
          <w:p w:rsidR="00A4759D" w:rsidRPr="00A4759D" w:rsidRDefault="00A4759D" w:rsidP="00A4759D">
            <w:pPr>
              <w:widowControl/>
              <w:autoSpaceDE w:val="0"/>
              <w:autoSpaceDN w:val="0"/>
              <w:adjustRightInd w:val="0"/>
              <w:ind w:firstLine="0"/>
              <w:jc w:val="center"/>
              <w:rPr>
                <w:rFonts w:cs="Times New Roman"/>
                <w:color w:val="000000"/>
                <w:sz w:val="20"/>
                <w:szCs w:val="20"/>
              </w:rPr>
            </w:pPr>
            <w:r w:rsidRPr="00A4759D">
              <w:rPr>
                <w:rFonts w:cs="Times New Roman"/>
                <w:color w:val="000000"/>
                <w:sz w:val="20"/>
                <w:szCs w:val="20"/>
              </w:rPr>
              <w:t>нет данных</w:t>
            </w:r>
          </w:p>
        </w:tc>
      </w:tr>
      <w:tr w:rsidR="00A4759D" w:rsidRPr="00A4759D" w:rsidTr="00A4759D">
        <w:tblPrEx>
          <w:tblCellMar>
            <w:top w:w="0" w:type="dxa"/>
            <w:bottom w:w="0" w:type="dxa"/>
          </w:tblCellMar>
        </w:tblPrEx>
        <w:trPr>
          <w:trHeight w:val="109"/>
        </w:trPr>
        <w:tc>
          <w:tcPr>
            <w:tcW w:w="3167" w:type="pct"/>
            <w:vAlign w:val="center"/>
          </w:tcPr>
          <w:p w:rsidR="00A4759D" w:rsidRPr="00A4759D" w:rsidRDefault="00A4759D" w:rsidP="00A4759D">
            <w:pPr>
              <w:widowControl/>
              <w:autoSpaceDE w:val="0"/>
              <w:autoSpaceDN w:val="0"/>
              <w:adjustRightInd w:val="0"/>
              <w:ind w:firstLine="0"/>
              <w:jc w:val="center"/>
              <w:rPr>
                <w:rFonts w:cs="Times New Roman"/>
                <w:color w:val="000000"/>
                <w:sz w:val="20"/>
                <w:szCs w:val="20"/>
              </w:rPr>
            </w:pPr>
            <w:r w:rsidRPr="00A4759D">
              <w:rPr>
                <w:rFonts w:cs="Times New Roman"/>
                <w:color w:val="000000"/>
                <w:sz w:val="20"/>
                <w:szCs w:val="20"/>
              </w:rPr>
              <w:t>Год ввода в эксплуатацию теплофикационного оборудования</w:t>
            </w:r>
          </w:p>
        </w:tc>
        <w:tc>
          <w:tcPr>
            <w:tcW w:w="1833" w:type="pct"/>
            <w:vAlign w:val="center"/>
          </w:tcPr>
          <w:p w:rsidR="00A4759D" w:rsidRPr="00A4759D" w:rsidRDefault="00A4759D" w:rsidP="00A4759D">
            <w:pPr>
              <w:widowControl/>
              <w:autoSpaceDE w:val="0"/>
              <w:autoSpaceDN w:val="0"/>
              <w:adjustRightInd w:val="0"/>
              <w:ind w:firstLine="0"/>
              <w:jc w:val="center"/>
              <w:rPr>
                <w:rFonts w:cs="Times New Roman"/>
                <w:color w:val="000000"/>
                <w:sz w:val="20"/>
                <w:szCs w:val="20"/>
              </w:rPr>
            </w:pPr>
            <w:r w:rsidRPr="00A4759D">
              <w:rPr>
                <w:rFonts w:cs="Times New Roman"/>
                <w:color w:val="000000"/>
                <w:sz w:val="20"/>
                <w:szCs w:val="20"/>
              </w:rPr>
              <w:t>2010-2011</w:t>
            </w:r>
          </w:p>
        </w:tc>
      </w:tr>
      <w:tr w:rsidR="00A4759D" w:rsidRPr="00A4759D" w:rsidTr="00A4759D">
        <w:tblPrEx>
          <w:tblCellMar>
            <w:top w:w="0" w:type="dxa"/>
            <w:bottom w:w="0" w:type="dxa"/>
          </w:tblCellMar>
        </w:tblPrEx>
        <w:trPr>
          <w:trHeight w:val="247"/>
        </w:trPr>
        <w:tc>
          <w:tcPr>
            <w:tcW w:w="3167" w:type="pct"/>
            <w:vAlign w:val="center"/>
          </w:tcPr>
          <w:p w:rsidR="00A4759D" w:rsidRPr="00A4759D" w:rsidRDefault="00A4759D" w:rsidP="00A4759D">
            <w:pPr>
              <w:widowControl/>
              <w:autoSpaceDE w:val="0"/>
              <w:autoSpaceDN w:val="0"/>
              <w:adjustRightInd w:val="0"/>
              <w:ind w:firstLine="0"/>
              <w:jc w:val="center"/>
              <w:rPr>
                <w:rFonts w:cs="Times New Roman"/>
                <w:color w:val="000000"/>
                <w:sz w:val="20"/>
                <w:szCs w:val="20"/>
              </w:rPr>
            </w:pPr>
            <w:r w:rsidRPr="00A4759D">
              <w:rPr>
                <w:rFonts w:cs="Times New Roman"/>
                <w:color w:val="000000"/>
                <w:sz w:val="20"/>
                <w:szCs w:val="20"/>
              </w:rPr>
              <w:t>Год последнего освидетельс</w:t>
            </w:r>
            <w:r>
              <w:rPr>
                <w:rFonts w:cs="Times New Roman"/>
                <w:color w:val="000000"/>
                <w:sz w:val="20"/>
                <w:szCs w:val="20"/>
              </w:rPr>
              <w:t>твования при допуске в эксплуата</w:t>
            </w:r>
            <w:r w:rsidRPr="00A4759D">
              <w:rPr>
                <w:rFonts w:cs="Times New Roman"/>
                <w:color w:val="000000"/>
                <w:sz w:val="20"/>
                <w:szCs w:val="20"/>
              </w:rPr>
              <w:t>цию после ремонтов</w:t>
            </w:r>
          </w:p>
        </w:tc>
        <w:tc>
          <w:tcPr>
            <w:tcW w:w="1833" w:type="pct"/>
            <w:vAlign w:val="center"/>
          </w:tcPr>
          <w:p w:rsidR="00A4759D" w:rsidRPr="00A4759D" w:rsidRDefault="00A4759D" w:rsidP="00A4759D">
            <w:pPr>
              <w:widowControl/>
              <w:autoSpaceDE w:val="0"/>
              <w:autoSpaceDN w:val="0"/>
              <w:adjustRightInd w:val="0"/>
              <w:ind w:firstLine="0"/>
              <w:jc w:val="center"/>
              <w:rPr>
                <w:rFonts w:cs="Times New Roman"/>
                <w:color w:val="000000"/>
                <w:sz w:val="20"/>
                <w:szCs w:val="20"/>
              </w:rPr>
            </w:pPr>
            <w:r w:rsidRPr="00A4759D">
              <w:rPr>
                <w:rFonts w:cs="Times New Roman"/>
                <w:color w:val="000000"/>
                <w:sz w:val="20"/>
                <w:szCs w:val="20"/>
              </w:rPr>
              <w:t>нет данных</w:t>
            </w:r>
          </w:p>
        </w:tc>
      </w:tr>
      <w:tr w:rsidR="00A4759D" w:rsidRPr="00A4759D" w:rsidTr="00A4759D">
        <w:tblPrEx>
          <w:tblCellMar>
            <w:top w:w="0" w:type="dxa"/>
            <w:bottom w:w="0" w:type="dxa"/>
          </w:tblCellMar>
        </w:tblPrEx>
        <w:trPr>
          <w:trHeight w:val="109"/>
        </w:trPr>
        <w:tc>
          <w:tcPr>
            <w:tcW w:w="3167" w:type="pct"/>
            <w:vAlign w:val="center"/>
          </w:tcPr>
          <w:p w:rsidR="00A4759D" w:rsidRPr="00A4759D" w:rsidRDefault="00A4759D" w:rsidP="00A4759D">
            <w:pPr>
              <w:widowControl/>
              <w:autoSpaceDE w:val="0"/>
              <w:autoSpaceDN w:val="0"/>
              <w:adjustRightInd w:val="0"/>
              <w:ind w:firstLine="0"/>
              <w:jc w:val="center"/>
              <w:rPr>
                <w:rFonts w:cs="Times New Roman"/>
                <w:color w:val="000000"/>
                <w:sz w:val="20"/>
                <w:szCs w:val="20"/>
              </w:rPr>
            </w:pPr>
            <w:r w:rsidRPr="00A4759D">
              <w:rPr>
                <w:rFonts w:cs="Times New Roman"/>
                <w:color w:val="000000"/>
                <w:sz w:val="20"/>
                <w:szCs w:val="20"/>
              </w:rPr>
              <w:t>Способ регулирования отпуска тепловой энергии</w:t>
            </w:r>
          </w:p>
        </w:tc>
        <w:tc>
          <w:tcPr>
            <w:tcW w:w="1833" w:type="pct"/>
            <w:vAlign w:val="center"/>
          </w:tcPr>
          <w:p w:rsidR="00A4759D" w:rsidRPr="00A4759D" w:rsidRDefault="00A4759D" w:rsidP="00A4759D">
            <w:pPr>
              <w:widowControl/>
              <w:autoSpaceDE w:val="0"/>
              <w:autoSpaceDN w:val="0"/>
              <w:adjustRightInd w:val="0"/>
              <w:ind w:firstLine="0"/>
              <w:jc w:val="center"/>
              <w:rPr>
                <w:rFonts w:cs="Times New Roman"/>
                <w:color w:val="000000"/>
                <w:sz w:val="20"/>
                <w:szCs w:val="20"/>
              </w:rPr>
            </w:pPr>
            <w:r w:rsidRPr="00A4759D">
              <w:rPr>
                <w:rFonts w:cs="Times New Roman"/>
                <w:color w:val="000000"/>
                <w:sz w:val="20"/>
                <w:szCs w:val="20"/>
              </w:rPr>
              <w:t>качественное</w:t>
            </w:r>
          </w:p>
        </w:tc>
      </w:tr>
      <w:tr w:rsidR="00A4759D" w:rsidRPr="00A4759D" w:rsidTr="00A4759D">
        <w:tblPrEx>
          <w:tblCellMar>
            <w:top w:w="0" w:type="dxa"/>
            <w:bottom w:w="0" w:type="dxa"/>
          </w:tblCellMar>
        </w:tblPrEx>
        <w:trPr>
          <w:trHeight w:val="109"/>
        </w:trPr>
        <w:tc>
          <w:tcPr>
            <w:tcW w:w="3167" w:type="pct"/>
            <w:vAlign w:val="center"/>
          </w:tcPr>
          <w:p w:rsidR="00A4759D" w:rsidRPr="00A4759D" w:rsidRDefault="00A4759D" w:rsidP="00A4759D">
            <w:pPr>
              <w:widowControl/>
              <w:autoSpaceDE w:val="0"/>
              <w:autoSpaceDN w:val="0"/>
              <w:adjustRightInd w:val="0"/>
              <w:ind w:firstLine="0"/>
              <w:jc w:val="center"/>
              <w:rPr>
                <w:rFonts w:cs="Times New Roman"/>
                <w:color w:val="000000"/>
                <w:sz w:val="20"/>
                <w:szCs w:val="20"/>
              </w:rPr>
            </w:pPr>
            <w:r w:rsidRPr="00A4759D">
              <w:rPr>
                <w:rFonts w:cs="Times New Roman"/>
                <w:color w:val="000000"/>
                <w:sz w:val="20"/>
                <w:szCs w:val="20"/>
              </w:rPr>
              <w:t>Схема теплоснабжения</w:t>
            </w:r>
          </w:p>
        </w:tc>
        <w:tc>
          <w:tcPr>
            <w:tcW w:w="1833" w:type="pct"/>
            <w:vAlign w:val="center"/>
          </w:tcPr>
          <w:p w:rsidR="00A4759D" w:rsidRPr="00A4759D" w:rsidRDefault="00A4759D" w:rsidP="00A4759D">
            <w:pPr>
              <w:widowControl/>
              <w:autoSpaceDE w:val="0"/>
              <w:autoSpaceDN w:val="0"/>
              <w:adjustRightInd w:val="0"/>
              <w:ind w:firstLine="0"/>
              <w:jc w:val="center"/>
              <w:rPr>
                <w:rFonts w:cs="Times New Roman"/>
                <w:color w:val="000000"/>
                <w:sz w:val="20"/>
                <w:szCs w:val="20"/>
              </w:rPr>
            </w:pPr>
            <w:r w:rsidRPr="00A4759D">
              <w:rPr>
                <w:rFonts w:cs="Times New Roman"/>
                <w:color w:val="000000"/>
                <w:sz w:val="20"/>
                <w:szCs w:val="20"/>
              </w:rPr>
              <w:t>зависимая</w:t>
            </w:r>
          </w:p>
        </w:tc>
      </w:tr>
      <w:tr w:rsidR="00A4759D" w:rsidRPr="00A4759D" w:rsidTr="00A4759D">
        <w:tblPrEx>
          <w:tblCellMar>
            <w:top w:w="0" w:type="dxa"/>
            <w:bottom w:w="0" w:type="dxa"/>
          </w:tblCellMar>
        </w:tblPrEx>
        <w:trPr>
          <w:trHeight w:val="109"/>
        </w:trPr>
        <w:tc>
          <w:tcPr>
            <w:tcW w:w="3167" w:type="pct"/>
            <w:vAlign w:val="center"/>
          </w:tcPr>
          <w:p w:rsidR="00A4759D" w:rsidRPr="00A4759D" w:rsidRDefault="00A4759D" w:rsidP="00A4759D">
            <w:pPr>
              <w:widowControl/>
              <w:autoSpaceDE w:val="0"/>
              <w:autoSpaceDN w:val="0"/>
              <w:adjustRightInd w:val="0"/>
              <w:ind w:firstLine="0"/>
              <w:jc w:val="center"/>
              <w:rPr>
                <w:rFonts w:cs="Times New Roman"/>
                <w:color w:val="000000"/>
                <w:sz w:val="20"/>
                <w:szCs w:val="20"/>
              </w:rPr>
            </w:pPr>
            <w:r w:rsidRPr="00A4759D">
              <w:rPr>
                <w:rFonts w:cs="Times New Roman"/>
                <w:color w:val="000000"/>
                <w:sz w:val="20"/>
                <w:szCs w:val="20"/>
              </w:rPr>
              <w:t>Способ учета тепла, отпущенного в тепловые сети</w:t>
            </w:r>
          </w:p>
        </w:tc>
        <w:tc>
          <w:tcPr>
            <w:tcW w:w="1833" w:type="pct"/>
            <w:vAlign w:val="center"/>
          </w:tcPr>
          <w:p w:rsidR="00A4759D" w:rsidRPr="00A4759D" w:rsidRDefault="00A4759D" w:rsidP="00A4759D">
            <w:pPr>
              <w:widowControl/>
              <w:autoSpaceDE w:val="0"/>
              <w:autoSpaceDN w:val="0"/>
              <w:adjustRightInd w:val="0"/>
              <w:ind w:firstLine="0"/>
              <w:jc w:val="center"/>
              <w:rPr>
                <w:rFonts w:cs="Times New Roman"/>
                <w:color w:val="000000"/>
                <w:sz w:val="20"/>
                <w:szCs w:val="20"/>
              </w:rPr>
            </w:pPr>
            <w:r w:rsidRPr="00A4759D">
              <w:rPr>
                <w:rFonts w:cs="Times New Roman"/>
                <w:color w:val="000000"/>
                <w:sz w:val="20"/>
                <w:szCs w:val="20"/>
              </w:rPr>
              <w:t>расчетный</w:t>
            </w:r>
          </w:p>
        </w:tc>
      </w:tr>
      <w:tr w:rsidR="00A4759D" w:rsidRPr="00A4759D" w:rsidTr="00A4759D">
        <w:tblPrEx>
          <w:tblCellMar>
            <w:top w:w="0" w:type="dxa"/>
            <w:bottom w:w="0" w:type="dxa"/>
          </w:tblCellMar>
        </w:tblPrEx>
        <w:trPr>
          <w:trHeight w:val="247"/>
        </w:trPr>
        <w:tc>
          <w:tcPr>
            <w:tcW w:w="3167" w:type="pct"/>
            <w:vAlign w:val="center"/>
          </w:tcPr>
          <w:p w:rsidR="00A4759D" w:rsidRPr="00A4759D" w:rsidRDefault="00A4759D" w:rsidP="00A4759D">
            <w:pPr>
              <w:widowControl/>
              <w:autoSpaceDE w:val="0"/>
              <w:autoSpaceDN w:val="0"/>
              <w:adjustRightInd w:val="0"/>
              <w:ind w:firstLine="0"/>
              <w:jc w:val="center"/>
              <w:rPr>
                <w:rFonts w:cs="Times New Roman"/>
                <w:color w:val="000000"/>
                <w:sz w:val="20"/>
                <w:szCs w:val="20"/>
              </w:rPr>
            </w:pPr>
            <w:r w:rsidRPr="00A4759D">
              <w:rPr>
                <w:rFonts w:cs="Times New Roman"/>
                <w:color w:val="000000"/>
                <w:sz w:val="20"/>
                <w:szCs w:val="20"/>
              </w:rPr>
              <w:t>Статистика отказов и восс</w:t>
            </w:r>
            <w:r>
              <w:rPr>
                <w:rFonts w:cs="Times New Roman"/>
                <w:color w:val="000000"/>
                <w:sz w:val="20"/>
                <w:szCs w:val="20"/>
              </w:rPr>
              <w:t>тановлений оборудования источни</w:t>
            </w:r>
            <w:r w:rsidRPr="00A4759D">
              <w:rPr>
                <w:rFonts w:cs="Times New Roman"/>
                <w:color w:val="000000"/>
                <w:sz w:val="20"/>
                <w:szCs w:val="20"/>
              </w:rPr>
              <w:t>ков тепловой энергии</w:t>
            </w:r>
          </w:p>
        </w:tc>
        <w:tc>
          <w:tcPr>
            <w:tcW w:w="1833" w:type="pct"/>
            <w:vAlign w:val="center"/>
          </w:tcPr>
          <w:p w:rsidR="00A4759D" w:rsidRPr="00A4759D" w:rsidRDefault="00A4759D" w:rsidP="00A4759D">
            <w:pPr>
              <w:widowControl/>
              <w:autoSpaceDE w:val="0"/>
              <w:autoSpaceDN w:val="0"/>
              <w:adjustRightInd w:val="0"/>
              <w:ind w:firstLine="0"/>
              <w:jc w:val="center"/>
              <w:rPr>
                <w:rFonts w:cs="Times New Roman"/>
                <w:color w:val="000000"/>
                <w:sz w:val="20"/>
                <w:szCs w:val="20"/>
              </w:rPr>
            </w:pPr>
            <w:r w:rsidRPr="00A4759D">
              <w:rPr>
                <w:rFonts w:cs="Times New Roman"/>
                <w:color w:val="000000"/>
                <w:sz w:val="20"/>
                <w:szCs w:val="20"/>
              </w:rPr>
              <w:t>нет данных</w:t>
            </w:r>
          </w:p>
        </w:tc>
      </w:tr>
      <w:tr w:rsidR="00A4759D" w:rsidRPr="00A4759D" w:rsidTr="00A4759D">
        <w:tblPrEx>
          <w:tblCellMar>
            <w:top w:w="0" w:type="dxa"/>
            <w:bottom w:w="0" w:type="dxa"/>
          </w:tblCellMar>
        </w:tblPrEx>
        <w:trPr>
          <w:trHeight w:val="247"/>
        </w:trPr>
        <w:tc>
          <w:tcPr>
            <w:tcW w:w="3167" w:type="pct"/>
            <w:vAlign w:val="center"/>
          </w:tcPr>
          <w:p w:rsidR="00A4759D" w:rsidRPr="00A4759D" w:rsidRDefault="00A4759D" w:rsidP="00A4759D">
            <w:pPr>
              <w:widowControl/>
              <w:autoSpaceDE w:val="0"/>
              <w:autoSpaceDN w:val="0"/>
              <w:adjustRightInd w:val="0"/>
              <w:ind w:firstLine="0"/>
              <w:jc w:val="center"/>
              <w:rPr>
                <w:rFonts w:cs="Times New Roman"/>
                <w:color w:val="000000"/>
                <w:sz w:val="20"/>
                <w:szCs w:val="20"/>
              </w:rPr>
            </w:pPr>
            <w:r w:rsidRPr="00A4759D">
              <w:rPr>
                <w:rFonts w:cs="Times New Roman"/>
                <w:color w:val="000000"/>
                <w:sz w:val="20"/>
                <w:szCs w:val="20"/>
              </w:rPr>
              <w:t>Предписания надзорных органов по запрещению дальнейшей эксплуатации источника тепловой энергии</w:t>
            </w:r>
          </w:p>
        </w:tc>
        <w:tc>
          <w:tcPr>
            <w:tcW w:w="1833" w:type="pct"/>
            <w:vAlign w:val="center"/>
          </w:tcPr>
          <w:p w:rsidR="00A4759D" w:rsidRPr="00A4759D" w:rsidRDefault="00A4759D" w:rsidP="00A4759D">
            <w:pPr>
              <w:widowControl/>
              <w:autoSpaceDE w:val="0"/>
              <w:autoSpaceDN w:val="0"/>
              <w:adjustRightInd w:val="0"/>
              <w:ind w:firstLine="0"/>
              <w:jc w:val="center"/>
              <w:rPr>
                <w:rFonts w:cs="Times New Roman"/>
                <w:color w:val="000000"/>
                <w:sz w:val="20"/>
                <w:szCs w:val="20"/>
              </w:rPr>
            </w:pPr>
            <w:r w:rsidRPr="00A4759D">
              <w:rPr>
                <w:rFonts w:cs="Times New Roman"/>
                <w:color w:val="000000"/>
                <w:sz w:val="20"/>
                <w:szCs w:val="20"/>
              </w:rPr>
              <w:t>нет данных</w:t>
            </w:r>
          </w:p>
        </w:tc>
      </w:tr>
    </w:tbl>
    <w:p w:rsidR="00A4759D" w:rsidRPr="00A4759D" w:rsidRDefault="00A4759D" w:rsidP="00A4759D"/>
    <w:p w:rsidR="00E80E8A" w:rsidRDefault="005A7F97" w:rsidP="0017748B">
      <w:pPr>
        <w:pStyle w:val="3"/>
      </w:pPr>
      <w:bookmarkStart w:id="33" w:name="_Toc520074215"/>
      <w:r>
        <w:t>П</w:t>
      </w:r>
      <w:r w:rsidRPr="005A7F97">
        <w:t>араметры установленной тепловой мощности теплофикационного оборудования и теплофикационной установки</w:t>
      </w:r>
      <w:bookmarkEnd w:id="33"/>
    </w:p>
    <w:p w:rsidR="00E80E8A" w:rsidRDefault="0099167A" w:rsidP="00CF735D">
      <w:r w:rsidRPr="0099167A">
        <w:t xml:space="preserve">Установленная тепловая мощность котельной </w:t>
      </w:r>
      <w:r w:rsidR="008F4952">
        <w:t>с</w:t>
      </w:r>
      <w:r>
        <w:t xml:space="preserve">. </w:t>
      </w:r>
      <w:r w:rsidR="00CC6DBA">
        <w:t>Ново</w:t>
      </w:r>
      <w:r w:rsidR="00A4759D">
        <w:t>троицк</w:t>
      </w:r>
      <w:r w:rsidR="00CC6DBA">
        <w:t xml:space="preserve"> </w:t>
      </w:r>
      <w:r w:rsidR="005728FF" w:rsidRPr="005728FF">
        <w:t>МУП «</w:t>
      </w:r>
      <w:r w:rsidR="00A4759D">
        <w:t>Кочневское</w:t>
      </w:r>
      <w:r w:rsidR="005728FF" w:rsidRPr="005728FF">
        <w:t>» по ОУН</w:t>
      </w:r>
      <w:r w:rsidR="00CC6DBA" w:rsidRPr="00E449E6">
        <w:t>»</w:t>
      </w:r>
      <w:r w:rsidR="008F4952">
        <w:t xml:space="preserve"> </w:t>
      </w:r>
      <w:r w:rsidRPr="0099167A">
        <w:t>по состоянию на 01.01.201</w:t>
      </w:r>
      <w:r w:rsidR="00E625FD">
        <w:t>8</w:t>
      </w:r>
      <w:r w:rsidRPr="0099167A">
        <w:t xml:space="preserve"> составляла </w:t>
      </w:r>
      <w:r w:rsidR="00A4759D">
        <w:t>3,2</w:t>
      </w:r>
      <w:r w:rsidRPr="0099167A">
        <w:t xml:space="preserve"> Гкал/ч.</w:t>
      </w:r>
    </w:p>
    <w:p w:rsidR="00E80E8A" w:rsidRDefault="00E80E8A" w:rsidP="00CF735D"/>
    <w:p w:rsidR="00E80E8A" w:rsidRDefault="005A7F97" w:rsidP="0017748B">
      <w:pPr>
        <w:pStyle w:val="3"/>
      </w:pPr>
      <w:bookmarkStart w:id="34" w:name="_Toc520074216"/>
      <w:r>
        <w:t>О</w:t>
      </w:r>
      <w:r w:rsidRPr="005A7F97">
        <w:t>граничения тепловой мощности и параметры располагаемой тепловой мощности</w:t>
      </w:r>
      <w:bookmarkEnd w:id="34"/>
    </w:p>
    <w:p w:rsidR="00E80E8A" w:rsidRDefault="008F4952" w:rsidP="00CF735D">
      <w:r>
        <w:t>На</w:t>
      </w:r>
      <w:r w:rsidR="0099167A" w:rsidRPr="0099167A">
        <w:t xml:space="preserve"> котельной </w:t>
      </w:r>
      <w:r w:rsidRPr="008F4952">
        <w:t xml:space="preserve">с. </w:t>
      </w:r>
      <w:r w:rsidR="00CC6DBA">
        <w:t>Ново</w:t>
      </w:r>
      <w:r w:rsidR="00A4759D">
        <w:t>троицк</w:t>
      </w:r>
      <w:r w:rsidRPr="008F4952">
        <w:t xml:space="preserve"> </w:t>
      </w:r>
      <w:r>
        <w:t>нет ограничений тепловой мощности.</w:t>
      </w:r>
      <w:r w:rsidR="0099167A" w:rsidRPr="0099167A">
        <w:t xml:space="preserve"> </w:t>
      </w:r>
      <w:r>
        <w:t>Р</w:t>
      </w:r>
      <w:r w:rsidR="0099167A" w:rsidRPr="0099167A">
        <w:t xml:space="preserve">асполагаемая мощность </w:t>
      </w:r>
      <w:r>
        <w:t xml:space="preserve">котельной </w:t>
      </w:r>
      <w:r w:rsidR="0099167A" w:rsidRPr="0099167A">
        <w:t xml:space="preserve">составляет </w:t>
      </w:r>
      <w:r w:rsidR="00A4759D">
        <w:t>3,2</w:t>
      </w:r>
      <w:r w:rsidR="0099167A" w:rsidRPr="0099167A">
        <w:t xml:space="preserve"> Гкал/ч.</w:t>
      </w:r>
    </w:p>
    <w:p w:rsidR="0099167A" w:rsidRDefault="0099167A" w:rsidP="00CF735D"/>
    <w:p w:rsidR="00E80E8A" w:rsidRDefault="005A7F97" w:rsidP="0017748B">
      <w:pPr>
        <w:pStyle w:val="3"/>
      </w:pPr>
      <w:bookmarkStart w:id="35" w:name="_Toc520074217"/>
      <w:r>
        <w:t>О</w:t>
      </w:r>
      <w:r w:rsidRPr="005A7F97">
        <w:t>бъем потребления тепловой энергии (мощности) и теплоносителя на собственные и хозяйственные нужды и параметры тепловой мощности нетто</w:t>
      </w:r>
      <w:bookmarkEnd w:id="35"/>
    </w:p>
    <w:p w:rsidR="0099167A" w:rsidRDefault="0099167A" w:rsidP="00CF735D">
      <w:r>
        <w:t xml:space="preserve">Объем потребления тепловой энергии на собственные и хозяйственные нужды </w:t>
      </w:r>
      <w:r w:rsidR="006B0B91">
        <w:t>и з</w:t>
      </w:r>
      <w:r w:rsidR="0019749E">
        <w:t xml:space="preserve">начения тепловой мощности нетто котельной </w:t>
      </w:r>
      <w:r w:rsidR="006B0B91" w:rsidRPr="006B0B91">
        <w:t xml:space="preserve">с. </w:t>
      </w:r>
      <w:r w:rsidR="00B47820">
        <w:t>Ново</w:t>
      </w:r>
      <w:r w:rsidR="00A4759D">
        <w:t>троицк</w:t>
      </w:r>
      <w:r w:rsidR="006B0B91" w:rsidRPr="006B0B91">
        <w:t xml:space="preserve"> </w:t>
      </w:r>
      <w:r w:rsidR="0019749E">
        <w:t xml:space="preserve">представлены в таблице </w:t>
      </w:r>
      <w:r w:rsidR="00A4759D">
        <w:t>6</w:t>
      </w:r>
      <w:r w:rsidR="0019749E">
        <w:t>.</w:t>
      </w:r>
    </w:p>
    <w:p w:rsidR="0099167A" w:rsidRDefault="0099167A" w:rsidP="00CF735D"/>
    <w:p w:rsidR="00E80E8A" w:rsidRDefault="00B47820" w:rsidP="00B47820">
      <w:pPr>
        <w:pStyle w:val="a7"/>
      </w:pPr>
      <w:bookmarkStart w:id="36" w:name="_Toc520074378"/>
      <w:r>
        <w:t xml:space="preserve">Таблица </w:t>
      </w:r>
      <w:fldSimple w:instr=" SEQ Таблица \* ARABIC ">
        <w:r w:rsidR="001E7E69">
          <w:rPr>
            <w:noProof/>
          </w:rPr>
          <w:t>6</w:t>
        </w:r>
      </w:fldSimple>
      <w:r>
        <w:t xml:space="preserve"> - </w:t>
      </w:r>
      <w:r w:rsidR="0019749E">
        <w:t>Значения располага</w:t>
      </w:r>
      <w:r w:rsidR="006B0B91">
        <w:t xml:space="preserve">емой мощности нетто котельной </w:t>
      </w:r>
      <w:r w:rsidR="006B0B91" w:rsidRPr="006B0B91">
        <w:t xml:space="preserve">с. </w:t>
      </w:r>
      <w:r>
        <w:t>Ново</w:t>
      </w:r>
      <w:r w:rsidR="009A1B63">
        <w:t>троицк</w:t>
      </w:r>
      <w:r w:rsidR="0019749E">
        <w:t>, Гкал/ч</w:t>
      </w:r>
      <w:bookmarkEnd w:id="36"/>
    </w:p>
    <w:tbl>
      <w:tblPr>
        <w:tblW w:w="5000" w:type="pct"/>
        <w:jc w:val="center"/>
        <w:tblCellMar>
          <w:left w:w="0" w:type="dxa"/>
          <w:right w:w="0" w:type="dxa"/>
        </w:tblCellMar>
        <w:tblLook w:val="01E0" w:firstRow="1" w:lastRow="1" w:firstColumn="1" w:lastColumn="1" w:noHBand="0" w:noVBand="0"/>
      </w:tblPr>
      <w:tblGrid>
        <w:gridCol w:w="802"/>
        <w:gridCol w:w="1236"/>
        <w:gridCol w:w="1240"/>
        <w:gridCol w:w="1240"/>
        <w:gridCol w:w="1238"/>
        <w:gridCol w:w="1240"/>
        <w:gridCol w:w="1240"/>
        <w:gridCol w:w="1129"/>
      </w:tblGrid>
      <w:tr w:rsidR="006B0B91" w:rsidRPr="00714095" w:rsidTr="00714095">
        <w:trPr>
          <w:trHeight w:hRule="exact" w:val="2146"/>
          <w:jc w:val="center"/>
        </w:trPr>
        <w:tc>
          <w:tcPr>
            <w:tcW w:w="428" w:type="pct"/>
            <w:tcBorders>
              <w:top w:val="single" w:sz="4" w:space="0" w:color="000000"/>
              <w:left w:val="single" w:sz="4" w:space="0" w:color="000000"/>
              <w:bottom w:val="single" w:sz="4" w:space="0" w:color="000000"/>
              <w:right w:val="single" w:sz="4" w:space="0" w:color="000000"/>
            </w:tcBorders>
            <w:vAlign w:val="center"/>
          </w:tcPr>
          <w:p w:rsidR="00B47820" w:rsidRPr="00714095" w:rsidRDefault="006B0B91" w:rsidP="00714095">
            <w:pPr>
              <w:ind w:firstLine="0"/>
              <w:jc w:val="center"/>
              <w:rPr>
                <w:rFonts w:eastAsia="Times New Roman" w:cs="Times New Roman"/>
                <w:sz w:val="20"/>
              </w:rPr>
            </w:pPr>
            <w:r w:rsidRPr="00714095">
              <w:rPr>
                <w:rFonts w:eastAsia="Times New Roman" w:cs="Times New Roman"/>
                <w:sz w:val="20"/>
              </w:rPr>
              <w:t>№</w:t>
            </w:r>
          </w:p>
          <w:p w:rsidR="006B0B91" w:rsidRPr="00714095" w:rsidRDefault="006B0B91" w:rsidP="00714095">
            <w:pPr>
              <w:ind w:firstLine="0"/>
              <w:jc w:val="center"/>
              <w:rPr>
                <w:rFonts w:eastAsia="Times New Roman" w:cs="Times New Roman"/>
                <w:sz w:val="20"/>
              </w:rPr>
            </w:pPr>
            <w:r w:rsidRPr="00714095">
              <w:rPr>
                <w:rFonts w:eastAsia="Times New Roman" w:cs="Times New Roman"/>
                <w:sz w:val="20"/>
              </w:rPr>
              <w:t>п/п</w:t>
            </w:r>
          </w:p>
        </w:tc>
        <w:tc>
          <w:tcPr>
            <w:tcW w:w="660"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714095" w:rsidRDefault="006B0B91" w:rsidP="00714095">
            <w:pPr>
              <w:ind w:firstLine="0"/>
              <w:jc w:val="center"/>
              <w:rPr>
                <w:rFonts w:eastAsia="Times New Roman" w:cs="Times New Roman"/>
                <w:sz w:val="20"/>
              </w:rPr>
            </w:pPr>
            <w:r w:rsidRPr="00714095">
              <w:rPr>
                <w:rFonts w:eastAsia="Times New Roman" w:cs="Times New Roman"/>
                <w:sz w:val="20"/>
              </w:rPr>
              <w:t>Установленная мощность, Гкал/ч</w:t>
            </w:r>
          </w:p>
        </w:tc>
        <w:tc>
          <w:tcPr>
            <w:tcW w:w="662"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714095" w:rsidRDefault="006B0B91" w:rsidP="00714095">
            <w:pPr>
              <w:ind w:firstLine="0"/>
              <w:jc w:val="center"/>
              <w:rPr>
                <w:rFonts w:eastAsia="Times New Roman" w:cs="Times New Roman"/>
                <w:sz w:val="20"/>
              </w:rPr>
            </w:pPr>
            <w:r w:rsidRPr="00714095">
              <w:rPr>
                <w:rFonts w:eastAsia="Times New Roman" w:cs="Times New Roman"/>
                <w:sz w:val="20"/>
              </w:rPr>
              <w:t>Располагаемая мощность, Гкал/ч</w:t>
            </w:r>
          </w:p>
        </w:tc>
        <w:tc>
          <w:tcPr>
            <w:tcW w:w="662" w:type="pct"/>
            <w:tcBorders>
              <w:top w:val="single" w:sz="4" w:space="0" w:color="000000"/>
              <w:left w:val="single" w:sz="4" w:space="0" w:color="000000"/>
              <w:bottom w:val="single" w:sz="4" w:space="0" w:color="000000"/>
              <w:right w:val="single" w:sz="4" w:space="0" w:color="000000"/>
            </w:tcBorders>
            <w:textDirection w:val="btLr"/>
            <w:vAlign w:val="center"/>
          </w:tcPr>
          <w:p w:rsidR="00B47820" w:rsidRPr="00714095" w:rsidRDefault="006B0B91" w:rsidP="00714095">
            <w:pPr>
              <w:ind w:firstLine="0"/>
              <w:jc w:val="center"/>
              <w:rPr>
                <w:rFonts w:eastAsia="Times New Roman" w:cs="Times New Roman"/>
                <w:sz w:val="20"/>
              </w:rPr>
            </w:pPr>
            <w:r w:rsidRPr="00714095">
              <w:rPr>
                <w:rFonts w:eastAsia="Times New Roman" w:cs="Times New Roman"/>
                <w:sz w:val="20"/>
              </w:rPr>
              <w:t>Собственные</w:t>
            </w:r>
          </w:p>
          <w:p w:rsidR="006B0B91" w:rsidRPr="00714095" w:rsidRDefault="00B47820" w:rsidP="00714095">
            <w:pPr>
              <w:ind w:firstLine="0"/>
              <w:jc w:val="center"/>
              <w:rPr>
                <w:rFonts w:eastAsia="Times New Roman" w:cs="Times New Roman"/>
                <w:sz w:val="20"/>
              </w:rPr>
            </w:pPr>
            <w:r w:rsidRPr="00714095">
              <w:rPr>
                <w:rFonts w:eastAsia="Times New Roman" w:cs="Times New Roman"/>
                <w:sz w:val="20"/>
              </w:rPr>
              <w:t>нуж</w:t>
            </w:r>
            <w:r w:rsidR="006B0B91" w:rsidRPr="00714095">
              <w:rPr>
                <w:rFonts w:eastAsia="Times New Roman" w:cs="Times New Roman"/>
                <w:sz w:val="20"/>
              </w:rPr>
              <w:t>ды, Гкал/ч</w:t>
            </w:r>
          </w:p>
        </w:tc>
        <w:tc>
          <w:tcPr>
            <w:tcW w:w="661"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714095" w:rsidRDefault="006B0B91" w:rsidP="00714095">
            <w:pPr>
              <w:ind w:firstLine="0"/>
              <w:jc w:val="center"/>
              <w:rPr>
                <w:rFonts w:eastAsia="Times New Roman" w:cs="Times New Roman"/>
                <w:sz w:val="20"/>
              </w:rPr>
            </w:pPr>
            <w:r w:rsidRPr="00714095">
              <w:rPr>
                <w:rFonts w:eastAsia="Times New Roman" w:cs="Times New Roman"/>
                <w:sz w:val="20"/>
              </w:rPr>
              <w:t>Потери тепловой энергии в тепловых сетях, Гкал/ч</w:t>
            </w:r>
          </w:p>
        </w:tc>
        <w:tc>
          <w:tcPr>
            <w:tcW w:w="662"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714095" w:rsidRDefault="006B0B91" w:rsidP="00714095">
            <w:pPr>
              <w:ind w:firstLine="0"/>
              <w:jc w:val="center"/>
              <w:rPr>
                <w:rFonts w:eastAsia="Times New Roman" w:cs="Times New Roman"/>
                <w:sz w:val="20"/>
              </w:rPr>
            </w:pPr>
            <w:r w:rsidRPr="00714095">
              <w:rPr>
                <w:rFonts w:eastAsia="Times New Roman" w:cs="Times New Roman"/>
                <w:sz w:val="20"/>
              </w:rPr>
              <w:t>Тепловая мощность нетто, Гкал/ч</w:t>
            </w:r>
          </w:p>
        </w:tc>
        <w:tc>
          <w:tcPr>
            <w:tcW w:w="662"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714095" w:rsidRDefault="006B0B91" w:rsidP="00714095">
            <w:pPr>
              <w:ind w:firstLine="0"/>
              <w:jc w:val="center"/>
              <w:rPr>
                <w:rFonts w:eastAsia="Times New Roman" w:cs="Times New Roman"/>
                <w:sz w:val="20"/>
              </w:rPr>
            </w:pPr>
            <w:r w:rsidRPr="00714095">
              <w:rPr>
                <w:rFonts w:eastAsia="Times New Roman" w:cs="Times New Roman"/>
                <w:sz w:val="20"/>
              </w:rPr>
              <w:t>Присоединенная тепловая нагрузка, Гкал/ч</w:t>
            </w:r>
          </w:p>
        </w:tc>
        <w:tc>
          <w:tcPr>
            <w:tcW w:w="605"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714095" w:rsidRDefault="006B0B91" w:rsidP="00714095">
            <w:pPr>
              <w:ind w:firstLine="0"/>
              <w:jc w:val="center"/>
              <w:rPr>
                <w:rFonts w:eastAsia="Times New Roman" w:cs="Times New Roman"/>
                <w:sz w:val="20"/>
              </w:rPr>
            </w:pPr>
            <w:r w:rsidRPr="00714095">
              <w:rPr>
                <w:rFonts w:eastAsia="Times New Roman" w:cs="Times New Roman"/>
                <w:sz w:val="20"/>
              </w:rPr>
              <w:t>Резерв/дефицит тепловой</w:t>
            </w:r>
            <w:r w:rsidR="00B47820" w:rsidRPr="00714095">
              <w:rPr>
                <w:rFonts w:eastAsia="Times New Roman" w:cs="Times New Roman"/>
                <w:sz w:val="20"/>
              </w:rPr>
              <w:t xml:space="preserve"> </w:t>
            </w:r>
            <w:r w:rsidRPr="00714095">
              <w:rPr>
                <w:rFonts w:eastAsia="Times New Roman" w:cs="Times New Roman"/>
                <w:sz w:val="20"/>
              </w:rPr>
              <w:t>мощности нетто, Гкал/ч</w:t>
            </w:r>
          </w:p>
        </w:tc>
      </w:tr>
      <w:tr w:rsidR="006B0B91" w:rsidRPr="00714095" w:rsidTr="00714095">
        <w:trPr>
          <w:trHeight w:hRule="exact" w:val="463"/>
          <w:jc w:val="center"/>
        </w:trPr>
        <w:tc>
          <w:tcPr>
            <w:tcW w:w="428" w:type="pct"/>
            <w:tcBorders>
              <w:top w:val="single" w:sz="4" w:space="0" w:color="000000"/>
              <w:left w:val="single" w:sz="4" w:space="0" w:color="000000"/>
              <w:bottom w:val="single" w:sz="4" w:space="0" w:color="000000"/>
              <w:right w:val="single" w:sz="4" w:space="0" w:color="000000"/>
            </w:tcBorders>
            <w:vAlign w:val="center"/>
          </w:tcPr>
          <w:p w:rsidR="006B0B91" w:rsidRPr="00714095" w:rsidRDefault="006B0B91" w:rsidP="00714095">
            <w:pPr>
              <w:ind w:firstLine="0"/>
              <w:jc w:val="center"/>
              <w:rPr>
                <w:rFonts w:eastAsia="Times New Roman" w:cs="Times New Roman"/>
                <w:sz w:val="20"/>
              </w:rPr>
            </w:pPr>
            <w:r w:rsidRPr="00714095">
              <w:rPr>
                <w:rFonts w:eastAsia="Times New Roman" w:cs="Times New Roman"/>
                <w:sz w:val="20"/>
              </w:rPr>
              <w:t>1</w:t>
            </w:r>
          </w:p>
        </w:tc>
        <w:tc>
          <w:tcPr>
            <w:tcW w:w="660" w:type="pct"/>
            <w:tcBorders>
              <w:top w:val="single" w:sz="4" w:space="0" w:color="000000"/>
              <w:left w:val="single" w:sz="4" w:space="0" w:color="000000"/>
              <w:bottom w:val="single" w:sz="4" w:space="0" w:color="000000"/>
              <w:right w:val="single" w:sz="4" w:space="0" w:color="000000"/>
            </w:tcBorders>
            <w:vAlign w:val="center"/>
          </w:tcPr>
          <w:p w:rsidR="006B0B91" w:rsidRPr="00714095" w:rsidRDefault="00A4759D" w:rsidP="00714095">
            <w:pPr>
              <w:ind w:firstLine="0"/>
              <w:jc w:val="center"/>
              <w:rPr>
                <w:rFonts w:eastAsia="Times New Roman" w:cs="Times New Roman"/>
                <w:sz w:val="20"/>
              </w:rPr>
            </w:pPr>
            <w:r>
              <w:rPr>
                <w:rFonts w:eastAsia="Times New Roman" w:cs="Times New Roman"/>
                <w:sz w:val="20"/>
              </w:rPr>
              <w:t>3,2</w:t>
            </w:r>
          </w:p>
        </w:tc>
        <w:tc>
          <w:tcPr>
            <w:tcW w:w="662" w:type="pct"/>
            <w:tcBorders>
              <w:top w:val="single" w:sz="4" w:space="0" w:color="000000"/>
              <w:left w:val="single" w:sz="4" w:space="0" w:color="000000"/>
              <w:bottom w:val="single" w:sz="4" w:space="0" w:color="000000"/>
              <w:right w:val="single" w:sz="4" w:space="0" w:color="000000"/>
            </w:tcBorders>
            <w:vAlign w:val="center"/>
          </w:tcPr>
          <w:p w:rsidR="006B0B91" w:rsidRPr="00714095" w:rsidRDefault="00A4759D" w:rsidP="00714095">
            <w:pPr>
              <w:ind w:firstLine="0"/>
              <w:jc w:val="center"/>
              <w:rPr>
                <w:rFonts w:eastAsia="Times New Roman" w:cs="Times New Roman"/>
                <w:sz w:val="20"/>
              </w:rPr>
            </w:pPr>
            <w:r>
              <w:rPr>
                <w:rFonts w:eastAsia="Times New Roman" w:cs="Times New Roman"/>
                <w:sz w:val="20"/>
              </w:rPr>
              <w:t>3,2</w:t>
            </w:r>
          </w:p>
        </w:tc>
        <w:tc>
          <w:tcPr>
            <w:tcW w:w="662" w:type="pct"/>
            <w:tcBorders>
              <w:top w:val="single" w:sz="4" w:space="0" w:color="000000"/>
              <w:left w:val="single" w:sz="4" w:space="0" w:color="000000"/>
              <w:bottom w:val="single" w:sz="4" w:space="0" w:color="000000"/>
              <w:right w:val="single" w:sz="4" w:space="0" w:color="000000"/>
            </w:tcBorders>
            <w:vAlign w:val="center"/>
          </w:tcPr>
          <w:p w:rsidR="006B0B91" w:rsidRPr="00714095" w:rsidRDefault="00A4759D" w:rsidP="00714095">
            <w:pPr>
              <w:ind w:firstLine="0"/>
              <w:jc w:val="center"/>
              <w:rPr>
                <w:rFonts w:eastAsia="Times New Roman" w:cs="Times New Roman"/>
                <w:sz w:val="20"/>
              </w:rPr>
            </w:pPr>
            <w:r>
              <w:rPr>
                <w:rFonts w:eastAsia="Times New Roman" w:cs="Times New Roman"/>
                <w:sz w:val="20"/>
              </w:rPr>
              <w:t>0,0181</w:t>
            </w:r>
          </w:p>
        </w:tc>
        <w:tc>
          <w:tcPr>
            <w:tcW w:w="661" w:type="pct"/>
            <w:tcBorders>
              <w:top w:val="single" w:sz="4" w:space="0" w:color="000000"/>
              <w:left w:val="single" w:sz="4" w:space="0" w:color="000000"/>
              <w:bottom w:val="single" w:sz="4" w:space="0" w:color="000000"/>
              <w:right w:val="single" w:sz="4" w:space="0" w:color="000000"/>
            </w:tcBorders>
            <w:vAlign w:val="center"/>
          </w:tcPr>
          <w:p w:rsidR="006B0B91" w:rsidRPr="00714095" w:rsidRDefault="00A4759D" w:rsidP="00714095">
            <w:pPr>
              <w:ind w:firstLine="0"/>
              <w:jc w:val="center"/>
              <w:rPr>
                <w:rFonts w:eastAsia="Times New Roman" w:cs="Times New Roman"/>
                <w:sz w:val="20"/>
              </w:rPr>
            </w:pPr>
            <w:r>
              <w:rPr>
                <w:rFonts w:eastAsia="Times New Roman" w:cs="Times New Roman"/>
                <w:sz w:val="20"/>
              </w:rPr>
              <w:t>0,1458</w:t>
            </w:r>
          </w:p>
        </w:tc>
        <w:tc>
          <w:tcPr>
            <w:tcW w:w="662" w:type="pct"/>
            <w:tcBorders>
              <w:top w:val="single" w:sz="4" w:space="0" w:color="000000"/>
              <w:left w:val="single" w:sz="4" w:space="0" w:color="000000"/>
              <w:bottom w:val="single" w:sz="4" w:space="0" w:color="000000"/>
              <w:right w:val="single" w:sz="4" w:space="0" w:color="000000"/>
            </w:tcBorders>
            <w:vAlign w:val="center"/>
          </w:tcPr>
          <w:p w:rsidR="006B0B91" w:rsidRPr="00714095" w:rsidRDefault="00A4759D" w:rsidP="00714095">
            <w:pPr>
              <w:ind w:firstLine="0"/>
              <w:jc w:val="center"/>
              <w:rPr>
                <w:rFonts w:eastAsia="Times New Roman" w:cs="Times New Roman"/>
                <w:sz w:val="20"/>
              </w:rPr>
            </w:pPr>
            <w:r>
              <w:rPr>
                <w:rFonts w:eastAsia="Times New Roman" w:cs="Times New Roman"/>
                <w:sz w:val="20"/>
              </w:rPr>
              <w:t>3,1819</w:t>
            </w:r>
          </w:p>
        </w:tc>
        <w:tc>
          <w:tcPr>
            <w:tcW w:w="662" w:type="pct"/>
            <w:tcBorders>
              <w:top w:val="single" w:sz="4" w:space="0" w:color="000000"/>
              <w:left w:val="single" w:sz="4" w:space="0" w:color="000000"/>
              <w:bottom w:val="single" w:sz="4" w:space="0" w:color="000000"/>
              <w:right w:val="single" w:sz="4" w:space="0" w:color="000000"/>
            </w:tcBorders>
            <w:vAlign w:val="center"/>
          </w:tcPr>
          <w:p w:rsidR="006B0B91" w:rsidRPr="00714095" w:rsidRDefault="00A4759D" w:rsidP="00714095">
            <w:pPr>
              <w:ind w:firstLine="0"/>
              <w:jc w:val="center"/>
              <w:rPr>
                <w:rFonts w:eastAsia="Times New Roman" w:cs="Times New Roman"/>
                <w:sz w:val="20"/>
              </w:rPr>
            </w:pPr>
            <w:r>
              <w:rPr>
                <w:rFonts w:eastAsia="Times New Roman" w:cs="Times New Roman"/>
                <w:sz w:val="20"/>
              </w:rPr>
              <w:t>1,0342</w:t>
            </w:r>
          </w:p>
        </w:tc>
        <w:tc>
          <w:tcPr>
            <w:tcW w:w="605" w:type="pct"/>
            <w:tcBorders>
              <w:top w:val="single" w:sz="4" w:space="0" w:color="000000"/>
              <w:left w:val="single" w:sz="4" w:space="0" w:color="000000"/>
              <w:bottom w:val="single" w:sz="4" w:space="0" w:color="000000"/>
              <w:right w:val="single" w:sz="4" w:space="0" w:color="000000"/>
            </w:tcBorders>
            <w:vAlign w:val="center"/>
          </w:tcPr>
          <w:p w:rsidR="006B0B91" w:rsidRPr="00714095" w:rsidRDefault="00A4759D" w:rsidP="00714095">
            <w:pPr>
              <w:ind w:firstLine="0"/>
              <w:jc w:val="center"/>
              <w:rPr>
                <w:rFonts w:eastAsia="Times New Roman" w:cs="Times New Roman"/>
                <w:sz w:val="20"/>
              </w:rPr>
            </w:pPr>
            <w:r>
              <w:rPr>
                <w:rFonts w:eastAsia="Times New Roman" w:cs="Times New Roman"/>
                <w:sz w:val="20"/>
              </w:rPr>
              <w:t>2,0019</w:t>
            </w:r>
          </w:p>
        </w:tc>
      </w:tr>
    </w:tbl>
    <w:p w:rsidR="0019749E" w:rsidRDefault="0019749E" w:rsidP="00A4759D">
      <w:pPr>
        <w:ind w:firstLine="0"/>
      </w:pPr>
    </w:p>
    <w:p w:rsidR="00B47820" w:rsidRDefault="00A4759D" w:rsidP="00B47820">
      <w:r>
        <w:t>Из таблицы 6</w:t>
      </w:r>
      <w:r w:rsidR="00B47820">
        <w:t xml:space="preserve"> видно, что на котельной с. Ново</w:t>
      </w:r>
      <w:r>
        <w:t>троицк</w:t>
      </w:r>
      <w:r w:rsidR="00B47820">
        <w:t xml:space="preserve"> дефицита тепловой мощности не наблюдается.</w:t>
      </w:r>
    </w:p>
    <w:p w:rsidR="00B47820" w:rsidRDefault="00B47820" w:rsidP="00B47820">
      <w:r>
        <w:t xml:space="preserve">Мощность источника тепловой энергии нетто – величина равная располагаемой мощности источника тепловой энергии за вычетом тепловой энергии на собственные и хозяйственные нужды и составляет </w:t>
      </w:r>
      <w:r w:rsidR="00A4759D">
        <w:t>3,1819</w:t>
      </w:r>
      <w:r>
        <w:t xml:space="preserve"> Гкал/ч.</w:t>
      </w:r>
    </w:p>
    <w:p w:rsidR="00656B00" w:rsidRDefault="00656B00" w:rsidP="00B47820"/>
    <w:p w:rsidR="00E80E8A" w:rsidRDefault="005A7F97" w:rsidP="0017748B">
      <w:pPr>
        <w:pStyle w:val="3"/>
      </w:pPr>
      <w:bookmarkStart w:id="37" w:name="_Toc520074218"/>
      <w:r>
        <w:lastRenderedPageBreak/>
        <w:t>С</w:t>
      </w:r>
      <w:r w:rsidRPr="005A7F97">
        <w:t>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37"/>
    </w:p>
    <w:p w:rsidR="009810FF" w:rsidRPr="009810FF" w:rsidRDefault="009810FF" w:rsidP="009810FF">
      <w:pPr>
        <w:widowControl/>
        <w:spacing w:line="276" w:lineRule="auto"/>
        <w:ind w:firstLine="709"/>
        <w:rPr>
          <w:rFonts w:cs="Times New Roman"/>
          <w:szCs w:val="28"/>
        </w:rPr>
      </w:pPr>
      <w:r w:rsidRPr="009810FF">
        <w:rPr>
          <w:rFonts w:cs="Times New Roman"/>
          <w:szCs w:val="22"/>
        </w:rPr>
        <w:t xml:space="preserve">Сроки ввода в эксплуатацию котельного оборудования, </w:t>
      </w:r>
      <w:r w:rsidRPr="009810FF">
        <w:rPr>
          <w:rFonts w:cs="Times New Roman"/>
          <w:szCs w:val="28"/>
        </w:rPr>
        <w:t xml:space="preserve">информация по продлению ресурса, степени износа представлена в таблице </w:t>
      </w:r>
      <w:r>
        <w:rPr>
          <w:rFonts w:cs="Times New Roman"/>
          <w:szCs w:val="28"/>
        </w:rPr>
        <w:t>7</w:t>
      </w:r>
      <w:r w:rsidRPr="009810FF">
        <w:rPr>
          <w:rFonts w:cs="Times New Roman"/>
          <w:szCs w:val="28"/>
        </w:rPr>
        <w:t>.</w:t>
      </w:r>
    </w:p>
    <w:p w:rsidR="009810FF" w:rsidRPr="009810FF" w:rsidRDefault="009810FF" w:rsidP="009810FF">
      <w:pPr>
        <w:adjustRightInd w:val="0"/>
        <w:spacing w:before="120" w:after="200"/>
        <w:textAlignment w:val="baseline"/>
        <w:rPr>
          <w:rFonts w:eastAsia="Microsoft YaHei" w:cs="Times New Roman"/>
          <w:bCs/>
          <w:spacing w:val="-5"/>
          <w:szCs w:val="18"/>
        </w:rPr>
      </w:pPr>
      <w:bookmarkStart w:id="38" w:name="_Toc508705069"/>
      <w:bookmarkStart w:id="39" w:name="_Toc520074379"/>
      <w:r w:rsidRPr="009810FF">
        <w:rPr>
          <w:rFonts w:eastAsia="Microsoft YaHei" w:cs="Times New Roman"/>
          <w:bCs/>
          <w:spacing w:val="-5"/>
          <w:szCs w:val="18"/>
        </w:rPr>
        <w:t xml:space="preserve">Таблица </w:t>
      </w:r>
      <w:r w:rsidRPr="009810FF">
        <w:rPr>
          <w:rFonts w:eastAsia="Microsoft YaHei" w:cs="Times New Roman"/>
          <w:bCs/>
          <w:spacing w:val="-5"/>
          <w:szCs w:val="18"/>
        </w:rPr>
        <w:fldChar w:fldCharType="begin"/>
      </w:r>
      <w:r w:rsidRPr="009810FF">
        <w:rPr>
          <w:rFonts w:eastAsia="Microsoft YaHei" w:cs="Times New Roman"/>
          <w:bCs/>
          <w:spacing w:val="-5"/>
          <w:szCs w:val="18"/>
        </w:rPr>
        <w:instrText xml:space="preserve"> SEQ Таблица \* ARABIC </w:instrText>
      </w:r>
      <w:r w:rsidRPr="009810FF">
        <w:rPr>
          <w:rFonts w:eastAsia="Microsoft YaHei" w:cs="Times New Roman"/>
          <w:bCs/>
          <w:spacing w:val="-5"/>
          <w:szCs w:val="18"/>
        </w:rPr>
        <w:fldChar w:fldCharType="separate"/>
      </w:r>
      <w:r w:rsidR="001E7E69">
        <w:rPr>
          <w:rFonts w:eastAsia="Microsoft YaHei" w:cs="Times New Roman"/>
          <w:bCs/>
          <w:noProof/>
          <w:spacing w:val="-5"/>
          <w:szCs w:val="18"/>
        </w:rPr>
        <w:t>7</w:t>
      </w:r>
      <w:r w:rsidRPr="009810FF">
        <w:rPr>
          <w:rFonts w:eastAsia="Microsoft YaHei" w:cs="Times New Roman"/>
          <w:bCs/>
          <w:spacing w:val="-5"/>
          <w:szCs w:val="18"/>
        </w:rPr>
        <w:fldChar w:fldCharType="end"/>
      </w:r>
      <w:r w:rsidRPr="009810FF">
        <w:rPr>
          <w:rFonts w:eastAsia="Microsoft YaHei" w:cs="Times New Roman"/>
          <w:bCs/>
          <w:spacing w:val="-5"/>
          <w:szCs w:val="18"/>
        </w:rPr>
        <w:t xml:space="preserve"> - Характеристика эксплуатационного ресурса водогрейных котлов</w:t>
      </w:r>
      <w:bookmarkEnd w:id="38"/>
      <w:bookmarkEnd w:id="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2942"/>
        <w:gridCol w:w="2056"/>
        <w:gridCol w:w="1709"/>
        <w:gridCol w:w="2301"/>
      </w:tblGrid>
      <w:tr w:rsidR="009810FF" w:rsidRPr="009810FF" w:rsidTr="009810FF">
        <w:trPr>
          <w:trHeight w:val="891"/>
          <w:tblHeader/>
          <w:jc w:val="center"/>
        </w:trPr>
        <w:tc>
          <w:tcPr>
            <w:tcW w:w="294" w:type="pct"/>
            <w:shd w:val="clear" w:color="auto" w:fill="auto"/>
            <w:vAlign w:val="center"/>
            <w:hideMark/>
          </w:tcPr>
          <w:p w:rsidR="009810FF" w:rsidRPr="009810FF" w:rsidRDefault="009810FF" w:rsidP="009810FF">
            <w:pPr>
              <w:ind w:firstLine="0"/>
              <w:jc w:val="center"/>
              <w:rPr>
                <w:bCs/>
                <w:sz w:val="22"/>
                <w:szCs w:val="22"/>
              </w:rPr>
            </w:pPr>
            <w:r w:rsidRPr="009810FF">
              <w:rPr>
                <w:bCs/>
                <w:sz w:val="22"/>
                <w:szCs w:val="22"/>
              </w:rPr>
              <w:t>№ п/п</w:t>
            </w:r>
          </w:p>
        </w:tc>
        <w:tc>
          <w:tcPr>
            <w:tcW w:w="1537" w:type="pct"/>
            <w:shd w:val="clear" w:color="auto" w:fill="auto"/>
            <w:vAlign w:val="center"/>
            <w:hideMark/>
          </w:tcPr>
          <w:p w:rsidR="009810FF" w:rsidRPr="009810FF" w:rsidRDefault="009810FF" w:rsidP="009810FF">
            <w:pPr>
              <w:ind w:firstLine="0"/>
              <w:jc w:val="center"/>
              <w:rPr>
                <w:bCs/>
                <w:sz w:val="22"/>
                <w:szCs w:val="22"/>
              </w:rPr>
            </w:pPr>
            <w:r w:rsidRPr="009810FF">
              <w:rPr>
                <w:bCs/>
                <w:sz w:val="22"/>
                <w:szCs w:val="22"/>
              </w:rPr>
              <w:t>Основное оборудование</w:t>
            </w:r>
          </w:p>
        </w:tc>
        <w:tc>
          <w:tcPr>
            <w:tcW w:w="1074" w:type="pct"/>
            <w:shd w:val="clear" w:color="auto" w:fill="auto"/>
            <w:vAlign w:val="center"/>
            <w:hideMark/>
          </w:tcPr>
          <w:p w:rsidR="009810FF" w:rsidRPr="009810FF" w:rsidRDefault="009810FF" w:rsidP="009810FF">
            <w:pPr>
              <w:ind w:firstLine="0"/>
              <w:jc w:val="center"/>
              <w:rPr>
                <w:bCs/>
                <w:sz w:val="22"/>
                <w:szCs w:val="22"/>
              </w:rPr>
            </w:pPr>
            <w:r w:rsidRPr="009810FF">
              <w:rPr>
                <w:bCs/>
                <w:sz w:val="22"/>
                <w:szCs w:val="22"/>
              </w:rPr>
              <w:t xml:space="preserve">Ввод </w:t>
            </w:r>
          </w:p>
          <w:p w:rsidR="009810FF" w:rsidRPr="009810FF" w:rsidRDefault="009810FF" w:rsidP="009810FF">
            <w:pPr>
              <w:ind w:firstLine="0"/>
              <w:jc w:val="center"/>
              <w:rPr>
                <w:bCs/>
                <w:sz w:val="22"/>
                <w:szCs w:val="22"/>
              </w:rPr>
            </w:pPr>
            <w:r w:rsidRPr="009810FF">
              <w:rPr>
                <w:bCs/>
                <w:sz w:val="22"/>
                <w:szCs w:val="22"/>
              </w:rPr>
              <w:t>в эксплуатацию</w:t>
            </w:r>
          </w:p>
        </w:tc>
        <w:tc>
          <w:tcPr>
            <w:tcW w:w="893" w:type="pct"/>
            <w:shd w:val="clear" w:color="auto" w:fill="auto"/>
            <w:vAlign w:val="center"/>
            <w:hideMark/>
          </w:tcPr>
          <w:p w:rsidR="009810FF" w:rsidRPr="009810FF" w:rsidRDefault="009810FF" w:rsidP="009810FF">
            <w:pPr>
              <w:ind w:firstLine="0"/>
              <w:jc w:val="center"/>
              <w:rPr>
                <w:bCs/>
                <w:sz w:val="22"/>
                <w:szCs w:val="22"/>
              </w:rPr>
            </w:pPr>
            <w:r w:rsidRPr="009810FF">
              <w:rPr>
                <w:bCs/>
                <w:sz w:val="22"/>
                <w:szCs w:val="22"/>
              </w:rPr>
              <w:t>Срок службы 01.01.1</w:t>
            </w:r>
            <w:r>
              <w:rPr>
                <w:bCs/>
                <w:sz w:val="22"/>
                <w:szCs w:val="22"/>
              </w:rPr>
              <w:t>8</w:t>
            </w:r>
            <w:r w:rsidRPr="009810FF">
              <w:rPr>
                <w:bCs/>
                <w:sz w:val="22"/>
                <w:szCs w:val="22"/>
              </w:rPr>
              <w:t xml:space="preserve"> г.</w:t>
            </w:r>
          </w:p>
        </w:tc>
        <w:tc>
          <w:tcPr>
            <w:tcW w:w="1202" w:type="pct"/>
            <w:shd w:val="clear" w:color="auto" w:fill="auto"/>
            <w:vAlign w:val="center"/>
            <w:hideMark/>
          </w:tcPr>
          <w:p w:rsidR="009810FF" w:rsidRPr="009810FF" w:rsidRDefault="009810FF" w:rsidP="009810FF">
            <w:pPr>
              <w:ind w:firstLine="0"/>
              <w:jc w:val="center"/>
              <w:rPr>
                <w:bCs/>
                <w:sz w:val="22"/>
                <w:szCs w:val="22"/>
              </w:rPr>
            </w:pPr>
            <w:r w:rsidRPr="009810FF">
              <w:rPr>
                <w:bCs/>
                <w:sz w:val="22"/>
                <w:szCs w:val="22"/>
              </w:rPr>
              <w:t>Дата последнего капитального ремонта/замены</w:t>
            </w:r>
          </w:p>
        </w:tc>
      </w:tr>
      <w:tr w:rsidR="009810FF" w:rsidRPr="009810FF" w:rsidTr="009810FF">
        <w:trPr>
          <w:trHeight w:val="227"/>
          <w:jc w:val="center"/>
        </w:trPr>
        <w:tc>
          <w:tcPr>
            <w:tcW w:w="294" w:type="pct"/>
            <w:shd w:val="clear" w:color="auto" w:fill="auto"/>
            <w:vAlign w:val="center"/>
            <w:hideMark/>
          </w:tcPr>
          <w:p w:rsidR="009810FF" w:rsidRPr="009810FF" w:rsidRDefault="009810FF" w:rsidP="009810FF">
            <w:pPr>
              <w:ind w:firstLine="0"/>
              <w:jc w:val="center"/>
              <w:rPr>
                <w:sz w:val="22"/>
                <w:szCs w:val="22"/>
              </w:rPr>
            </w:pPr>
            <w:r>
              <w:rPr>
                <w:sz w:val="22"/>
                <w:szCs w:val="22"/>
              </w:rPr>
              <w:t>1</w:t>
            </w:r>
          </w:p>
        </w:tc>
        <w:tc>
          <w:tcPr>
            <w:tcW w:w="1537" w:type="pct"/>
            <w:shd w:val="clear" w:color="auto" w:fill="auto"/>
            <w:vAlign w:val="bottom"/>
            <w:hideMark/>
          </w:tcPr>
          <w:p w:rsidR="009810FF" w:rsidRPr="009810FF" w:rsidRDefault="009810FF" w:rsidP="009810FF">
            <w:pPr>
              <w:widowControl/>
              <w:ind w:firstLine="0"/>
              <w:jc w:val="center"/>
              <w:rPr>
                <w:rFonts w:cs="Times New Roman"/>
                <w:sz w:val="22"/>
                <w:szCs w:val="22"/>
              </w:rPr>
            </w:pPr>
            <w:r>
              <w:rPr>
                <w:rFonts w:cs="Times New Roman"/>
                <w:sz w:val="22"/>
                <w:szCs w:val="22"/>
              </w:rPr>
              <w:t>КВ3м-1,86 КБ</w:t>
            </w:r>
            <w:r w:rsidRPr="009810FF">
              <w:rPr>
                <w:rFonts w:cs="Times New Roman"/>
                <w:sz w:val="22"/>
                <w:szCs w:val="22"/>
              </w:rPr>
              <w:t xml:space="preserve"> </w:t>
            </w:r>
          </w:p>
        </w:tc>
        <w:tc>
          <w:tcPr>
            <w:tcW w:w="1074" w:type="pct"/>
            <w:shd w:val="clear" w:color="auto" w:fill="auto"/>
            <w:vAlign w:val="center"/>
            <w:hideMark/>
          </w:tcPr>
          <w:p w:rsidR="009810FF" w:rsidRPr="009810FF" w:rsidRDefault="009810FF" w:rsidP="009810FF">
            <w:pPr>
              <w:widowControl/>
              <w:ind w:firstLine="0"/>
              <w:jc w:val="center"/>
              <w:rPr>
                <w:rFonts w:eastAsia="Times New Roman" w:cs="Times New Roman"/>
                <w:sz w:val="22"/>
                <w:szCs w:val="22"/>
                <w:lang w:eastAsia="ru-RU"/>
              </w:rPr>
            </w:pPr>
            <w:r>
              <w:rPr>
                <w:rFonts w:eastAsia="Times New Roman" w:cs="Times New Roman"/>
                <w:sz w:val="22"/>
                <w:szCs w:val="22"/>
                <w:lang w:eastAsia="ru-RU"/>
              </w:rPr>
              <w:t>2010</w:t>
            </w:r>
          </w:p>
        </w:tc>
        <w:tc>
          <w:tcPr>
            <w:tcW w:w="893" w:type="pct"/>
            <w:shd w:val="clear" w:color="auto" w:fill="auto"/>
            <w:vAlign w:val="center"/>
            <w:hideMark/>
          </w:tcPr>
          <w:p w:rsidR="009810FF" w:rsidRPr="009810FF" w:rsidRDefault="009810FF" w:rsidP="009810FF">
            <w:pPr>
              <w:ind w:firstLine="0"/>
              <w:jc w:val="center"/>
              <w:rPr>
                <w:sz w:val="22"/>
                <w:szCs w:val="22"/>
              </w:rPr>
            </w:pPr>
            <w:r>
              <w:rPr>
                <w:sz w:val="22"/>
                <w:szCs w:val="22"/>
              </w:rPr>
              <w:t>8</w:t>
            </w:r>
          </w:p>
        </w:tc>
        <w:tc>
          <w:tcPr>
            <w:tcW w:w="1202" w:type="pct"/>
            <w:shd w:val="clear" w:color="auto" w:fill="auto"/>
            <w:vAlign w:val="center"/>
            <w:hideMark/>
          </w:tcPr>
          <w:p w:rsidR="009810FF" w:rsidRPr="009810FF" w:rsidRDefault="009810FF" w:rsidP="009810FF">
            <w:pPr>
              <w:ind w:firstLine="0"/>
              <w:jc w:val="center"/>
              <w:rPr>
                <w:sz w:val="22"/>
                <w:szCs w:val="22"/>
              </w:rPr>
            </w:pPr>
            <w:r>
              <w:rPr>
                <w:sz w:val="22"/>
                <w:szCs w:val="22"/>
              </w:rPr>
              <w:t>н/д</w:t>
            </w:r>
          </w:p>
        </w:tc>
      </w:tr>
      <w:tr w:rsidR="009810FF" w:rsidRPr="009810FF" w:rsidTr="009810FF">
        <w:trPr>
          <w:trHeight w:val="227"/>
          <w:jc w:val="center"/>
        </w:trPr>
        <w:tc>
          <w:tcPr>
            <w:tcW w:w="294" w:type="pct"/>
            <w:shd w:val="clear" w:color="auto" w:fill="auto"/>
            <w:vAlign w:val="center"/>
          </w:tcPr>
          <w:p w:rsidR="009810FF" w:rsidRDefault="009810FF" w:rsidP="009810FF">
            <w:pPr>
              <w:ind w:firstLine="0"/>
              <w:jc w:val="center"/>
              <w:rPr>
                <w:sz w:val="22"/>
                <w:szCs w:val="22"/>
              </w:rPr>
            </w:pPr>
            <w:r>
              <w:rPr>
                <w:sz w:val="22"/>
                <w:szCs w:val="22"/>
              </w:rPr>
              <w:t>2</w:t>
            </w:r>
          </w:p>
        </w:tc>
        <w:tc>
          <w:tcPr>
            <w:tcW w:w="1537" w:type="pct"/>
            <w:shd w:val="clear" w:color="auto" w:fill="auto"/>
            <w:vAlign w:val="bottom"/>
          </w:tcPr>
          <w:p w:rsidR="009810FF" w:rsidRPr="009810FF" w:rsidRDefault="009810FF" w:rsidP="009810FF">
            <w:pPr>
              <w:widowControl/>
              <w:ind w:firstLine="0"/>
              <w:jc w:val="center"/>
              <w:rPr>
                <w:rFonts w:cs="Times New Roman"/>
                <w:sz w:val="22"/>
                <w:szCs w:val="22"/>
              </w:rPr>
            </w:pPr>
            <w:r w:rsidRPr="009810FF">
              <w:rPr>
                <w:rFonts w:cs="Times New Roman"/>
                <w:sz w:val="22"/>
                <w:szCs w:val="22"/>
              </w:rPr>
              <w:t>КВ3м-1,86 КБ</w:t>
            </w:r>
          </w:p>
        </w:tc>
        <w:tc>
          <w:tcPr>
            <w:tcW w:w="1074" w:type="pct"/>
            <w:shd w:val="clear" w:color="auto" w:fill="auto"/>
            <w:vAlign w:val="center"/>
          </w:tcPr>
          <w:p w:rsidR="009810FF" w:rsidRPr="009810FF" w:rsidRDefault="009810FF" w:rsidP="009810FF">
            <w:pPr>
              <w:widowControl/>
              <w:ind w:firstLine="0"/>
              <w:jc w:val="center"/>
              <w:rPr>
                <w:rFonts w:eastAsia="Times New Roman" w:cs="Times New Roman"/>
                <w:sz w:val="22"/>
                <w:szCs w:val="22"/>
                <w:lang w:eastAsia="ru-RU"/>
              </w:rPr>
            </w:pPr>
            <w:r>
              <w:rPr>
                <w:rFonts w:eastAsia="Times New Roman" w:cs="Times New Roman"/>
                <w:sz w:val="22"/>
                <w:szCs w:val="22"/>
                <w:lang w:eastAsia="ru-RU"/>
              </w:rPr>
              <w:t>2011</w:t>
            </w:r>
          </w:p>
        </w:tc>
        <w:tc>
          <w:tcPr>
            <w:tcW w:w="893" w:type="pct"/>
            <w:shd w:val="clear" w:color="auto" w:fill="auto"/>
            <w:vAlign w:val="center"/>
          </w:tcPr>
          <w:p w:rsidR="009810FF" w:rsidRPr="009810FF" w:rsidRDefault="009810FF" w:rsidP="009810FF">
            <w:pPr>
              <w:ind w:firstLine="0"/>
              <w:jc w:val="center"/>
              <w:rPr>
                <w:sz w:val="22"/>
                <w:szCs w:val="22"/>
              </w:rPr>
            </w:pPr>
            <w:r>
              <w:rPr>
                <w:sz w:val="22"/>
                <w:szCs w:val="22"/>
              </w:rPr>
              <w:t>7</w:t>
            </w:r>
          </w:p>
        </w:tc>
        <w:tc>
          <w:tcPr>
            <w:tcW w:w="1202" w:type="pct"/>
            <w:shd w:val="clear" w:color="auto" w:fill="auto"/>
            <w:vAlign w:val="center"/>
          </w:tcPr>
          <w:p w:rsidR="009810FF" w:rsidRPr="009810FF" w:rsidRDefault="009810FF" w:rsidP="009810FF">
            <w:pPr>
              <w:ind w:firstLine="0"/>
              <w:jc w:val="center"/>
              <w:rPr>
                <w:sz w:val="22"/>
                <w:szCs w:val="22"/>
              </w:rPr>
            </w:pPr>
            <w:r>
              <w:rPr>
                <w:sz w:val="22"/>
                <w:szCs w:val="22"/>
              </w:rPr>
              <w:t>н/д</w:t>
            </w:r>
          </w:p>
        </w:tc>
      </w:tr>
    </w:tbl>
    <w:p w:rsidR="0019749E" w:rsidRDefault="0019749E" w:rsidP="00CF735D"/>
    <w:p w:rsidR="00E80E8A" w:rsidRDefault="005A7F97" w:rsidP="0017748B">
      <w:pPr>
        <w:pStyle w:val="3"/>
      </w:pPr>
      <w:bookmarkStart w:id="40" w:name="_Toc520074219"/>
      <w:r>
        <w:t>С</w:t>
      </w:r>
      <w:r w:rsidRPr="005A7F97">
        <w:t>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bookmarkEnd w:id="40"/>
    </w:p>
    <w:p w:rsidR="00E80E8A" w:rsidRDefault="001C6005" w:rsidP="00CF735D">
      <w:r>
        <w:t xml:space="preserve">Источники комбинированной выработки электрической и тепловой энергии на территории </w:t>
      </w:r>
      <w:r w:rsidR="00836B58" w:rsidRPr="00836B58">
        <w:t xml:space="preserve">с. </w:t>
      </w:r>
      <w:r w:rsidR="00AB493D">
        <w:t>Ново</w:t>
      </w:r>
      <w:r w:rsidR="009810FF">
        <w:t>троицк</w:t>
      </w:r>
      <w:r w:rsidR="00836B58" w:rsidRPr="00836B58">
        <w:t xml:space="preserve"> </w:t>
      </w:r>
      <w:r>
        <w:t>отсутствуют.</w:t>
      </w:r>
    </w:p>
    <w:p w:rsidR="00E80E8A" w:rsidRDefault="00E80E8A" w:rsidP="00CF735D"/>
    <w:p w:rsidR="00E80E8A" w:rsidRDefault="005A7F97" w:rsidP="0017748B">
      <w:pPr>
        <w:pStyle w:val="3"/>
      </w:pPr>
      <w:bookmarkStart w:id="41" w:name="_Toc520074220"/>
      <w:r>
        <w:t>С</w:t>
      </w:r>
      <w:r w:rsidRPr="005A7F97">
        <w:t>пособ регулирования отпуска тепловой энергии от источников тепловой энергии с обоснованием выбора графика изменения температур теплоносителя</w:t>
      </w:r>
      <w:bookmarkEnd w:id="41"/>
    </w:p>
    <w:p w:rsidR="00714095" w:rsidRDefault="00714095" w:rsidP="00714095">
      <w:r>
        <w:t>Схема теплоснабжения – двухтрубная, зависимая. На данный момент котельная работает по температурному графику 75/5</w:t>
      </w:r>
      <w:r w:rsidR="009810FF">
        <w:t>2</w:t>
      </w:r>
      <w:r>
        <w:t xml:space="preserve"> ˚С. На котельной должен поддерживаться температурный</w:t>
      </w:r>
      <w:r w:rsidRPr="00B47820">
        <w:t xml:space="preserve"> </w:t>
      </w:r>
      <w:r>
        <w:t>график 95/70 ˚С.</w:t>
      </w:r>
    </w:p>
    <w:p w:rsidR="00714095" w:rsidRDefault="00714095" w:rsidP="00714095">
      <w:r>
        <w:t>Качественное регулирование параметров теплоносителя в зависимости от температуры наружного воздуха производится вручную.</w:t>
      </w:r>
    </w:p>
    <w:p w:rsidR="00714095" w:rsidRDefault="00714095" w:rsidP="00714095">
      <w:r>
        <w:t xml:space="preserve">Данные о расходе теплоносителя представлены в таблице </w:t>
      </w:r>
      <w:r w:rsidR="003A4219">
        <w:t>8</w:t>
      </w:r>
      <w:r>
        <w:t>.</w:t>
      </w:r>
    </w:p>
    <w:p w:rsidR="00714095" w:rsidRDefault="00714095" w:rsidP="00714095"/>
    <w:p w:rsidR="00714095" w:rsidRDefault="00714095" w:rsidP="00714095">
      <w:pPr>
        <w:pStyle w:val="a7"/>
        <w:keepNext/>
      </w:pPr>
      <w:bookmarkStart w:id="42" w:name="_Toc520074380"/>
      <w:r>
        <w:t xml:space="preserve">Таблица </w:t>
      </w:r>
      <w:fldSimple w:instr=" SEQ Таблица \* ARABIC ">
        <w:r w:rsidR="001E7E69">
          <w:rPr>
            <w:noProof/>
          </w:rPr>
          <w:t>8</w:t>
        </w:r>
      </w:fldSimple>
      <w:r>
        <w:t xml:space="preserve"> - Расход теплоносителя</w:t>
      </w:r>
      <w:bookmarkEnd w:id="42"/>
    </w:p>
    <w:tbl>
      <w:tblPr>
        <w:tblStyle w:val="af5"/>
        <w:tblW w:w="0" w:type="auto"/>
        <w:jc w:val="center"/>
        <w:tblLook w:val="04A0" w:firstRow="1" w:lastRow="0" w:firstColumn="1" w:lastColumn="0" w:noHBand="0" w:noVBand="1"/>
      </w:tblPr>
      <w:tblGrid>
        <w:gridCol w:w="2392"/>
        <w:gridCol w:w="2393"/>
        <w:gridCol w:w="2393"/>
        <w:gridCol w:w="2393"/>
      </w:tblGrid>
      <w:tr w:rsidR="00714095" w:rsidRPr="00714095" w:rsidTr="0016471D">
        <w:trPr>
          <w:jc w:val="center"/>
        </w:trPr>
        <w:tc>
          <w:tcPr>
            <w:tcW w:w="9571" w:type="dxa"/>
            <w:gridSpan w:val="4"/>
            <w:vAlign w:val="center"/>
          </w:tcPr>
          <w:p w:rsidR="00714095" w:rsidRPr="00714095" w:rsidRDefault="00714095" w:rsidP="0016471D">
            <w:pPr>
              <w:ind w:firstLine="0"/>
              <w:jc w:val="center"/>
              <w:rPr>
                <w:sz w:val="20"/>
                <w:lang w:val="ru-RU"/>
              </w:rPr>
            </w:pPr>
            <w:r w:rsidRPr="00714095">
              <w:rPr>
                <w:sz w:val="20"/>
                <w:lang w:val="ru-RU"/>
              </w:rPr>
              <w:t>Расход теплоносителя, м</w:t>
            </w:r>
            <w:r w:rsidRPr="00714095">
              <w:rPr>
                <w:sz w:val="20"/>
                <w:vertAlign w:val="superscript"/>
                <w:lang w:val="ru-RU"/>
              </w:rPr>
              <w:t>3</w:t>
            </w:r>
            <w:r w:rsidRPr="00714095">
              <w:rPr>
                <w:sz w:val="20"/>
                <w:lang w:val="ru-RU"/>
              </w:rPr>
              <w:t>/ч</w:t>
            </w:r>
          </w:p>
        </w:tc>
      </w:tr>
      <w:tr w:rsidR="00714095" w:rsidRPr="00714095" w:rsidTr="0016471D">
        <w:trPr>
          <w:jc w:val="center"/>
        </w:trPr>
        <w:tc>
          <w:tcPr>
            <w:tcW w:w="2392" w:type="dxa"/>
            <w:vAlign w:val="center"/>
          </w:tcPr>
          <w:p w:rsidR="00714095" w:rsidRPr="00714095" w:rsidRDefault="00714095" w:rsidP="0016471D">
            <w:pPr>
              <w:ind w:firstLine="0"/>
              <w:jc w:val="center"/>
              <w:rPr>
                <w:sz w:val="20"/>
                <w:lang w:val="ru-RU"/>
              </w:rPr>
            </w:pPr>
            <w:r w:rsidRPr="00714095">
              <w:rPr>
                <w:sz w:val="20"/>
                <w:lang w:val="ru-RU"/>
              </w:rPr>
              <w:t>На нужды отопления</w:t>
            </w:r>
          </w:p>
        </w:tc>
        <w:tc>
          <w:tcPr>
            <w:tcW w:w="2393" w:type="dxa"/>
            <w:vAlign w:val="center"/>
          </w:tcPr>
          <w:p w:rsidR="00714095" w:rsidRPr="00714095" w:rsidRDefault="00714095" w:rsidP="0016471D">
            <w:pPr>
              <w:ind w:firstLine="0"/>
              <w:jc w:val="center"/>
              <w:rPr>
                <w:sz w:val="20"/>
                <w:lang w:val="ru-RU"/>
              </w:rPr>
            </w:pPr>
            <w:r w:rsidRPr="00714095">
              <w:rPr>
                <w:sz w:val="20"/>
                <w:lang w:val="ru-RU"/>
              </w:rPr>
              <w:t>Потери на сетях</w:t>
            </w:r>
          </w:p>
        </w:tc>
        <w:tc>
          <w:tcPr>
            <w:tcW w:w="2393" w:type="dxa"/>
            <w:vAlign w:val="center"/>
          </w:tcPr>
          <w:p w:rsidR="00714095" w:rsidRPr="00714095" w:rsidRDefault="00714095" w:rsidP="0016471D">
            <w:pPr>
              <w:ind w:firstLine="0"/>
              <w:jc w:val="center"/>
              <w:rPr>
                <w:sz w:val="20"/>
                <w:lang w:val="ru-RU"/>
              </w:rPr>
            </w:pPr>
            <w:r w:rsidRPr="00714095">
              <w:rPr>
                <w:sz w:val="20"/>
                <w:lang w:val="ru-RU"/>
              </w:rPr>
              <w:t>Собственные нужды</w:t>
            </w:r>
          </w:p>
        </w:tc>
        <w:tc>
          <w:tcPr>
            <w:tcW w:w="2393" w:type="dxa"/>
            <w:vAlign w:val="center"/>
          </w:tcPr>
          <w:p w:rsidR="00714095" w:rsidRPr="00714095" w:rsidRDefault="00714095" w:rsidP="0016471D">
            <w:pPr>
              <w:ind w:firstLine="0"/>
              <w:jc w:val="center"/>
              <w:rPr>
                <w:sz w:val="20"/>
                <w:lang w:val="ru-RU"/>
              </w:rPr>
            </w:pPr>
            <w:r w:rsidRPr="00714095">
              <w:rPr>
                <w:sz w:val="20"/>
                <w:lang w:val="ru-RU"/>
              </w:rPr>
              <w:t>Всего</w:t>
            </w:r>
          </w:p>
        </w:tc>
      </w:tr>
      <w:tr w:rsidR="00714095" w:rsidRPr="00714095" w:rsidTr="0016471D">
        <w:trPr>
          <w:jc w:val="center"/>
        </w:trPr>
        <w:tc>
          <w:tcPr>
            <w:tcW w:w="2392" w:type="dxa"/>
            <w:vAlign w:val="center"/>
          </w:tcPr>
          <w:p w:rsidR="00714095" w:rsidRPr="00714095" w:rsidRDefault="009810FF" w:rsidP="0016471D">
            <w:pPr>
              <w:ind w:firstLine="0"/>
              <w:jc w:val="center"/>
              <w:rPr>
                <w:sz w:val="20"/>
                <w:lang w:val="ru-RU"/>
              </w:rPr>
            </w:pPr>
            <w:r>
              <w:rPr>
                <w:sz w:val="20"/>
                <w:lang w:val="ru-RU"/>
              </w:rPr>
              <w:t>41,37</w:t>
            </w:r>
          </w:p>
        </w:tc>
        <w:tc>
          <w:tcPr>
            <w:tcW w:w="2393" w:type="dxa"/>
            <w:vAlign w:val="center"/>
          </w:tcPr>
          <w:p w:rsidR="00714095" w:rsidRPr="00714095" w:rsidRDefault="009810FF" w:rsidP="0016471D">
            <w:pPr>
              <w:ind w:firstLine="0"/>
              <w:jc w:val="center"/>
              <w:rPr>
                <w:sz w:val="20"/>
                <w:lang w:val="ru-RU"/>
              </w:rPr>
            </w:pPr>
            <w:r>
              <w:rPr>
                <w:sz w:val="20"/>
                <w:lang w:val="ru-RU"/>
              </w:rPr>
              <w:t>5,83</w:t>
            </w:r>
          </w:p>
        </w:tc>
        <w:tc>
          <w:tcPr>
            <w:tcW w:w="2393" w:type="dxa"/>
            <w:vAlign w:val="center"/>
          </w:tcPr>
          <w:p w:rsidR="00714095" w:rsidRPr="00714095" w:rsidRDefault="009810FF" w:rsidP="0016471D">
            <w:pPr>
              <w:ind w:firstLine="0"/>
              <w:jc w:val="center"/>
              <w:rPr>
                <w:sz w:val="20"/>
                <w:lang w:val="ru-RU"/>
              </w:rPr>
            </w:pPr>
            <w:r>
              <w:rPr>
                <w:sz w:val="20"/>
                <w:lang w:val="ru-RU"/>
              </w:rPr>
              <w:t>0,72</w:t>
            </w:r>
          </w:p>
        </w:tc>
        <w:tc>
          <w:tcPr>
            <w:tcW w:w="2393" w:type="dxa"/>
            <w:vAlign w:val="center"/>
          </w:tcPr>
          <w:p w:rsidR="00714095" w:rsidRPr="00714095" w:rsidRDefault="009810FF" w:rsidP="0016471D">
            <w:pPr>
              <w:ind w:firstLine="0"/>
              <w:jc w:val="center"/>
              <w:rPr>
                <w:sz w:val="20"/>
                <w:lang w:val="ru-RU"/>
              </w:rPr>
            </w:pPr>
            <w:r>
              <w:rPr>
                <w:sz w:val="20"/>
                <w:lang w:val="ru-RU"/>
              </w:rPr>
              <w:t>47,92</w:t>
            </w:r>
          </w:p>
        </w:tc>
      </w:tr>
    </w:tbl>
    <w:p w:rsidR="00714095" w:rsidRDefault="00714095" w:rsidP="00714095"/>
    <w:p w:rsidR="00E80E8A" w:rsidRPr="00E81E71" w:rsidRDefault="005A7F97" w:rsidP="0017748B">
      <w:pPr>
        <w:pStyle w:val="3"/>
      </w:pPr>
      <w:bookmarkStart w:id="43" w:name="_Toc520074221"/>
      <w:r w:rsidRPr="00E81E71">
        <w:t>Среднегодовая загрузка оборудования</w:t>
      </w:r>
      <w:bookmarkEnd w:id="43"/>
    </w:p>
    <w:p w:rsidR="00E80E8A" w:rsidRDefault="009E4D64" w:rsidP="00CF735D">
      <w:r w:rsidRPr="009E4D64">
        <w:t>Показателем загруженности основного оборудования теплоисточника является число часов использования установленной тепловой мощности котельной, т.е. сколько часов в году отработала единичная установленная мощность.</w:t>
      </w:r>
    </w:p>
    <w:p w:rsidR="00495662" w:rsidRPr="00495662" w:rsidRDefault="00495662" w:rsidP="00CF735D">
      <w:r>
        <w:t xml:space="preserve">Показатели загруженности котельной </w:t>
      </w:r>
      <w:r w:rsidR="00265C99" w:rsidRPr="00265C99">
        <w:t xml:space="preserve">с. </w:t>
      </w:r>
      <w:r w:rsidR="005647AC">
        <w:t>Ново</w:t>
      </w:r>
      <w:r w:rsidR="009810FF">
        <w:t>троицк</w:t>
      </w:r>
      <w:r w:rsidR="00265C99" w:rsidRPr="00265C99">
        <w:t xml:space="preserve"> </w:t>
      </w:r>
      <w:r>
        <w:t xml:space="preserve">представлены в таблице </w:t>
      </w:r>
      <w:r w:rsidR="003A4219">
        <w:t>9</w:t>
      </w:r>
      <w:r>
        <w:t>.</w:t>
      </w:r>
    </w:p>
    <w:p w:rsidR="009E4D64" w:rsidRPr="00495662" w:rsidRDefault="009E4D64" w:rsidP="00CF735D"/>
    <w:p w:rsidR="009E4D64" w:rsidRDefault="005647AC" w:rsidP="005647AC">
      <w:pPr>
        <w:pStyle w:val="a7"/>
        <w:keepNext/>
      </w:pPr>
      <w:bookmarkStart w:id="44" w:name="_Toc520074381"/>
      <w:r>
        <w:t xml:space="preserve">Таблица </w:t>
      </w:r>
      <w:fldSimple w:instr=" SEQ Таблица \* ARABIC ">
        <w:r w:rsidR="001E7E69">
          <w:rPr>
            <w:noProof/>
          </w:rPr>
          <w:t>9</w:t>
        </w:r>
      </w:fldSimple>
      <w:r>
        <w:t xml:space="preserve"> - </w:t>
      </w:r>
      <w:r w:rsidR="009E4D64">
        <w:t xml:space="preserve">Показатели загруженности котельной </w:t>
      </w:r>
      <w:r w:rsidR="002962E4" w:rsidRPr="00265C99">
        <w:t xml:space="preserve">с. </w:t>
      </w:r>
      <w:r>
        <w:t>Ново</w:t>
      </w:r>
      <w:r w:rsidR="009810FF">
        <w:t>троицк</w:t>
      </w:r>
      <w:bookmarkEnd w:id="44"/>
    </w:p>
    <w:tbl>
      <w:tblPr>
        <w:tblW w:w="5000" w:type="pct"/>
        <w:jc w:val="center"/>
        <w:tblLook w:val="04A0" w:firstRow="1" w:lastRow="0" w:firstColumn="1" w:lastColumn="0" w:noHBand="0" w:noVBand="1"/>
      </w:tblPr>
      <w:tblGrid>
        <w:gridCol w:w="656"/>
        <w:gridCol w:w="3321"/>
        <w:gridCol w:w="1748"/>
        <w:gridCol w:w="1748"/>
        <w:gridCol w:w="2098"/>
      </w:tblGrid>
      <w:tr w:rsidR="005647AC" w:rsidRPr="005728FF" w:rsidTr="005647AC">
        <w:trPr>
          <w:trHeight w:val="227"/>
          <w:tblHeader/>
          <w:jc w:val="center"/>
        </w:trPr>
        <w:tc>
          <w:tcPr>
            <w:tcW w:w="34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647AC" w:rsidRPr="005728FF" w:rsidRDefault="005647AC" w:rsidP="005728FF">
            <w:pPr>
              <w:widowControl/>
              <w:ind w:firstLine="0"/>
              <w:jc w:val="center"/>
              <w:rPr>
                <w:rFonts w:eastAsia="Times New Roman" w:cs="Times New Roman"/>
                <w:sz w:val="20"/>
                <w:szCs w:val="16"/>
                <w:lang w:eastAsia="ru-RU"/>
              </w:rPr>
            </w:pPr>
            <w:r w:rsidRPr="005728FF">
              <w:rPr>
                <w:rFonts w:eastAsia="Times New Roman" w:cs="Times New Roman"/>
                <w:sz w:val="20"/>
                <w:szCs w:val="16"/>
                <w:lang w:eastAsia="ru-RU"/>
              </w:rPr>
              <w:t>№ п/п</w:t>
            </w:r>
          </w:p>
        </w:tc>
        <w:tc>
          <w:tcPr>
            <w:tcW w:w="173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647AC" w:rsidRPr="005728FF" w:rsidRDefault="005647AC" w:rsidP="005728FF">
            <w:pPr>
              <w:widowControl/>
              <w:ind w:firstLine="0"/>
              <w:jc w:val="center"/>
              <w:rPr>
                <w:rFonts w:eastAsia="Times New Roman" w:cs="Times New Roman"/>
                <w:sz w:val="20"/>
                <w:szCs w:val="16"/>
                <w:lang w:eastAsia="ru-RU"/>
              </w:rPr>
            </w:pPr>
            <w:r w:rsidRPr="005728FF">
              <w:rPr>
                <w:rFonts w:eastAsia="Times New Roman" w:cs="Times New Roman"/>
                <w:sz w:val="20"/>
                <w:szCs w:val="16"/>
                <w:lang w:eastAsia="ru-RU"/>
              </w:rPr>
              <w:t>Наименование котельной</w:t>
            </w:r>
          </w:p>
        </w:tc>
        <w:tc>
          <w:tcPr>
            <w:tcW w:w="913" w:type="pct"/>
            <w:tcBorders>
              <w:top w:val="single" w:sz="4" w:space="0" w:color="auto"/>
              <w:left w:val="nil"/>
              <w:bottom w:val="single" w:sz="4" w:space="0" w:color="auto"/>
              <w:right w:val="single" w:sz="4" w:space="0" w:color="auto"/>
            </w:tcBorders>
            <w:shd w:val="clear" w:color="auto" w:fill="auto"/>
            <w:vAlign w:val="center"/>
            <w:hideMark/>
          </w:tcPr>
          <w:p w:rsidR="005647AC" w:rsidRPr="005728FF" w:rsidRDefault="005647AC" w:rsidP="005728FF">
            <w:pPr>
              <w:widowControl/>
              <w:ind w:firstLine="0"/>
              <w:jc w:val="center"/>
              <w:rPr>
                <w:rFonts w:eastAsia="Times New Roman" w:cs="Times New Roman"/>
                <w:sz w:val="20"/>
                <w:szCs w:val="16"/>
                <w:lang w:eastAsia="ru-RU"/>
              </w:rPr>
            </w:pPr>
            <w:r w:rsidRPr="005728FF">
              <w:rPr>
                <w:rFonts w:eastAsia="Times New Roman" w:cs="Times New Roman"/>
                <w:sz w:val="20"/>
                <w:szCs w:val="16"/>
                <w:lang w:eastAsia="ru-RU"/>
              </w:rPr>
              <w:t>Выработка</w:t>
            </w:r>
          </w:p>
        </w:tc>
        <w:tc>
          <w:tcPr>
            <w:tcW w:w="913" w:type="pct"/>
            <w:tcBorders>
              <w:top w:val="single" w:sz="4" w:space="0" w:color="auto"/>
              <w:left w:val="nil"/>
              <w:bottom w:val="single" w:sz="4" w:space="0" w:color="auto"/>
              <w:right w:val="single" w:sz="4" w:space="0" w:color="auto"/>
            </w:tcBorders>
            <w:shd w:val="clear" w:color="auto" w:fill="auto"/>
            <w:vAlign w:val="center"/>
            <w:hideMark/>
          </w:tcPr>
          <w:p w:rsidR="005647AC" w:rsidRPr="005728FF" w:rsidRDefault="005647AC" w:rsidP="005728FF">
            <w:pPr>
              <w:widowControl/>
              <w:ind w:firstLine="0"/>
              <w:jc w:val="center"/>
              <w:rPr>
                <w:rFonts w:eastAsia="Times New Roman" w:cs="Times New Roman"/>
                <w:sz w:val="20"/>
                <w:szCs w:val="16"/>
                <w:lang w:eastAsia="ru-RU"/>
              </w:rPr>
            </w:pPr>
            <w:r w:rsidRPr="005728FF">
              <w:rPr>
                <w:rFonts w:eastAsia="Times New Roman" w:cs="Times New Roman"/>
                <w:sz w:val="20"/>
                <w:szCs w:val="16"/>
                <w:lang w:eastAsia="ru-RU"/>
              </w:rPr>
              <w:t>Установленная мощность</w:t>
            </w:r>
          </w:p>
        </w:tc>
        <w:tc>
          <w:tcPr>
            <w:tcW w:w="1096" w:type="pct"/>
            <w:tcBorders>
              <w:top w:val="single" w:sz="4" w:space="0" w:color="auto"/>
              <w:left w:val="nil"/>
              <w:bottom w:val="single" w:sz="4" w:space="0" w:color="auto"/>
              <w:right w:val="single" w:sz="4" w:space="0" w:color="auto"/>
            </w:tcBorders>
            <w:shd w:val="clear" w:color="auto" w:fill="auto"/>
            <w:vAlign w:val="center"/>
            <w:hideMark/>
          </w:tcPr>
          <w:p w:rsidR="005647AC" w:rsidRPr="005728FF" w:rsidRDefault="005647AC" w:rsidP="005728FF">
            <w:pPr>
              <w:widowControl/>
              <w:ind w:firstLine="0"/>
              <w:jc w:val="center"/>
              <w:rPr>
                <w:rFonts w:eastAsia="Times New Roman" w:cs="Times New Roman"/>
                <w:sz w:val="20"/>
                <w:szCs w:val="16"/>
                <w:lang w:eastAsia="ru-RU"/>
              </w:rPr>
            </w:pPr>
            <w:r w:rsidRPr="005728FF">
              <w:rPr>
                <w:rFonts w:eastAsia="Times New Roman" w:cs="Times New Roman"/>
                <w:sz w:val="20"/>
                <w:szCs w:val="16"/>
                <w:lang w:eastAsia="ru-RU"/>
              </w:rPr>
              <w:t>Коэффициент использования установленной мощности</w:t>
            </w:r>
          </w:p>
        </w:tc>
      </w:tr>
      <w:tr w:rsidR="005647AC" w:rsidRPr="005728FF" w:rsidTr="005647AC">
        <w:trPr>
          <w:trHeight w:val="227"/>
          <w:tblHeader/>
          <w:jc w:val="center"/>
        </w:trPr>
        <w:tc>
          <w:tcPr>
            <w:tcW w:w="343" w:type="pct"/>
            <w:vMerge/>
            <w:tcBorders>
              <w:top w:val="single" w:sz="4" w:space="0" w:color="auto"/>
              <w:left w:val="single" w:sz="4" w:space="0" w:color="auto"/>
              <w:bottom w:val="single" w:sz="4" w:space="0" w:color="auto"/>
              <w:right w:val="single" w:sz="4" w:space="0" w:color="auto"/>
            </w:tcBorders>
            <w:shd w:val="clear" w:color="auto" w:fill="auto"/>
            <w:vAlign w:val="center"/>
          </w:tcPr>
          <w:p w:rsidR="005647AC" w:rsidRPr="005728FF" w:rsidRDefault="005647AC" w:rsidP="005728FF">
            <w:pPr>
              <w:widowControl/>
              <w:ind w:firstLine="0"/>
              <w:jc w:val="left"/>
              <w:rPr>
                <w:rFonts w:eastAsia="Times New Roman" w:cs="Times New Roman"/>
                <w:sz w:val="20"/>
                <w:szCs w:val="16"/>
                <w:lang w:eastAsia="ru-RU"/>
              </w:rPr>
            </w:pPr>
          </w:p>
        </w:tc>
        <w:tc>
          <w:tcPr>
            <w:tcW w:w="173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647AC" w:rsidRPr="005728FF" w:rsidRDefault="005647AC" w:rsidP="005728FF">
            <w:pPr>
              <w:widowControl/>
              <w:ind w:firstLine="0"/>
              <w:jc w:val="left"/>
              <w:rPr>
                <w:rFonts w:eastAsia="Times New Roman" w:cs="Times New Roman"/>
                <w:sz w:val="20"/>
                <w:szCs w:val="16"/>
                <w:lang w:eastAsia="ru-RU"/>
              </w:rPr>
            </w:pPr>
          </w:p>
        </w:tc>
        <w:tc>
          <w:tcPr>
            <w:tcW w:w="913" w:type="pct"/>
            <w:tcBorders>
              <w:top w:val="nil"/>
              <w:left w:val="nil"/>
              <w:bottom w:val="single" w:sz="4" w:space="0" w:color="auto"/>
              <w:right w:val="single" w:sz="4" w:space="0" w:color="auto"/>
            </w:tcBorders>
            <w:shd w:val="clear" w:color="auto" w:fill="auto"/>
            <w:vAlign w:val="center"/>
            <w:hideMark/>
          </w:tcPr>
          <w:p w:rsidR="005647AC" w:rsidRPr="005728FF" w:rsidRDefault="005647AC" w:rsidP="005728FF">
            <w:pPr>
              <w:widowControl/>
              <w:ind w:firstLine="0"/>
              <w:jc w:val="center"/>
              <w:rPr>
                <w:rFonts w:eastAsia="Times New Roman" w:cs="Times New Roman"/>
                <w:sz w:val="20"/>
                <w:szCs w:val="16"/>
                <w:lang w:eastAsia="ru-RU"/>
              </w:rPr>
            </w:pPr>
            <w:r w:rsidRPr="005728FF">
              <w:rPr>
                <w:rFonts w:eastAsia="Times New Roman" w:cs="Times New Roman"/>
                <w:sz w:val="20"/>
                <w:szCs w:val="16"/>
                <w:lang w:eastAsia="ru-RU"/>
              </w:rPr>
              <w:t>Гкал/год</w:t>
            </w:r>
          </w:p>
        </w:tc>
        <w:tc>
          <w:tcPr>
            <w:tcW w:w="913" w:type="pct"/>
            <w:tcBorders>
              <w:top w:val="nil"/>
              <w:left w:val="nil"/>
              <w:bottom w:val="single" w:sz="4" w:space="0" w:color="auto"/>
              <w:right w:val="single" w:sz="4" w:space="0" w:color="auto"/>
            </w:tcBorders>
            <w:shd w:val="clear" w:color="auto" w:fill="auto"/>
            <w:vAlign w:val="center"/>
            <w:hideMark/>
          </w:tcPr>
          <w:p w:rsidR="005647AC" w:rsidRPr="005728FF" w:rsidRDefault="005647AC" w:rsidP="005728FF">
            <w:pPr>
              <w:widowControl/>
              <w:ind w:firstLine="0"/>
              <w:jc w:val="center"/>
              <w:rPr>
                <w:rFonts w:eastAsia="Times New Roman" w:cs="Times New Roman"/>
                <w:sz w:val="20"/>
                <w:szCs w:val="16"/>
                <w:lang w:eastAsia="ru-RU"/>
              </w:rPr>
            </w:pPr>
            <w:r w:rsidRPr="005728FF">
              <w:rPr>
                <w:rFonts w:eastAsia="Times New Roman" w:cs="Times New Roman"/>
                <w:sz w:val="20"/>
                <w:szCs w:val="16"/>
                <w:lang w:eastAsia="ru-RU"/>
              </w:rPr>
              <w:t>Гкал/ч</w:t>
            </w:r>
          </w:p>
        </w:tc>
        <w:tc>
          <w:tcPr>
            <w:tcW w:w="1096" w:type="pct"/>
            <w:tcBorders>
              <w:top w:val="nil"/>
              <w:left w:val="nil"/>
              <w:bottom w:val="single" w:sz="4" w:space="0" w:color="auto"/>
              <w:right w:val="single" w:sz="4" w:space="0" w:color="auto"/>
            </w:tcBorders>
            <w:shd w:val="clear" w:color="auto" w:fill="auto"/>
            <w:vAlign w:val="center"/>
            <w:hideMark/>
          </w:tcPr>
          <w:p w:rsidR="005647AC" w:rsidRPr="005728FF" w:rsidRDefault="005647AC" w:rsidP="005728FF">
            <w:pPr>
              <w:widowControl/>
              <w:ind w:firstLine="0"/>
              <w:jc w:val="center"/>
              <w:rPr>
                <w:rFonts w:eastAsia="Times New Roman" w:cs="Times New Roman"/>
                <w:sz w:val="20"/>
                <w:szCs w:val="16"/>
                <w:lang w:eastAsia="ru-RU"/>
              </w:rPr>
            </w:pPr>
            <w:r w:rsidRPr="005728FF">
              <w:rPr>
                <w:rFonts w:eastAsia="Times New Roman" w:cs="Times New Roman"/>
                <w:sz w:val="20"/>
                <w:szCs w:val="16"/>
                <w:lang w:eastAsia="ru-RU"/>
              </w:rPr>
              <w:t>%</w:t>
            </w:r>
          </w:p>
        </w:tc>
      </w:tr>
      <w:tr w:rsidR="005647AC" w:rsidRPr="005728FF" w:rsidTr="005647AC">
        <w:trPr>
          <w:trHeight w:val="227"/>
          <w:jc w:val="center"/>
        </w:trPr>
        <w:tc>
          <w:tcPr>
            <w:tcW w:w="343" w:type="pct"/>
            <w:tcBorders>
              <w:top w:val="nil"/>
              <w:left w:val="single" w:sz="4" w:space="0" w:color="auto"/>
              <w:bottom w:val="single" w:sz="4" w:space="0" w:color="auto"/>
              <w:right w:val="single" w:sz="4" w:space="0" w:color="auto"/>
            </w:tcBorders>
            <w:shd w:val="clear" w:color="auto" w:fill="auto"/>
            <w:vAlign w:val="center"/>
          </w:tcPr>
          <w:p w:rsidR="005647AC" w:rsidRPr="005728FF" w:rsidRDefault="005647AC" w:rsidP="005728FF">
            <w:pPr>
              <w:widowControl/>
              <w:ind w:firstLine="0"/>
              <w:jc w:val="center"/>
              <w:rPr>
                <w:rFonts w:eastAsia="Times New Roman" w:cs="Times New Roman"/>
                <w:sz w:val="20"/>
                <w:szCs w:val="16"/>
                <w:lang w:eastAsia="ru-RU"/>
              </w:rPr>
            </w:pPr>
            <w:r w:rsidRPr="005728FF">
              <w:rPr>
                <w:rFonts w:eastAsia="Times New Roman" w:cs="Times New Roman"/>
                <w:sz w:val="20"/>
                <w:szCs w:val="16"/>
                <w:lang w:eastAsia="ru-RU"/>
              </w:rPr>
              <w:t>1</w:t>
            </w:r>
          </w:p>
        </w:tc>
        <w:tc>
          <w:tcPr>
            <w:tcW w:w="1735" w:type="pct"/>
            <w:tcBorders>
              <w:top w:val="nil"/>
              <w:left w:val="nil"/>
              <w:bottom w:val="single" w:sz="4" w:space="0" w:color="auto"/>
              <w:right w:val="single" w:sz="4" w:space="0" w:color="auto"/>
            </w:tcBorders>
            <w:shd w:val="clear" w:color="auto" w:fill="auto"/>
            <w:vAlign w:val="center"/>
            <w:hideMark/>
          </w:tcPr>
          <w:p w:rsidR="005647AC" w:rsidRPr="005728FF" w:rsidRDefault="00F90F38" w:rsidP="005728FF">
            <w:pPr>
              <w:widowControl/>
              <w:ind w:firstLine="0"/>
              <w:jc w:val="center"/>
              <w:rPr>
                <w:rFonts w:eastAsia="Calibri" w:cs="Times New Roman"/>
                <w:sz w:val="20"/>
                <w:szCs w:val="20"/>
              </w:rPr>
            </w:pPr>
            <w:r>
              <w:rPr>
                <w:rFonts w:eastAsia="Calibri" w:cs="Times New Roman"/>
                <w:sz w:val="20"/>
                <w:szCs w:val="20"/>
              </w:rPr>
              <w:t xml:space="preserve">Котельная с. Новотроицк </w:t>
            </w:r>
          </w:p>
        </w:tc>
        <w:tc>
          <w:tcPr>
            <w:tcW w:w="913" w:type="pct"/>
            <w:tcBorders>
              <w:top w:val="nil"/>
              <w:left w:val="nil"/>
              <w:bottom w:val="single" w:sz="4" w:space="0" w:color="auto"/>
              <w:right w:val="single" w:sz="4" w:space="0" w:color="auto"/>
            </w:tcBorders>
            <w:shd w:val="clear" w:color="auto" w:fill="auto"/>
            <w:vAlign w:val="center"/>
            <w:hideMark/>
          </w:tcPr>
          <w:p w:rsidR="005647AC" w:rsidRPr="005728FF" w:rsidRDefault="00E81E71" w:rsidP="005728FF">
            <w:pPr>
              <w:widowControl/>
              <w:ind w:firstLine="0"/>
              <w:jc w:val="center"/>
              <w:rPr>
                <w:rFonts w:cs="Times New Roman"/>
                <w:bCs/>
                <w:sz w:val="20"/>
                <w:szCs w:val="20"/>
              </w:rPr>
            </w:pPr>
            <w:r>
              <w:rPr>
                <w:rFonts w:cs="Times New Roman"/>
                <w:bCs/>
                <w:sz w:val="20"/>
                <w:szCs w:val="20"/>
              </w:rPr>
              <w:t>28032</w:t>
            </w:r>
          </w:p>
        </w:tc>
        <w:tc>
          <w:tcPr>
            <w:tcW w:w="913" w:type="pct"/>
            <w:tcBorders>
              <w:top w:val="nil"/>
              <w:left w:val="nil"/>
              <w:bottom w:val="single" w:sz="4" w:space="0" w:color="auto"/>
              <w:right w:val="single" w:sz="4" w:space="0" w:color="auto"/>
            </w:tcBorders>
            <w:shd w:val="clear" w:color="auto" w:fill="auto"/>
            <w:vAlign w:val="center"/>
          </w:tcPr>
          <w:p w:rsidR="005647AC" w:rsidRPr="005728FF" w:rsidRDefault="00E81E71" w:rsidP="005728FF">
            <w:pPr>
              <w:widowControl/>
              <w:ind w:firstLine="0"/>
              <w:jc w:val="center"/>
              <w:rPr>
                <w:rFonts w:eastAsia="Times New Roman" w:cs="Times New Roman"/>
                <w:sz w:val="20"/>
                <w:szCs w:val="16"/>
                <w:lang w:eastAsia="ru-RU"/>
              </w:rPr>
            </w:pPr>
            <w:r>
              <w:rPr>
                <w:rFonts w:eastAsia="Times New Roman" w:cs="Times New Roman"/>
                <w:sz w:val="20"/>
                <w:szCs w:val="16"/>
                <w:lang w:eastAsia="ru-RU"/>
              </w:rPr>
              <w:t>3,2</w:t>
            </w:r>
          </w:p>
        </w:tc>
        <w:tc>
          <w:tcPr>
            <w:tcW w:w="1096" w:type="pct"/>
            <w:tcBorders>
              <w:top w:val="nil"/>
              <w:left w:val="nil"/>
              <w:bottom w:val="single" w:sz="4" w:space="0" w:color="auto"/>
              <w:right w:val="single" w:sz="4" w:space="0" w:color="auto"/>
            </w:tcBorders>
            <w:shd w:val="clear" w:color="auto" w:fill="auto"/>
            <w:vAlign w:val="center"/>
            <w:hideMark/>
          </w:tcPr>
          <w:p w:rsidR="005647AC" w:rsidRPr="005728FF" w:rsidRDefault="00E81E71" w:rsidP="005728FF">
            <w:pPr>
              <w:widowControl/>
              <w:ind w:firstLine="0"/>
              <w:jc w:val="center"/>
              <w:rPr>
                <w:rFonts w:eastAsia="Times New Roman" w:cs="Times New Roman"/>
                <w:sz w:val="20"/>
                <w:szCs w:val="16"/>
                <w:lang w:eastAsia="ru-RU"/>
              </w:rPr>
            </w:pPr>
            <w:r>
              <w:rPr>
                <w:rFonts w:eastAsia="Times New Roman" w:cs="Times New Roman"/>
                <w:sz w:val="20"/>
                <w:szCs w:val="16"/>
                <w:lang w:eastAsia="ru-RU"/>
              </w:rPr>
              <w:t>87,65</w:t>
            </w:r>
          </w:p>
        </w:tc>
      </w:tr>
    </w:tbl>
    <w:p w:rsidR="005728FF" w:rsidRDefault="005728FF" w:rsidP="005728FF"/>
    <w:p w:rsidR="00E80E8A" w:rsidRDefault="005A7F97" w:rsidP="0017748B">
      <w:pPr>
        <w:pStyle w:val="3"/>
      </w:pPr>
      <w:bookmarkStart w:id="45" w:name="_Toc520074222"/>
      <w:r>
        <w:t>С</w:t>
      </w:r>
      <w:r w:rsidRPr="005A7F97">
        <w:t>пособы учета тепла, отпущенного в тепловые сети</w:t>
      </w:r>
      <w:bookmarkEnd w:id="45"/>
    </w:p>
    <w:p w:rsidR="00E80E8A" w:rsidRDefault="00265C99" w:rsidP="00CF735D">
      <w:r>
        <w:t>Н</w:t>
      </w:r>
      <w:r w:rsidRPr="001C6005">
        <w:t xml:space="preserve">а котельной </w:t>
      </w:r>
      <w:r w:rsidRPr="00265C99">
        <w:t xml:space="preserve">с. </w:t>
      </w:r>
      <w:r w:rsidR="00656B00">
        <w:t>Ново</w:t>
      </w:r>
      <w:r w:rsidR="009810FF">
        <w:t xml:space="preserve">троицк </w:t>
      </w:r>
      <w:r>
        <w:t>отсутствует</w:t>
      </w:r>
      <w:r w:rsidR="001C6005" w:rsidRPr="001C6005">
        <w:t xml:space="preserve"> оборудовани</w:t>
      </w:r>
      <w:r>
        <w:t>е</w:t>
      </w:r>
      <w:r w:rsidR="001C6005" w:rsidRPr="001C6005">
        <w:t xml:space="preserve"> для коммерческого</w:t>
      </w:r>
      <w:r>
        <w:t xml:space="preserve"> учета тепловой энергии.</w:t>
      </w:r>
    </w:p>
    <w:p w:rsidR="001C6005" w:rsidRDefault="001C6005" w:rsidP="00CF735D"/>
    <w:p w:rsidR="00E80E8A" w:rsidRDefault="005A7F97" w:rsidP="0017748B">
      <w:pPr>
        <w:pStyle w:val="3"/>
      </w:pPr>
      <w:bookmarkStart w:id="46" w:name="_Toc520074223"/>
      <w:r>
        <w:t>С</w:t>
      </w:r>
      <w:r w:rsidRPr="005A7F97">
        <w:t>татистика отказов и восстановлений оборудования источников тепловой энергии</w:t>
      </w:r>
      <w:bookmarkEnd w:id="46"/>
    </w:p>
    <w:p w:rsidR="00E80E8A" w:rsidRDefault="00495662" w:rsidP="00CF735D">
      <w:r>
        <w:t xml:space="preserve">Отказов оборудования на котельной </w:t>
      </w:r>
      <w:r w:rsidR="00265C99" w:rsidRPr="00265C99">
        <w:t xml:space="preserve">с. </w:t>
      </w:r>
      <w:r w:rsidR="00656B00">
        <w:t>Н</w:t>
      </w:r>
      <w:bookmarkStart w:id="47" w:name="_GoBack"/>
      <w:bookmarkEnd w:id="47"/>
      <w:r w:rsidR="00656B00">
        <w:t>ово</w:t>
      </w:r>
      <w:r w:rsidR="009810FF">
        <w:t>троицк</w:t>
      </w:r>
      <w:r w:rsidR="00265C99">
        <w:t xml:space="preserve"> </w:t>
      </w:r>
      <w:r>
        <w:t>не зафиксировано.</w:t>
      </w:r>
    </w:p>
    <w:p w:rsidR="00E80E8A" w:rsidRDefault="00E80E8A" w:rsidP="00CF735D"/>
    <w:p w:rsidR="00E80E8A" w:rsidRPr="0017748B" w:rsidRDefault="005A7F97" w:rsidP="0017748B">
      <w:pPr>
        <w:pStyle w:val="3"/>
      </w:pPr>
      <w:bookmarkStart w:id="48" w:name="_Toc520074224"/>
      <w:r w:rsidRPr="0017748B">
        <w:t>Предписания надзорных органов по запрещению дальнейшей эксплуатации источников тепловой энергии</w:t>
      </w:r>
      <w:bookmarkEnd w:id="48"/>
    </w:p>
    <w:p w:rsidR="00E80E8A" w:rsidRDefault="001C6005" w:rsidP="00CF735D">
      <w:r>
        <w:t xml:space="preserve">Предписания надзорных органов по запрещению дальнейшей эксплуатации источников тепловой энергии на территории </w:t>
      </w:r>
      <w:r w:rsidR="00265C99" w:rsidRPr="00265C99">
        <w:t xml:space="preserve">с. </w:t>
      </w:r>
      <w:r w:rsidR="00656B00">
        <w:t>Ново</w:t>
      </w:r>
      <w:r w:rsidR="009810FF">
        <w:t>троицк</w:t>
      </w:r>
      <w:r w:rsidR="00656B00">
        <w:t xml:space="preserve"> </w:t>
      </w:r>
      <w:r>
        <w:t>не выдавались.</w:t>
      </w:r>
    </w:p>
    <w:p w:rsidR="00E80E8A" w:rsidRDefault="00E80E8A" w:rsidP="00CF735D"/>
    <w:p w:rsidR="00E80E8A" w:rsidRDefault="005A7F97" w:rsidP="008D105F">
      <w:pPr>
        <w:pStyle w:val="20"/>
      </w:pPr>
      <w:bookmarkStart w:id="49" w:name="_Toc520074225"/>
      <w:r w:rsidRPr="005A7F97">
        <w:t>Тепловые сети, сооружения на них и тепловые пункты</w:t>
      </w:r>
      <w:bookmarkEnd w:id="49"/>
    </w:p>
    <w:p w:rsidR="00C67ABA" w:rsidRDefault="00C67ABA" w:rsidP="00C67ABA">
      <w:r>
        <w:t xml:space="preserve">Единственным предприятием, эксплуатирующим тепловые сети </w:t>
      </w:r>
      <w:r w:rsidR="00431683" w:rsidRPr="00431683">
        <w:t xml:space="preserve">с. </w:t>
      </w:r>
      <w:r w:rsidR="00656B00">
        <w:t>Ново</w:t>
      </w:r>
      <w:r w:rsidR="009810FF">
        <w:t>троицк</w:t>
      </w:r>
      <w:r>
        <w:t xml:space="preserve">, </w:t>
      </w:r>
      <w:r w:rsidR="00431683">
        <w:t xml:space="preserve">является </w:t>
      </w:r>
      <w:r w:rsidR="005728FF" w:rsidRPr="005728FF">
        <w:t>МУП «</w:t>
      </w:r>
      <w:r w:rsidR="009810FF">
        <w:t>Кочневское</w:t>
      </w:r>
      <w:r w:rsidR="005728FF" w:rsidRPr="005728FF">
        <w:t>» по ОУН</w:t>
      </w:r>
    </w:p>
    <w:p w:rsidR="00E80E8A" w:rsidRDefault="00C67ABA" w:rsidP="00C67ABA">
      <w:r>
        <w:t xml:space="preserve">Отпуск тепловой энергии от котельной осуществляется в виде воды по температурному графику </w:t>
      </w:r>
      <w:r w:rsidR="00431683">
        <w:t>7</w:t>
      </w:r>
      <w:r w:rsidR="00656B00">
        <w:t>5/</w:t>
      </w:r>
      <w:r w:rsidR="00431683">
        <w:t>5</w:t>
      </w:r>
      <w:r w:rsidR="009810FF">
        <w:t>2</w:t>
      </w:r>
      <w:r>
        <w:t xml:space="preserve"> </w:t>
      </w:r>
      <w:proofErr w:type="spellStart"/>
      <w:r w:rsidRPr="00495662">
        <w:rPr>
          <w:vertAlign w:val="superscript"/>
        </w:rPr>
        <w:t>о</w:t>
      </w:r>
      <w:r>
        <w:t>С</w:t>
      </w:r>
      <w:proofErr w:type="spellEnd"/>
      <w:r>
        <w:t>. Система теплоснабжения закрытого типа, с непосредственным присоединением потребителей по зависимой схеме, подача теплоносителя в систему горячего водоснабжения отсутствует.</w:t>
      </w:r>
    </w:p>
    <w:p w:rsidR="00197F0C" w:rsidRDefault="00197F0C" w:rsidP="00C67ABA"/>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50" w:name="_Toc503348495"/>
      <w:bookmarkStart w:id="51" w:name="_Toc503948753"/>
      <w:bookmarkStart w:id="52" w:name="_Toc503949046"/>
      <w:bookmarkStart w:id="53" w:name="_Toc503949271"/>
      <w:bookmarkStart w:id="54" w:name="_Toc503963539"/>
      <w:bookmarkStart w:id="55" w:name="_Toc505852485"/>
      <w:bookmarkStart w:id="56" w:name="_Toc518901806"/>
      <w:bookmarkStart w:id="57" w:name="_Toc519474795"/>
      <w:bookmarkStart w:id="58" w:name="_Toc519474963"/>
      <w:bookmarkStart w:id="59" w:name="_Toc519495888"/>
      <w:bookmarkStart w:id="60" w:name="_Toc520074226"/>
      <w:bookmarkEnd w:id="50"/>
      <w:bookmarkEnd w:id="51"/>
      <w:bookmarkEnd w:id="52"/>
      <w:bookmarkEnd w:id="53"/>
      <w:bookmarkEnd w:id="54"/>
      <w:bookmarkEnd w:id="55"/>
      <w:bookmarkEnd w:id="56"/>
      <w:bookmarkEnd w:id="57"/>
      <w:bookmarkEnd w:id="58"/>
      <w:bookmarkEnd w:id="59"/>
      <w:bookmarkEnd w:id="60"/>
    </w:p>
    <w:p w:rsidR="00E80E8A" w:rsidRDefault="004367F0" w:rsidP="0017748B">
      <w:pPr>
        <w:pStyle w:val="3"/>
      </w:pPr>
      <w:bookmarkStart w:id="61" w:name="_Toc520074227"/>
      <w:r>
        <w:t>О</w:t>
      </w:r>
      <w:r w:rsidR="005A7F97" w:rsidRPr="005A7F97">
        <w:t>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bookmarkEnd w:id="61"/>
    </w:p>
    <w:p w:rsidR="00E80E8A" w:rsidRDefault="00197F0C" w:rsidP="00CF735D">
      <w:r>
        <w:t xml:space="preserve">На территории </w:t>
      </w:r>
      <w:r w:rsidR="00BD04EC" w:rsidRPr="00BD04EC">
        <w:t xml:space="preserve">с. </w:t>
      </w:r>
      <w:r w:rsidR="00656B00">
        <w:t>Ново</w:t>
      </w:r>
      <w:r w:rsidR="009810FF">
        <w:t>троицк</w:t>
      </w:r>
      <w:r w:rsidR="00BD04EC" w:rsidRPr="00BD04EC">
        <w:t xml:space="preserve"> </w:t>
      </w:r>
      <w:r>
        <w:t xml:space="preserve">действует один источник централизованного теплоснабжения – котельная </w:t>
      </w:r>
      <w:r w:rsidR="00BD04EC" w:rsidRPr="00BD04EC">
        <w:t xml:space="preserve">с. </w:t>
      </w:r>
      <w:r w:rsidR="00656B00">
        <w:t>Ново</w:t>
      </w:r>
      <w:r w:rsidR="009810FF">
        <w:t>троицк</w:t>
      </w:r>
      <w:r>
        <w:t>.</w:t>
      </w:r>
    </w:p>
    <w:p w:rsidR="00197F0C" w:rsidRDefault="00197F0C" w:rsidP="00BD04EC">
      <w:r>
        <w:t xml:space="preserve">Общая протяженность трубопроводов тепловых сетей в 2-х трубном исполнении составляет </w:t>
      </w:r>
      <w:r w:rsidR="009810FF">
        <w:t>3425</w:t>
      </w:r>
      <w:r w:rsidR="00BD04EC">
        <w:t xml:space="preserve"> </w:t>
      </w:r>
      <w:r>
        <w:t>м.</w:t>
      </w:r>
      <w:r w:rsidR="00BD04EC">
        <w:t xml:space="preserve"> </w:t>
      </w:r>
      <w:r w:rsidR="00656B00">
        <w:t xml:space="preserve">Режим работы котельной – сезонный (отопительный период). </w:t>
      </w:r>
    </w:p>
    <w:p w:rsidR="00E80E8A" w:rsidRDefault="00E80E8A" w:rsidP="00CF735D"/>
    <w:p w:rsidR="00E80E8A" w:rsidRPr="007914A0" w:rsidRDefault="004367F0" w:rsidP="0017748B">
      <w:pPr>
        <w:pStyle w:val="3"/>
      </w:pPr>
      <w:bookmarkStart w:id="62" w:name="_Toc520074228"/>
      <w:r w:rsidRPr="007914A0">
        <w:t>Э</w:t>
      </w:r>
      <w:r w:rsidR="005A7F97" w:rsidRPr="007914A0">
        <w:t>лектронные и (или) бумажные карты (схемы) тепловых сетей в зонах действия источников тепловой энергии</w:t>
      </w:r>
      <w:bookmarkEnd w:id="62"/>
    </w:p>
    <w:p w:rsidR="00E80E8A" w:rsidRDefault="007914A0" w:rsidP="00CF735D">
      <w:r>
        <w:t xml:space="preserve">Схемы тепловых сетей представлены на рисунке </w:t>
      </w:r>
      <w:r w:rsidR="00656B00">
        <w:t>1 (см. п.1.1)</w:t>
      </w:r>
      <w:r>
        <w:t>.</w:t>
      </w:r>
    </w:p>
    <w:p w:rsidR="0016471D" w:rsidRDefault="0016471D" w:rsidP="00CF735D"/>
    <w:p w:rsidR="00E80E8A" w:rsidRDefault="004367F0" w:rsidP="0017748B">
      <w:pPr>
        <w:pStyle w:val="3"/>
      </w:pPr>
      <w:bookmarkStart w:id="63" w:name="_Toc520074229"/>
      <w:r>
        <w:t>П</w:t>
      </w:r>
      <w:r w:rsidR="005A7F97" w:rsidRPr="005A7F97">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63"/>
    </w:p>
    <w:p w:rsidR="009810FF" w:rsidRDefault="009810FF" w:rsidP="009810FF">
      <w:r>
        <w:t xml:space="preserve">Тепловая изоляция трубопроводов выполнена матами </w:t>
      </w:r>
      <w:proofErr w:type="spellStart"/>
      <w:r>
        <w:t>минераловатными</w:t>
      </w:r>
      <w:proofErr w:type="spellEnd"/>
      <w:r>
        <w:t>.</w:t>
      </w:r>
    </w:p>
    <w:p w:rsidR="009810FF" w:rsidRDefault="009810FF" w:rsidP="009810FF">
      <w:r>
        <w:t>Прокладка трубопроводов тепловой сети выполнена надземным способом. Износ оборудования котельной составляет 25%, трубопроводов тепловой сети – 79%.</w:t>
      </w:r>
    </w:p>
    <w:p w:rsidR="009810FF" w:rsidRDefault="009810FF" w:rsidP="009810FF">
      <w:r>
        <w:t xml:space="preserve">Для восприятия веса трубопровода на всем протяжении тепловой сети должны устанавливаться неподвижные опоры. Неподвижные опоры фиксируют трубопровод, делят его на независимые в отношении температурных деформаций участки и воспринимают вертикальные нагрузки и горизонтальные усилия вдоль оси теплопроводов, возникающие от температурных удлинений трубопроводов. Температурные удлинения должны восприниматься П-образными компенсаторами и углами поворота трассы. </w:t>
      </w:r>
    </w:p>
    <w:p w:rsidR="0016471D" w:rsidRDefault="0016471D" w:rsidP="009810FF">
      <w:r>
        <w:t>Характеристика тепловых сетей с. Ново</w:t>
      </w:r>
      <w:r w:rsidR="009810FF">
        <w:t>троицк</w:t>
      </w:r>
      <w:r>
        <w:t xml:space="preserve"> приведена в таблице </w:t>
      </w:r>
      <w:r w:rsidR="003A4219">
        <w:t>10</w:t>
      </w:r>
      <w:r>
        <w:t>.</w:t>
      </w:r>
    </w:p>
    <w:p w:rsidR="0016471D" w:rsidRDefault="0016471D" w:rsidP="00CF735D"/>
    <w:p w:rsidR="0016471D" w:rsidRDefault="0016471D" w:rsidP="0016471D">
      <w:pPr>
        <w:pStyle w:val="a7"/>
      </w:pPr>
      <w:bookmarkStart w:id="64" w:name="_Toc520074382"/>
      <w:r>
        <w:t xml:space="preserve">Таблица </w:t>
      </w:r>
      <w:fldSimple w:instr=" SEQ Таблица \* ARABIC ">
        <w:r w:rsidR="001E7E69">
          <w:rPr>
            <w:noProof/>
          </w:rPr>
          <w:t>10</w:t>
        </w:r>
      </w:fldSimple>
      <w:r>
        <w:t xml:space="preserve"> – Характеристика тепловых сетей котельной с. Ново</w:t>
      </w:r>
      <w:r w:rsidR="008B6E9C">
        <w:t>троицк</w:t>
      </w:r>
      <w:bookmarkEnd w:id="64"/>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1718"/>
        <w:gridCol w:w="347"/>
        <w:gridCol w:w="1479"/>
        <w:gridCol w:w="1559"/>
        <w:gridCol w:w="1418"/>
        <w:gridCol w:w="1134"/>
        <w:gridCol w:w="1262"/>
        <w:gridCol w:w="14"/>
      </w:tblGrid>
      <w:tr w:rsidR="008B6E9C" w:rsidRPr="008B6E9C" w:rsidTr="008B6E9C">
        <w:tblPrEx>
          <w:tblCellMar>
            <w:top w:w="0" w:type="dxa"/>
            <w:bottom w:w="0" w:type="dxa"/>
          </w:tblCellMar>
        </w:tblPrEx>
        <w:trPr>
          <w:gridAfter w:val="1"/>
          <w:wAfter w:w="14" w:type="dxa"/>
          <w:trHeight w:val="523"/>
          <w:tblHeader/>
        </w:trPr>
        <w:tc>
          <w:tcPr>
            <w:tcW w:w="675" w:type="dxa"/>
            <w:vMerge w:val="restart"/>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п/п</w:t>
            </w:r>
          </w:p>
        </w:tc>
        <w:tc>
          <w:tcPr>
            <w:tcW w:w="3544" w:type="dxa"/>
            <w:gridSpan w:val="3"/>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Наименование участка</w:t>
            </w:r>
          </w:p>
        </w:tc>
        <w:tc>
          <w:tcPr>
            <w:tcW w:w="1559" w:type="dxa"/>
            <w:vMerge w:val="restart"/>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Pr>
                <w:rFonts w:cs="Times New Roman"/>
                <w:color w:val="000000"/>
                <w:sz w:val="20"/>
                <w:szCs w:val="20"/>
              </w:rPr>
              <w:t>Внутренний диаметр трубопрово</w:t>
            </w:r>
            <w:r w:rsidRPr="008B6E9C">
              <w:rPr>
                <w:rFonts w:cs="Times New Roman"/>
                <w:color w:val="000000"/>
                <w:sz w:val="20"/>
                <w:szCs w:val="20"/>
              </w:rPr>
              <w:t>да, мм</w:t>
            </w:r>
          </w:p>
        </w:tc>
        <w:tc>
          <w:tcPr>
            <w:tcW w:w="1418" w:type="dxa"/>
            <w:vMerge w:val="restart"/>
            <w:vAlign w:val="center"/>
          </w:tcPr>
          <w:p w:rsid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Длина</w:t>
            </w:r>
          </w:p>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трубопровода (в двухтрубном исчислении), м</w:t>
            </w:r>
          </w:p>
        </w:tc>
        <w:tc>
          <w:tcPr>
            <w:tcW w:w="1134" w:type="dxa"/>
            <w:vMerge w:val="restart"/>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Pr>
                <w:rFonts w:cs="Times New Roman"/>
                <w:color w:val="000000"/>
                <w:sz w:val="20"/>
                <w:szCs w:val="20"/>
              </w:rPr>
              <w:t>Год ввода в эксплуа</w:t>
            </w:r>
            <w:r w:rsidRPr="008B6E9C">
              <w:rPr>
                <w:rFonts w:cs="Times New Roman"/>
                <w:color w:val="000000"/>
                <w:sz w:val="20"/>
                <w:szCs w:val="20"/>
              </w:rPr>
              <w:t>тацию</w:t>
            </w:r>
          </w:p>
        </w:tc>
        <w:tc>
          <w:tcPr>
            <w:tcW w:w="1262" w:type="dxa"/>
            <w:vMerge w:val="restart"/>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Тип прокладки</w:t>
            </w:r>
          </w:p>
        </w:tc>
      </w:tr>
      <w:tr w:rsidR="008B6E9C" w:rsidRPr="008B6E9C" w:rsidTr="008B6E9C">
        <w:tblPrEx>
          <w:tblCellMar>
            <w:top w:w="0" w:type="dxa"/>
            <w:bottom w:w="0" w:type="dxa"/>
          </w:tblCellMar>
        </w:tblPrEx>
        <w:trPr>
          <w:gridAfter w:val="1"/>
          <w:wAfter w:w="14" w:type="dxa"/>
          <w:trHeight w:val="523"/>
          <w:tblHeader/>
        </w:trPr>
        <w:tc>
          <w:tcPr>
            <w:tcW w:w="675" w:type="dxa"/>
            <w:vMerge/>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p>
        </w:tc>
        <w:tc>
          <w:tcPr>
            <w:tcW w:w="1718"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Начало участка</w:t>
            </w:r>
          </w:p>
        </w:tc>
        <w:tc>
          <w:tcPr>
            <w:tcW w:w="1826" w:type="dxa"/>
            <w:gridSpan w:val="2"/>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Конец участка</w:t>
            </w:r>
          </w:p>
        </w:tc>
        <w:tc>
          <w:tcPr>
            <w:tcW w:w="1559" w:type="dxa"/>
            <w:vMerge/>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p>
        </w:tc>
        <w:tc>
          <w:tcPr>
            <w:tcW w:w="1418" w:type="dxa"/>
            <w:vMerge/>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p>
        </w:tc>
        <w:tc>
          <w:tcPr>
            <w:tcW w:w="1134" w:type="dxa"/>
            <w:vMerge/>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p>
        </w:tc>
        <w:tc>
          <w:tcPr>
            <w:tcW w:w="1262" w:type="dxa"/>
            <w:vMerge/>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p>
        </w:tc>
      </w:tr>
      <w:tr w:rsidR="008B6E9C" w:rsidRPr="008B6E9C" w:rsidTr="008B6E9C">
        <w:tblPrEx>
          <w:tblCellMar>
            <w:top w:w="0" w:type="dxa"/>
            <w:bottom w:w="0" w:type="dxa"/>
          </w:tblCellMar>
        </w:tblPrEx>
        <w:trPr>
          <w:gridAfter w:val="1"/>
          <w:wAfter w:w="14" w:type="dxa"/>
          <w:trHeight w:val="109"/>
        </w:trPr>
        <w:tc>
          <w:tcPr>
            <w:tcW w:w="9592" w:type="dxa"/>
            <w:gridSpan w:val="8"/>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Котельная с. Новотроицк</w:t>
            </w:r>
          </w:p>
        </w:tc>
      </w:tr>
      <w:tr w:rsidR="008B6E9C" w:rsidRPr="008B6E9C" w:rsidTr="008B6E9C">
        <w:tblPrEx>
          <w:tblCellMar>
            <w:top w:w="0" w:type="dxa"/>
            <w:bottom w:w="0" w:type="dxa"/>
          </w:tblCellMar>
        </w:tblPrEx>
        <w:trPr>
          <w:gridAfter w:val="1"/>
          <w:wAfter w:w="14" w:type="dxa"/>
          <w:trHeight w:val="109"/>
        </w:trPr>
        <w:tc>
          <w:tcPr>
            <w:tcW w:w="675"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w:t>
            </w:r>
          </w:p>
        </w:tc>
        <w:tc>
          <w:tcPr>
            <w:tcW w:w="2065" w:type="dxa"/>
            <w:gridSpan w:val="2"/>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У-3</w:t>
            </w:r>
          </w:p>
        </w:tc>
        <w:tc>
          <w:tcPr>
            <w:tcW w:w="1479"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Жилой дом</w:t>
            </w:r>
          </w:p>
        </w:tc>
        <w:tc>
          <w:tcPr>
            <w:tcW w:w="1559"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27</w:t>
            </w:r>
          </w:p>
        </w:tc>
        <w:tc>
          <w:tcPr>
            <w:tcW w:w="1418"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14,88</w:t>
            </w:r>
          </w:p>
        </w:tc>
        <w:tc>
          <w:tcPr>
            <w:tcW w:w="1134"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62"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CellMar>
            <w:top w:w="0" w:type="dxa"/>
            <w:bottom w:w="0" w:type="dxa"/>
          </w:tblCellMar>
        </w:tblPrEx>
        <w:trPr>
          <w:gridAfter w:val="1"/>
          <w:wAfter w:w="14" w:type="dxa"/>
          <w:trHeight w:val="109"/>
        </w:trPr>
        <w:tc>
          <w:tcPr>
            <w:tcW w:w="675"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2</w:t>
            </w:r>
          </w:p>
        </w:tc>
        <w:tc>
          <w:tcPr>
            <w:tcW w:w="2065" w:type="dxa"/>
            <w:gridSpan w:val="2"/>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У-4</w:t>
            </w:r>
          </w:p>
        </w:tc>
        <w:tc>
          <w:tcPr>
            <w:tcW w:w="1479"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Жилой дом</w:t>
            </w:r>
          </w:p>
        </w:tc>
        <w:tc>
          <w:tcPr>
            <w:tcW w:w="1559"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27</w:t>
            </w:r>
          </w:p>
        </w:tc>
        <w:tc>
          <w:tcPr>
            <w:tcW w:w="1418"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15,92</w:t>
            </w:r>
          </w:p>
        </w:tc>
        <w:tc>
          <w:tcPr>
            <w:tcW w:w="1134"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62"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CellMar>
            <w:top w:w="0" w:type="dxa"/>
            <w:bottom w:w="0" w:type="dxa"/>
          </w:tblCellMar>
        </w:tblPrEx>
        <w:trPr>
          <w:gridAfter w:val="1"/>
          <w:wAfter w:w="14" w:type="dxa"/>
          <w:trHeight w:val="109"/>
        </w:trPr>
        <w:tc>
          <w:tcPr>
            <w:tcW w:w="675"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3</w:t>
            </w:r>
          </w:p>
        </w:tc>
        <w:tc>
          <w:tcPr>
            <w:tcW w:w="2065" w:type="dxa"/>
            <w:gridSpan w:val="2"/>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У-5</w:t>
            </w:r>
          </w:p>
        </w:tc>
        <w:tc>
          <w:tcPr>
            <w:tcW w:w="1479"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Жилой дом</w:t>
            </w:r>
          </w:p>
        </w:tc>
        <w:tc>
          <w:tcPr>
            <w:tcW w:w="1559"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27</w:t>
            </w:r>
          </w:p>
        </w:tc>
        <w:tc>
          <w:tcPr>
            <w:tcW w:w="1418"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18,01</w:t>
            </w:r>
          </w:p>
        </w:tc>
        <w:tc>
          <w:tcPr>
            <w:tcW w:w="1134"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62"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CellMar>
            <w:top w:w="0" w:type="dxa"/>
            <w:bottom w:w="0" w:type="dxa"/>
          </w:tblCellMar>
        </w:tblPrEx>
        <w:trPr>
          <w:gridAfter w:val="1"/>
          <w:wAfter w:w="14" w:type="dxa"/>
          <w:trHeight w:val="109"/>
        </w:trPr>
        <w:tc>
          <w:tcPr>
            <w:tcW w:w="675"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4</w:t>
            </w:r>
          </w:p>
        </w:tc>
        <w:tc>
          <w:tcPr>
            <w:tcW w:w="2065" w:type="dxa"/>
            <w:gridSpan w:val="2"/>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У-6</w:t>
            </w:r>
          </w:p>
        </w:tc>
        <w:tc>
          <w:tcPr>
            <w:tcW w:w="1479"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Жилой дом</w:t>
            </w:r>
          </w:p>
        </w:tc>
        <w:tc>
          <w:tcPr>
            <w:tcW w:w="1559"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27</w:t>
            </w:r>
          </w:p>
        </w:tc>
        <w:tc>
          <w:tcPr>
            <w:tcW w:w="1418"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17,93</w:t>
            </w:r>
          </w:p>
        </w:tc>
        <w:tc>
          <w:tcPr>
            <w:tcW w:w="1134"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62"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CellMar>
            <w:top w:w="0" w:type="dxa"/>
            <w:bottom w:w="0" w:type="dxa"/>
          </w:tblCellMar>
        </w:tblPrEx>
        <w:trPr>
          <w:gridAfter w:val="1"/>
          <w:wAfter w:w="14" w:type="dxa"/>
          <w:trHeight w:val="109"/>
        </w:trPr>
        <w:tc>
          <w:tcPr>
            <w:tcW w:w="675"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5</w:t>
            </w:r>
          </w:p>
        </w:tc>
        <w:tc>
          <w:tcPr>
            <w:tcW w:w="2065" w:type="dxa"/>
            <w:gridSpan w:val="2"/>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У-7</w:t>
            </w:r>
          </w:p>
        </w:tc>
        <w:tc>
          <w:tcPr>
            <w:tcW w:w="1479"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Жилой дом</w:t>
            </w:r>
          </w:p>
        </w:tc>
        <w:tc>
          <w:tcPr>
            <w:tcW w:w="1559"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27</w:t>
            </w:r>
          </w:p>
        </w:tc>
        <w:tc>
          <w:tcPr>
            <w:tcW w:w="1418"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18,2</w:t>
            </w:r>
          </w:p>
        </w:tc>
        <w:tc>
          <w:tcPr>
            <w:tcW w:w="1134"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62"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CellMar>
            <w:top w:w="0" w:type="dxa"/>
            <w:bottom w:w="0" w:type="dxa"/>
          </w:tblCellMar>
        </w:tblPrEx>
        <w:trPr>
          <w:gridAfter w:val="1"/>
          <w:wAfter w:w="14" w:type="dxa"/>
          <w:trHeight w:val="109"/>
        </w:trPr>
        <w:tc>
          <w:tcPr>
            <w:tcW w:w="675"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6</w:t>
            </w:r>
          </w:p>
        </w:tc>
        <w:tc>
          <w:tcPr>
            <w:tcW w:w="2065" w:type="dxa"/>
            <w:gridSpan w:val="2"/>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У-8</w:t>
            </w:r>
          </w:p>
        </w:tc>
        <w:tc>
          <w:tcPr>
            <w:tcW w:w="1479"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Жилой дом</w:t>
            </w:r>
          </w:p>
        </w:tc>
        <w:tc>
          <w:tcPr>
            <w:tcW w:w="1559"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27</w:t>
            </w:r>
          </w:p>
        </w:tc>
        <w:tc>
          <w:tcPr>
            <w:tcW w:w="1418"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18,08</w:t>
            </w:r>
          </w:p>
        </w:tc>
        <w:tc>
          <w:tcPr>
            <w:tcW w:w="1134"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62"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CellMar>
            <w:top w:w="0" w:type="dxa"/>
            <w:bottom w:w="0" w:type="dxa"/>
          </w:tblCellMar>
        </w:tblPrEx>
        <w:trPr>
          <w:gridAfter w:val="1"/>
          <w:wAfter w:w="14" w:type="dxa"/>
          <w:trHeight w:val="109"/>
        </w:trPr>
        <w:tc>
          <w:tcPr>
            <w:tcW w:w="675"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lastRenderedPageBreak/>
              <w:t>7</w:t>
            </w:r>
          </w:p>
        </w:tc>
        <w:tc>
          <w:tcPr>
            <w:tcW w:w="2065" w:type="dxa"/>
            <w:gridSpan w:val="2"/>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У-9</w:t>
            </w:r>
          </w:p>
        </w:tc>
        <w:tc>
          <w:tcPr>
            <w:tcW w:w="1479"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Жилой дом</w:t>
            </w:r>
          </w:p>
        </w:tc>
        <w:tc>
          <w:tcPr>
            <w:tcW w:w="1559"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27</w:t>
            </w:r>
          </w:p>
        </w:tc>
        <w:tc>
          <w:tcPr>
            <w:tcW w:w="1418"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18,19</w:t>
            </w:r>
          </w:p>
        </w:tc>
        <w:tc>
          <w:tcPr>
            <w:tcW w:w="1134"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62"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CellMar>
            <w:top w:w="0" w:type="dxa"/>
            <w:bottom w:w="0" w:type="dxa"/>
          </w:tblCellMar>
        </w:tblPrEx>
        <w:trPr>
          <w:gridAfter w:val="1"/>
          <w:wAfter w:w="14" w:type="dxa"/>
          <w:trHeight w:val="109"/>
        </w:trPr>
        <w:tc>
          <w:tcPr>
            <w:tcW w:w="675"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8</w:t>
            </w:r>
          </w:p>
        </w:tc>
        <w:tc>
          <w:tcPr>
            <w:tcW w:w="2065" w:type="dxa"/>
            <w:gridSpan w:val="2"/>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У-10</w:t>
            </w:r>
          </w:p>
        </w:tc>
        <w:tc>
          <w:tcPr>
            <w:tcW w:w="1479"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Жилой дом</w:t>
            </w:r>
          </w:p>
        </w:tc>
        <w:tc>
          <w:tcPr>
            <w:tcW w:w="1559"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27</w:t>
            </w:r>
          </w:p>
        </w:tc>
        <w:tc>
          <w:tcPr>
            <w:tcW w:w="1418"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36,61</w:t>
            </w:r>
          </w:p>
        </w:tc>
        <w:tc>
          <w:tcPr>
            <w:tcW w:w="1134"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62"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CellMar>
            <w:top w:w="0" w:type="dxa"/>
            <w:bottom w:w="0" w:type="dxa"/>
          </w:tblCellMar>
        </w:tblPrEx>
        <w:trPr>
          <w:gridAfter w:val="1"/>
          <w:wAfter w:w="14" w:type="dxa"/>
          <w:trHeight w:val="109"/>
        </w:trPr>
        <w:tc>
          <w:tcPr>
            <w:tcW w:w="675"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9</w:t>
            </w:r>
          </w:p>
        </w:tc>
        <w:tc>
          <w:tcPr>
            <w:tcW w:w="2065" w:type="dxa"/>
            <w:gridSpan w:val="2"/>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У-11</w:t>
            </w:r>
          </w:p>
        </w:tc>
        <w:tc>
          <w:tcPr>
            <w:tcW w:w="1479"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Жилой дом</w:t>
            </w:r>
          </w:p>
        </w:tc>
        <w:tc>
          <w:tcPr>
            <w:tcW w:w="1559"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27</w:t>
            </w:r>
          </w:p>
        </w:tc>
        <w:tc>
          <w:tcPr>
            <w:tcW w:w="1418"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36,6</w:t>
            </w:r>
          </w:p>
        </w:tc>
        <w:tc>
          <w:tcPr>
            <w:tcW w:w="1134"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62"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CellMar>
            <w:top w:w="0" w:type="dxa"/>
            <w:bottom w:w="0" w:type="dxa"/>
          </w:tblCellMar>
        </w:tblPrEx>
        <w:trPr>
          <w:gridAfter w:val="1"/>
          <w:wAfter w:w="14" w:type="dxa"/>
          <w:trHeight w:val="109"/>
        </w:trPr>
        <w:tc>
          <w:tcPr>
            <w:tcW w:w="675"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10</w:t>
            </w:r>
          </w:p>
        </w:tc>
        <w:tc>
          <w:tcPr>
            <w:tcW w:w="2065" w:type="dxa"/>
            <w:gridSpan w:val="2"/>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У-2</w:t>
            </w:r>
          </w:p>
        </w:tc>
        <w:tc>
          <w:tcPr>
            <w:tcW w:w="1479"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У-12</w:t>
            </w:r>
          </w:p>
        </w:tc>
        <w:tc>
          <w:tcPr>
            <w:tcW w:w="1559"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150</w:t>
            </w:r>
          </w:p>
        </w:tc>
        <w:tc>
          <w:tcPr>
            <w:tcW w:w="1418"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115,27</w:t>
            </w:r>
          </w:p>
        </w:tc>
        <w:tc>
          <w:tcPr>
            <w:tcW w:w="1134"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62"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CellMar>
            <w:top w:w="0" w:type="dxa"/>
            <w:bottom w:w="0" w:type="dxa"/>
          </w:tblCellMar>
        </w:tblPrEx>
        <w:trPr>
          <w:gridAfter w:val="1"/>
          <w:wAfter w:w="14" w:type="dxa"/>
          <w:trHeight w:val="109"/>
        </w:trPr>
        <w:tc>
          <w:tcPr>
            <w:tcW w:w="675"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11</w:t>
            </w:r>
          </w:p>
        </w:tc>
        <w:tc>
          <w:tcPr>
            <w:tcW w:w="2065" w:type="dxa"/>
            <w:gridSpan w:val="2"/>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У-12</w:t>
            </w:r>
          </w:p>
        </w:tc>
        <w:tc>
          <w:tcPr>
            <w:tcW w:w="1479"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Школа</w:t>
            </w:r>
          </w:p>
        </w:tc>
        <w:tc>
          <w:tcPr>
            <w:tcW w:w="1559"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100</w:t>
            </w:r>
          </w:p>
        </w:tc>
        <w:tc>
          <w:tcPr>
            <w:tcW w:w="1418"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45,86</w:t>
            </w:r>
          </w:p>
        </w:tc>
        <w:tc>
          <w:tcPr>
            <w:tcW w:w="1134"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62"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CellMar>
            <w:top w:w="0" w:type="dxa"/>
            <w:bottom w:w="0" w:type="dxa"/>
          </w:tblCellMar>
        </w:tblPrEx>
        <w:trPr>
          <w:gridAfter w:val="1"/>
          <w:wAfter w:w="14" w:type="dxa"/>
          <w:trHeight w:val="109"/>
        </w:trPr>
        <w:tc>
          <w:tcPr>
            <w:tcW w:w="675"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12</w:t>
            </w:r>
          </w:p>
        </w:tc>
        <w:tc>
          <w:tcPr>
            <w:tcW w:w="2065" w:type="dxa"/>
            <w:gridSpan w:val="2"/>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У-12</w:t>
            </w:r>
          </w:p>
        </w:tc>
        <w:tc>
          <w:tcPr>
            <w:tcW w:w="1479"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У-13</w:t>
            </w:r>
          </w:p>
        </w:tc>
        <w:tc>
          <w:tcPr>
            <w:tcW w:w="1559"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150</w:t>
            </w:r>
          </w:p>
        </w:tc>
        <w:tc>
          <w:tcPr>
            <w:tcW w:w="1418"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50,21</w:t>
            </w:r>
          </w:p>
        </w:tc>
        <w:tc>
          <w:tcPr>
            <w:tcW w:w="1134"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62" w:type="dxa"/>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13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У-15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У-28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100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25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14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У-30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Жилой дом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27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41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15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У-30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У-31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150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60,63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16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У-31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Жилой дом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50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12,52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17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У-34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Жилой дом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27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50,86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18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У-34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У-35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100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17,69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19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У-35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Жилой дом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27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5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20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У-35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У-36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100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37,5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21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У-36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Жилой дом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27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5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22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У-36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У-37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100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35,75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23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У-37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Жилой дом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27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24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У-31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У-32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150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9,42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25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У-37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У-38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100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33,19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26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У-38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Жилой дом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27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27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У-38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У-39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100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37,79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28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У-39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Жилой дом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27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29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У-39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У-40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100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37,11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30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У-40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Жилой дом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27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31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У-40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У-41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100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35,69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32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У-41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Жилой дом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27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33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У-15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У-16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100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41,52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34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У-16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Жилой дом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27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13,72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35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У-19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У-20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100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34,23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36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У-17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Жилой дом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27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11,65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37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У-17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У-18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100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28,88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38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У-18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Жилой дом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27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13,56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39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У-18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У-19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100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28,91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40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У-19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Жилой дом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27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13,12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41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У-19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У-20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100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57,94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42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У-20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Жилой дом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27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14,52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43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У-20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У-21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100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73,13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44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У-21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Жилой дом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27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14,86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45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У-21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У-22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100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26,34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46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У-22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Жилой дом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27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14,52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47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У-22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У-23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100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29,38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48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У-23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Жилой дом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27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12,93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49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У-23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У-24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100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47,89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50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У-24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Жилой дом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27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11,81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51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У-24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У-25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100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31,12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52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У-25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Жилой дом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27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12,99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53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У-25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У-26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100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38,18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54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У-26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Жилой дом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27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16,12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55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У-26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У-27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100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64,23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56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У-27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Магазин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27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18,55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57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У-15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У-42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100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98,54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58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У-42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Администрация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50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16,01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59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У-42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У-43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100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37,71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60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У-43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Жилой дом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27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11,68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lastRenderedPageBreak/>
              <w:t xml:space="preserve">61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У-43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У-44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69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46,05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62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У-44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Жилой дом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27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13,15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63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У-44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У-45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100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34,02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64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У-45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Жилой дом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27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9,93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65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У-45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У-46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100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30,16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66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У-46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Жилой дом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27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10,75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67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У-46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У-47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100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28,33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68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У-47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Жилой дом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27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11,5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69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У-47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У-48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100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49,97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70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У-48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Жилой дом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27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10,41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71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У-48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У-49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100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34,78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CellMar>
            <w:top w:w="0" w:type="dxa"/>
            <w:bottom w:w="0" w:type="dxa"/>
          </w:tblCellMar>
        </w:tblPrEx>
        <w:trPr>
          <w:gridAfter w:val="1"/>
          <w:wAfter w:w="14" w:type="dxa"/>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72 </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У-49 </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Жилой дом </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27 </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13,02 </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 </w:t>
            </w:r>
          </w:p>
        </w:tc>
        <w:tc>
          <w:tcPr>
            <w:tcW w:w="1262"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 xml:space="preserve">Надземная </w:t>
            </w:r>
          </w:p>
        </w:tc>
      </w:tr>
      <w:tr w:rsidR="008B6E9C" w:rsidRPr="008B6E9C" w:rsidTr="008B6E9C">
        <w:tblPrEx>
          <w:tblBorders>
            <w:top w:val="nil"/>
            <w:left w:val="nil"/>
            <w:bottom w:val="nil"/>
            <w:right w:val="nil"/>
            <w:insideH w:val="none" w:sz="0" w:space="0" w:color="auto"/>
            <w:insideV w:val="none" w:sz="0" w:space="0" w:color="auto"/>
          </w:tblBorders>
          <w:tblCellMar>
            <w:top w:w="0" w:type="dxa"/>
            <w:bottom w:w="0" w:type="dxa"/>
          </w:tblCellMar>
        </w:tblPrEx>
        <w:trPr>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73</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У-49</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У-50</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100</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105,18</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Borders>
            <w:top w:val="nil"/>
            <w:left w:val="nil"/>
            <w:bottom w:val="nil"/>
            <w:right w:val="nil"/>
            <w:insideH w:val="none" w:sz="0" w:space="0" w:color="auto"/>
            <w:insideV w:val="none" w:sz="0" w:space="0" w:color="auto"/>
          </w:tblBorders>
          <w:tblCellMar>
            <w:top w:w="0" w:type="dxa"/>
            <w:bottom w:w="0" w:type="dxa"/>
          </w:tblCellMar>
        </w:tblPrEx>
        <w:trPr>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74</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У-50</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Жилой дом</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27</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12,5</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Borders>
            <w:top w:val="nil"/>
            <w:left w:val="nil"/>
            <w:bottom w:val="nil"/>
            <w:right w:val="nil"/>
            <w:insideH w:val="none" w:sz="0" w:space="0" w:color="auto"/>
            <w:insideV w:val="none" w:sz="0" w:space="0" w:color="auto"/>
          </w:tblBorders>
          <w:tblCellMar>
            <w:top w:w="0" w:type="dxa"/>
            <w:bottom w:w="0" w:type="dxa"/>
          </w:tblCellMar>
        </w:tblPrEx>
        <w:trPr>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75</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У-50</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У-51</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100</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18,18</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Borders>
            <w:top w:val="nil"/>
            <w:left w:val="nil"/>
            <w:bottom w:val="nil"/>
            <w:right w:val="nil"/>
            <w:insideH w:val="none" w:sz="0" w:space="0" w:color="auto"/>
            <w:insideV w:val="none" w:sz="0" w:space="0" w:color="auto"/>
          </w:tblBorders>
          <w:tblCellMar>
            <w:top w:w="0" w:type="dxa"/>
            <w:bottom w:w="0" w:type="dxa"/>
          </w:tblCellMar>
        </w:tblPrEx>
        <w:trPr>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76</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У-52</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Жилой дом</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27</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11,97</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Borders>
            <w:top w:val="nil"/>
            <w:left w:val="nil"/>
            <w:bottom w:val="nil"/>
            <w:right w:val="nil"/>
            <w:insideH w:val="none" w:sz="0" w:space="0" w:color="auto"/>
            <w:insideV w:val="none" w:sz="0" w:space="0" w:color="auto"/>
          </w:tblBorders>
          <w:tblCellMar>
            <w:top w:w="0" w:type="dxa"/>
            <w:bottom w:w="0" w:type="dxa"/>
          </w:tblCellMar>
        </w:tblPrEx>
        <w:trPr>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77</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У-52</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У-53</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100</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34,84</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Borders>
            <w:top w:val="nil"/>
            <w:left w:val="nil"/>
            <w:bottom w:val="nil"/>
            <w:right w:val="nil"/>
            <w:insideH w:val="none" w:sz="0" w:space="0" w:color="auto"/>
            <w:insideV w:val="none" w:sz="0" w:space="0" w:color="auto"/>
          </w:tblBorders>
          <w:tblCellMar>
            <w:top w:w="0" w:type="dxa"/>
            <w:bottom w:w="0" w:type="dxa"/>
          </w:tblCellMar>
        </w:tblPrEx>
        <w:trPr>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78</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У-53</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Жилой дом</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27</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14,02</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Borders>
            <w:top w:val="nil"/>
            <w:left w:val="nil"/>
            <w:bottom w:val="nil"/>
            <w:right w:val="nil"/>
            <w:insideH w:val="none" w:sz="0" w:space="0" w:color="auto"/>
            <w:insideV w:val="none" w:sz="0" w:space="0" w:color="auto"/>
          </w:tblBorders>
          <w:tblCellMar>
            <w:top w:w="0" w:type="dxa"/>
            <w:bottom w:w="0" w:type="dxa"/>
          </w:tblCellMar>
        </w:tblPrEx>
        <w:trPr>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79</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У-1</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У-2</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150</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28,11</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Borders>
            <w:top w:val="nil"/>
            <w:left w:val="nil"/>
            <w:bottom w:val="nil"/>
            <w:right w:val="nil"/>
            <w:insideH w:val="none" w:sz="0" w:space="0" w:color="auto"/>
            <w:insideV w:val="none" w:sz="0" w:space="0" w:color="auto"/>
          </w:tblBorders>
          <w:tblCellMar>
            <w:top w:w="0" w:type="dxa"/>
            <w:bottom w:w="0" w:type="dxa"/>
          </w:tblCellMar>
        </w:tblPrEx>
        <w:trPr>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80</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У-14</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У-15</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100</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25</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Borders>
            <w:top w:val="nil"/>
            <w:left w:val="nil"/>
            <w:bottom w:val="nil"/>
            <w:right w:val="nil"/>
            <w:insideH w:val="none" w:sz="0" w:space="0" w:color="auto"/>
            <w:insideV w:val="none" w:sz="0" w:space="0" w:color="auto"/>
          </w:tblBorders>
          <w:tblCellMar>
            <w:top w:w="0" w:type="dxa"/>
            <w:bottom w:w="0" w:type="dxa"/>
          </w:tblCellMar>
        </w:tblPrEx>
        <w:trPr>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81</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У-28</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У-30</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150</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60,93</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Borders>
            <w:top w:val="nil"/>
            <w:left w:val="nil"/>
            <w:bottom w:val="nil"/>
            <w:right w:val="nil"/>
            <w:insideH w:val="none" w:sz="0" w:space="0" w:color="auto"/>
            <w:insideV w:val="none" w:sz="0" w:space="0" w:color="auto"/>
          </w:tblBorders>
          <w:tblCellMar>
            <w:top w:w="0" w:type="dxa"/>
            <w:bottom w:w="0" w:type="dxa"/>
          </w:tblCellMar>
        </w:tblPrEx>
        <w:trPr>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82</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У-51</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У-52</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100</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35,89</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Borders>
            <w:top w:val="nil"/>
            <w:left w:val="nil"/>
            <w:bottom w:val="nil"/>
            <w:right w:val="nil"/>
            <w:insideH w:val="none" w:sz="0" w:space="0" w:color="auto"/>
            <w:insideV w:val="none" w:sz="0" w:space="0" w:color="auto"/>
          </w:tblBorders>
          <w:tblCellMar>
            <w:top w:w="0" w:type="dxa"/>
            <w:bottom w:w="0" w:type="dxa"/>
          </w:tblCellMar>
        </w:tblPrEx>
        <w:trPr>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83</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У-51</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Жилой дом</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27</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9,76</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Borders>
            <w:top w:val="nil"/>
            <w:left w:val="nil"/>
            <w:bottom w:val="nil"/>
            <w:right w:val="nil"/>
            <w:insideH w:val="none" w:sz="0" w:space="0" w:color="auto"/>
            <w:insideV w:val="none" w:sz="0" w:space="0" w:color="auto"/>
          </w:tblBorders>
          <w:tblCellMar>
            <w:top w:w="0" w:type="dxa"/>
            <w:bottom w:w="0" w:type="dxa"/>
          </w:tblCellMar>
        </w:tblPrEx>
        <w:trPr>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84</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У-33</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У-34</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100</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147,95</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Borders>
            <w:top w:val="nil"/>
            <w:left w:val="nil"/>
            <w:bottom w:val="nil"/>
            <w:right w:val="nil"/>
            <w:insideH w:val="none" w:sz="0" w:space="0" w:color="auto"/>
            <w:insideV w:val="none" w:sz="0" w:space="0" w:color="auto"/>
          </w:tblBorders>
          <w:tblCellMar>
            <w:top w:w="0" w:type="dxa"/>
            <w:bottom w:w="0" w:type="dxa"/>
          </w:tblCellMar>
        </w:tblPrEx>
        <w:trPr>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85</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У-33</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Жилой дом</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50</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10,43</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Borders>
            <w:top w:val="nil"/>
            <w:left w:val="nil"/>
            <w:bottom w:val="nil"/>
            <w:right w:val="nil"/>
            <w:insideH w:val="none" w:sz="0" w:space="0" w:color="auto"/>
            <w:insideV w:val="none" w:sz="0" w:space="0" w:color="auto"/>
          </w:tblBorders>
          <w:tblCellMar>
            <w:top w:w="0" w:type="dxa"/>
            <w:bottom w:w="0" w:type="dxa"/>
          </w:tblCellMar>
        </w:tblPrEx>
        <w:trPr>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86</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У-1</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150</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37,08</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Borders>
            <w:top w:val="nil"/>
            <w:left w:val="nil"/>
            <w:bottom w:val="nil"/>
            <w:right w:val="nil"/>
            <w:insideH w:val="none" w:sz="0" w:space="0" w:color="auto"/>
            <w:insideV w:val="none" w:sz="0" w:space="0" w:color="auto"/>
          </w:tblBorders>
          <w:tblCellMar>
            <w:top w:w="0" w:type="dxa"/>
            <w:bottom w:w="0" w:type="dxa"/>
          </w:tblCellMar>
        </w:tblPrEx>
        <w:trPr>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87</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У-2</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У-3</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100</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206,57</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Borders>
            <w:top w:val="nil"/>
            <w:left w:val="nil"/>
            <w:bottom w:val="nil"/>
            <w:right w:val="nil"/>
            <w:insideH w:val="none" w:sz="0" w:space="0" w:color="auto"/>
            <w:insideV w:val="none" w:sz="0" w:space="0" w:color="auto"/>
          </w:tblBorders>
          <w:tblCellMar>
            <w:top w:w="0" w:type="dxa"/>
            <w:bottom w:w="0" w:type="dxa"/>
          </w:tblCellMar>
        </w:tblPrEx>
        <w:trPr>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88</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У-3</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У-4</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100</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39,92</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Borders>
            <w:top w:val="nil"/>
            <w:left w:val="nil"/>
            <w:bottom w:val="nil"/>
            <w:right w:val="nil"/>
            <w:insideH w:val="none" w:sz="0" w:space="0" w:color="auto"/>
            <w:insideV w:val="none" w:sz="0" w:space="0" w:color="auto"/>
          </w:tblBorders>
          <w:tblCellMar>
            <w:top w:w="0" w:type="dxa"/>
            <w:bottom w:w="0" w:type="dxa"/>
          </w:tblCellMar>
        </w:tblPrEx>
        <w:trPr>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89</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У-4</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У-5</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100</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42,79</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Borders>
            <w:top w:val="nil"/>
            <w:left w:val="nil"/>
            <w:bottom w:val="nil"/>
            <w:right w:val="nil"/>
            <w:insideH w:val="none" w:sz="0" w:space="0" w:color="auto"/>
            <w:insideV w:val="none" w:sz="0" w:space="0" w:color="auto"/>
          </w:tblBorders>
          <w:tblCellMar>
            <w:top w:w="0" w:type="dxa"/>
            <w:bottom w:w="0" w:type="dxa"/>
          </w:tblCellMar>
        </w:tblPrEx>
        <w:trPr>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90</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У-5</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У-6</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100</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43</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Borders>
            <w:top w:val="nil"/>
            <w:left w:val="nil"/>
            <w:bottom w:val="nil"/>
            <w:right w:val="nil"/>
            <w:insideH w:val="none" w:sz="0" w:space="0" w:color="auto"/>
            <w:insideV w:val="none" w:sz="0" w:space="0" w:color="auto"/>
          </w:tblBorders>
          <w:tblCellMar>
            <w:top w:w="0" w:type="dxa"/>
            <w:bottom w:w="0" w:type="dxa"/>
          </w:tblCellMar>
        </w:tblPrEx>
        <w:trPr>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91</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У-6</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У-7</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100</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36,81</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Borders>
            <w:top w:val="nil"/>
            <w:left w:val="nil"/>
            <w:bottom w:val="nil"/>
            <w:right w:val="nil"/>
            <w:insideH w:val="none" w:sz="0" w:space="0" w:color="auto"/>
            <w:insideV w:val="none" w:sz="0" w:space="0" w:color="auto"/>
          </w:tblBorders>
          <w:tblCellMar>
            <w:top w:w="0" w:type="dxa"/>
            <w:bottom w:w="0" w:type="dxa"/>
          </w:tblCellMar>
        </w:tblPrEx>
        <w:trPr>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92</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У-7</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У-8</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100</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33,75</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Borders>
            <w:top w:val="nil"/>
            <w:left w:val="nil"/>
            <w:bottom w:val="nil"/>
            <w:right w:val="nil"/>
            <w:insideH w:val="none" w:sz="0" w:space="0" w:color="auto"/>
            <w:insideV w:val="none" w:sz="0" w:space="0" w:color="auto"/>
          </w:tblBorders>
          <w:tblCellMar>
            <w:top w:w="0" w:type="dxa"/>
            <w:bottom w:w="0" w:type="dxa"/>
          </w:tblCellMar>
        </w:tblPrEx>
        <w:trPr>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93</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У-8</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У-9</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100</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34,14</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Borders>
            <w:top w:val="nil"/>
            <w:left w:val="nil"/>
            <w:bottom w:val="nil"/>
            <w:right w:val="nil"/>
            <w:insideH w:val="none" w:sz="0" w:space="0" w:color="auto"/>
            <w:insideV w:val="none" w:sz="0" w:space="0" w:color="auto"/>
          </w:tblBorders>
          <w:tblCellMar>
            <w:top w:w="0" w:type="dxa"/>
            <w:bottom w:w="0" w:type="dxa"/>
          </w:tblCellMar>
        </w:tblPrEx>
        <w:trPr>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94</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У-9</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У-10</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100</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66,49</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Borders>
            <w:top w:val="nil"/>
            <w:left w:val="nil"/>
            <w:bottom w:val="nil"/>
            <w:right w:val="nil"/>
            <w:insideH w:val="none" w:sz="0" w:space="0" w:color="auto"/>
            <w:insideV w:val="none" w:sz="0" w:space="0" w:color="auto"/>
          </w:tblBorders>
          <w:tblCellMar>
            <w:top w:w="0" w:type="dxa"/>
            <w:bottom w:w="0" w:type="dxa"/>
          </w:tblCellMar>
        </w:tblPrEx>
        <w:trPr>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95</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У-10</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У-11</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100</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35,36</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Borders>
            <w:top w:val="nil"/>
            <w:left w:val="nil"/>
            <w:bottom w:val="nil"/>
            <w:right w:val="nil"/>
            <w:insideH w:val="none" w:sz="0" w:space="0" w:color="auto"/>
            <w:insideV w:val="none" w:sz="0" w:space="0" w:color="auto"/>
          </w:tblBorders>
          <w:tblCellMar>
            <w:top w:w="0" w:type="dxa"/>
            <w:bottom w:w="0" w:type="dxa"/>
          </w:tblCellMar>
        </w:tblPrEx>
        <w:trPr>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96</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У-13</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Детский сад</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100</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5</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Borders>
            <w:top w:val="nil"/>
            <w:left w:val="nil"/>
            <w:bottom w:val="nil"/>
            <w:right w:val="nil"/>
            <w:insideH w:val="none" w:sz="0" w:space="0" w:color="auto"/>
            <w:insideV w:val="none" w:sz="0" w:space="0" w:color="auto"/>
          </w:tblBorders>
          <w:tblCellMar>
            <w:top w:w="0" w:type="dxa"/>
            <w:bottom w:w="0" w:type="dxa"/>
          </w:tblCellMar>
        </w:tblPrEx>
        <w:trPr>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97</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У-32</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У-33</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100</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18,87</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Borders>
            <w:top w:val="nil"/>
            <w:left w:val="nil"/>
            <w:bottom w:val="nil"/>
            <w:right w:val="nil"/>
            <w:insideH w:val="none" w:sz="0" w:space="0" w:color="auto"/>
            <w:insideV w:val="none" w:sz="0" w:space="0" w:color="auto"/>
          </w:tblBorders>
          <w:tblCellMar>
            <w:top w:w="0" w:type="dxa"/>
            <w:bottom w:w="0" w:type="dxa"/>
          </w:tblCellMar>
        </w:tblPrEx>
        <w:trPr>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98</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У-16</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У-17</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100</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61,99</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Borders>
            <w:top w:val="nil"/>
            <w:left w:val="nil"/>
            <w:bottom w:val="nil"/>
            <w:right w:val="nil"/>
            <w:insideH w:val="none" w:sz="0" w:space="0" w:color="auto"/>
            <w:insideV w:val="none" w:sz="0" w:space="0" w:color="auto"/>
          </w:tblBorders>
          <w:tblCellMar>
            <w:top w:w="0" w:type="dxa"/>
            <w:bottom w:w="0" w:type="dxa"/>
          </w:tblCellMar>
        </w:tblPrEx>
        <w:trPr>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99</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У-29</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Жилой дом</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40</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29,43</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Borders>
            <w:top w:val="nil"/>
            <w:left w:val="nil"/>
            <w:bottom w:val="nil"/>
            <w:right w:val="nil"/>
            <w:insideH w:val="none" w:sz="0" w:space="0" w:color="auto"/>
            <w:insideV w:val="none" w:sz="0" w:space="0" w:color="auto"/>
          </w:tblBorders>
          <w:tblCellMar>
            <w:top w:w="0" w:type="dxa"/>
            <w:bottom w:w="0" w:type="dxa"/>
          </w:tblCellMar>
        </w:tblPrEx>
        <w:trPr>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100</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У-13</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У-14</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150</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102,78</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Borders>
            <w:top w:val="nil"/>
            <w:left w:val="nil"/>
            <w:bottom w:val="nil"/>
            <w:right w:val="nil"/>
            <w:insideH w:val="none" w:sz="0" w:space="0" w:color="auto"/>
            <w:insideV w:val="none" w:sz="0" w:space="0" w:color="auto"/>
          </w:tblBorders>
          <w:tblCellMar>
            <w:top w:w="0" w:type="dxa"/>
            <w:bottom w:w="0" w:type="dxa"/>
          </w:tblCellMar>
        </w:tblPrEx>
        <w:trPr>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101</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У-28</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У-29</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40</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25,48</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Borders>
            <w:top w:val="nil"/>
            <w:left w:val="nil"/>
            <w:bottom w:val="nil"/>
            <w:right w:val="nil"/>
            <w:insideH w:val="none" w:sz="0" w:space="0" w:color="auto"/>
            <w:insideV w:val="none" w:sz="0" w:space="0" w:color="auto"/>
          </w:tblBorders>
          <w:tblCellMar>
            <w:top w:w="0" w:type="dxa"/>
            <w:bottom w:w="0" w:type="dxa"/>
          </w:tblCellMar>
        </w:tblPrEx>
        <w:trPr>
          <w:trHeight w:val="109"/>
        </w:trPr>
        <w:tc>
          <w:tcPr>
            <w:tcW w:w="675"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102</w:t>
            </w:r>
          </w:p>
        </w:tc>
        <w:tc>
          <w:tcPr>
            <w:tcW w:w="2065"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У-29</w:t>
            </w:r>
          </w:p>
        </w:tc>
        <w:tc>
          <w:tcPr>
            <w:tcW w:w="147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Жилой дом</w:t>
            </w:r>
          </w:p>
        </w:tc>
        <w:tc>
          <w:tcPr>
            <w:tcW w:w="1559"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40</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64,76</w:t>
            </w:r>
          </w:p>
        </w:tc>
        <w:tc>
          <w:tcPr>
            <w:tcW w:w="1134"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sidRPr="008B6E9C">
              <w:rPr>
                <w:rFonts w:cs="Times New Roman"/>
                <w:color w:val="000000"/>
                <w:sz w:val="20"/>
                <w:szCs w:val="20"/>
              </w:rPr>
              <w:t>Надземная</w:t>
            </w:r>
          </w:p>
        </w:tc>
      </w:tr>
      <w:tr w:rsidR="008B6E9C" w:rsidRPr="008B6E9C" w:rsidTr="008B6E9C">
        <w:tblPrEx>
          <w:tblBorders>
            <w:top w:val="nil"/>
            <w:left w:val="nil"/>
            <w:bottom w:val="nil"/>
            <w:right w:val="nil"/>
            <w:insideH w:val="none" w:sz="0" w:space="0" w:color="auto"/>
            <w:insideV w:val="none" w:sz="0" w:space="0" w:color="auto"/>
          </w:tblBorders>
          <w:tblCellMar>
            <w:top w:w="0" w:type="dxa"/>
            <w:bottom w:w="0" w:type="dxa"/>
          </w:tblCellMar>
        </w:tblPrEx>
        <w:trPr>
          <w:trHeight w:val="109"/>
        </w:trPr>
        <w:tc>
          <w:tcPr>
            <w:tcW w:w="5778" w:type="dxa"/>
            <w:gridSpan w:val="5"/>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Pr>
                <w:rFonts w:cs="Times New Roman"/>
                <w:color w:val="000000"/>
                <w:sz w:val="20"/>
                <w:szCs w:val="20"/>
              </w:rPr>
              <w:t>Общая протяженность, м</w:t>
            </w:r>
          </w:p>
        </w:tc>
        <w:tc>
          <w:tcPr>
            <w:tcW w:w="1418" w:type="dxa"/>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r>
              <w:rPr>
                <w:rFonts w:cs="Times New Roman"/>
                <w:color w:val="000000"/>
                <w:sz w:val="20"/>
                <w:szCs w:val="20"/>
              </w:rPr>
              <w:t>3425</w:t>
            </w:r>
          </w:p>
        </w:tc>
        <w:tc>
          <w:tcPr>
            <w:tcW w:w="2410" w:type="dxa"/>
            <w:gridSpan w:val="3"/>
            <w:tcBorders>
              <w:top w:val="single" w:sz="4" w:space="0" w:color="auto"/>
              <w:left w:val="single" w:sz="4" w:space="0" w:color="auto"/>
              <w:bottom w:val="single" w:sz="4" w:space="0" w:color="auto"/>
              <w:right w:val="single" w:sz="4" w:space="0" w:color="auto"/>
            </w:tcBorders>
            <w:vAlign w:val="center"/>
          </w:tcPr>
          <w:p w:rsidR="008B6E9C" w:rsidRPr="008B6E9C" w:rsidRDefault="008B6E9C" w:rsidP="008B6E9C">
            <w:pPr>
              <w:widowControl/>
              <w:autoSpaceDE w:val="0"/>
              <w:autoSpaceDN w:val="0"/>
              <w:adjustRightInd w:val="0"/>
              <w:ind w:firstLine="0"/>
              <w:jc w:val="center"/>
              <w:rPr>
                <w:rFonts w:cs="Times New Roman"/>
                <w:color w:val="000000"/>
                <w:sz w:val="20"/>
                <w:szCs w:val="20"/>
              </w:rPr>
            </w:pPr>
          </w:p>
        </w:tc>
      </w:tr>
    </w:tbl>
    <w:p w:rsidR="009810FF" w:rsidRDefault="009810FF" w:rsidP="009810FF"/>
    <w:p w:rsidR="008B6E9C" w:rsidRPr="008B6E9C" w:rsidRDefault="008B6E9C" w:rsidP="008B6E9C">
      <w:pPr>
        <w:widowControl/>
        <w:autoSpaceDE w:val="0"/>
        <w:autoSpaceDN w:val="0"/>
        <w:adjustRightInd w:val="0"/>
        <w:jc w:val="left"/>
        <w:rPr>
          <w:rFonts w:cs="Times New Roman"/>
          <w:color w:val="000000"/>
          <w:sz w:val="23"/>
          <w:szCs w:val="23"/>
        </w:rPr>
      </w:pPr>
      <w:r w:rsidRPr="008B6E9C">
        <w:rPr>
          <w:rFonts w:cs="Times New Roman"/>
          <w:color w:val="000000"/>
          <w:sz w:val="23"/>
          <w:szCs w:val="23"/>
        </w:rPr>
        <w:t>На территории Новотроицкого сельсовета инженерно-геол</w:t>
      </w:r>
      <w:r>
        <w:rPr>
          <w:rFonts w:cs="Times New Roman"/>
          <w:color w:val="000000"/>
          <w:sz w:val="23"/>
          <w:szCs w:val="23"/>
        </w:rPr>
        <w:t>огические условия характеризуют</w:t>
      </w:r>
      <w:r w:rsidRPr="008B6E9C">
        <w:rPr>
          <w:rFonts w:cs="Times New Roman"/>
          <w:color w:val="000000"/>
          <w:sz w:val="23"/>
          <w:szCs w:val="23"/>
        </w:rPr>
        <w:t xml:space="preserve">ся, как </w:t>
      </w:r>
      <w:proofErr w:type="spellStart"/>
      <w:r w:rsidRPr="008B6E9C">
        <w:rPr>
          <w:rFonts w:cs="Times New Roman"/>
          <w:color w:val="000000"/>
          <w:sz w:val="23"/>
          <w:szCs w:val="23"/>
        </w:rPr>
        <w:t>среднесложные</w:t>
      </w:r>
      <w:proofErr w:type="spellEnd"/>
      <w:r w:rsidRPr="008B6E9C">
        <w:rPr>
          <w:rFonts w:cs="Times New Roman"/>
          <w:color w:val="000000"/>
          <w:sz w:val="23"/>
          <w:szCs w:val="23"/>
        </w:rPr>
        <w:t>. Механический состав почв и почвооб</w:t>
      </w:r>
      <w:r>
        <w:rPr>
          <w:rFonts w:cs="Times New Roman"/>
          <w:color w:val="000000"/>
          <w:sz w:val="23"/>
          <w:szCs w:val="23"/>
        </w:rPr>
        <w:t>разующих пород на гривах преиму</w:t>
      </w:r>
      <w:r w:rsidRPr="008B6E9C">
        <w:rPr>
          <w:rFonts w:cs="Times New Roman"/>
          <w:color w:val="000000"/>
          <w:sz w:val="23"/>
          <w:szCs w:val="23"/>
        </w:rPr>
        <w:t xml:space="preserve">щественно тяжело- и среднесуглинистый, реже супесчаный, </w:t>
      </w:r>
      <w:r>
        <w:rPr>
          <w:rFonts w:cs="Times New Roman"/>
          <w:color w:val="000000"/>
          <w:sz w:val="23"/>
          <w:szCs w:val="23"/>
        </w:rPr>
        <w:t xml:space="preserve">в </w:t>
      </w:r>
      <w:proofErr w:type="spellStart"/>
      <w:r>
        <w:rPr>
          <w:rFonts w:cs="Times New Roman"/>
          <w:color w:val="000000"/>
          <w:sz w:val="23"/>
          <w:szCs w:val="23"/>
        </w:rPr>
        <w:t>межгривных</w:t>
      </w:r>
      <w:proofErr w:type="spellEnd"/>
      <w:r>
        <w:rPr>
          <w:rFonts w:cs="Times New Roman"/>
          <w:color w:val="000000"/>
          <w:sz w:val="23"/>
          <w:szCs w:val="23"/>
        </w:rPr>
        <w:t xml:space="preserve"> понижениях – глини</w:t>
      </w:r>
      <w:r w:rsidRPr="008B6E9C">
        <w:rPr>
          <w:rFonts w:cs="Times New Roman"/>
          <w:color w:val="000000"/>
          <w:sz w:val="23"/>
          <w:szCs w:val="23"/>
        </w:rPr>
        <w:t xml:space="preserve">стый. Наиболее распространенными почвами на территории являются солоди (около 90%). </w:t>
      </w:r>
    </w:p>
    <w:p w:rsidR="009810FF" w:rsidRDefault="008B6E9C" w:rsidP="008B6E9C">
      <w:r w:rsidRPr="008B6E9C">
        <w:rPr>
          <w:rFonts w:cs="Times New Roman"/>
          <w:color w:val="000000"/>
          <w:sz w:val="23"/>
          <w:szCs w:val="23"/>
        </w:rPr>
        <w:t>Грунтовые воды отличаются повышенной засоленностью. В современных и четвертичных отложениях имеют ограниченное развитие и приурочены к суглинкам, супесям и глинистым пескам, а также заполняющим западины зарастающих и засыхающих озер (</w:t>
      </w:r>
      <w:proofErr w:type="spellStart"/>
      <w:r w:rsidRPr="008B6E9C">
        <w:rPr>
          <w:rFonts w:cs="Times New Roman"/>
          <w:color w:val="000000"/>
          <w:sz w:val="23"/>
          <w:szCs w:val="23"/>
        </w:rPr>
        <w:t>карасукская</w:t>
      </w:r>
      <w:proofErr w:type="spellEnd"/>
      <w:r w:rsidRPr="008B6E9C">
        <w:rPr>
          <w:rFonts w:cs="Times New Roman"/>
          <w:color w:val="000000"/>
          <w:sz w:val="23"/>
          <w:szCs w:val="23"/>
        </w:rPr>
        <w:t xml:space="preserve"> свита). Глубина их залегания на гривах 5-12 м, в </w:t>
      </w:r>
      <w:proofErr w:type="spellStart"/>
      <w:r w:rsidRPr="008B6E9C">
        <w:rPr>
          <w:rFonts w:cs="Times New Roman"/>
          <w:color w:val="000000"/>
          <w:sz w:val="23"/>
          <w:szCs w:val="23"/>
        </w:rPr>
        <w:t>межгривных</w:t>
      </w:r>
      <w:proofErr w:type="spellEnd"/>
      <w:r w:rsidRPr="008B6E9C">
        <w:rPr>
          <w:rFonts w:cs="Times New Roman"/>
          <w:color w:val="000000"/>
          <w:sz w:val="23"/>
          <w:szCs w:val="23"/>
        </w:rPr>
        <w:t xml:space="preserve"> понижениях и западинах 1-2 м и менее. Они характеризуются изменчивой минерализацией, в основном от 0,8 до 12 г/дм</w:t>
      </w:r>
      <w:r w:rsidR="003A4219">
        <w:rPr>
          <w:rFonts w:cs="Times New Roman"/>
          <w:color w:val="000000"/>
          <w:sz w:val="16"/>
          <w:szCs w:val="16"/>
          <w:vertAlign w:val="superscript"/>
        </w:rPr>
        <w:t>3</w:t>
      </w:r>
      <w:r w:rsidRPr="008B6E9C">
        <w:rPr>
          <w:rFonts w:cs="Times New Roman"/>
          <w:color w:val="000000"/>
          <w:sz w:val="23"/>
          <w:szCs w:val="23"/>
        </w:rPr>
        <w:t>. Бо</w:t>
      </w:r>
      <w:r w:rsidRPr="008B6E9C">
        <w:rPr>
          <w:rFonts w:cs="Times New Roman"/>
          <w:color w:val="000000"/>
          <w:sz w:val="23"/>
          <w:szCs w:val="23"/>
        </w:rPr>
        <w:lastRenderedPageBreak/>
        <w:t>лота занимают от 5,5 до</w:t>
      </w:r>
      <w:r>
        <w:rPr>
          <w:rFonts w:cs="Times New Roman"/>
          <w:color w:val="000000"/>
          <w:sz w:val="23"/>
          <w:szCs w:val="23"/>
        </w:rPr>
        <w:t xml:space="preserve"> 10</w:t>
      </w:r>
      <w:r w:rsidRPr="008B6E9C">
        <w:rPr>
          <w:rFonts w:cs="Times New Roman"/>
          <w:color w:val="000000"/>
          <w:sz w:val="23"/>
          <w:szCs w:val="23"/>
        </w:rPr>
        <w:t>% площади.</w:t>
      </w:r>
    </w:p>
    <w:p w:rsidR="001D01C8" w:rsidRDefault="001D01C8" w:rsidP="00CF735D"/>
    <w:p w:rsidR="00E80E8A" w:rsidRDefault="004367F0" w:rsidP="0017748B">
      <w:pPr>
        <w:pStyle w:val="3"/>
      </w:pPr>
      <w:bookmarkStart w:id="65" w:name="_Toc520074230"/>
      <w:r>
        <w:t>О</w:t>
      </w:r>
      <w:r w:rsidR="005A7F97" w:rsidRPr="005A7F97">
        <w:t>писание типов и количества секционирующей и регулиру</w:t>
      </w:r>
      <w:r w:rsidR="005A7F97">
        <w:t>ющей арматуры на тепловых сетях</w:t>
      </w:r>
      <w:bookmarkEnd w:id="65"/>
    </w:p>
    <w:p w:rsidR="00BF2312" w:rsidRDefault="00BF2312" w:rsidP="00BF2312">
      <w:r>
        <w:t>Запорная и регулирующая арматура тепловых сетей располагается:</w:t>
      </w:r>
    </w:p>
    <w:p w:rsidR="00BF2312" w:rsidRDefault="00BF2312" w:rsidP="00BF2312">
      <w:r>
        <w:t>− на выходе из источника тепловой энергии;</w:t>
      </w:r>
    </w:p>
    <w:p w:rsidR="00BF2312" w:rsidRDefault="00BF2312" w:rsidP="00BF2312">
      <w:r>
        <w:t>− на трубопроводах в узлах ответвлений;</w:t>
      </w:r>
    </w:p>
    <w:p w:rsidR="00BF2312" w:rsidRDefault="00BF2312" w:rsidP="00BF2312">
      <w:r>
        <w:t>− в индивидуальных тепловых пунктах и узлах вводов непосредственно у потребителей.</w:t>
      </w:r>
    </w:p>
    <w:p w:rsidR="00E80E8A" w:rsidRDefault="00BF2312" w:rsidP="00BF2312">
      <w:r>
        <w:t>Основным видом запорной арматуры на тепловых сетях являются стальные задвижки с ручным приводом и дисковые затворы. Для защиты тепловых сетей от превышения давления на выходных коллекторах источников установлены предохранительно-сбросные клапаны. Дополнительных сбросных устройств на теплотрассах не предусмотрено.</w:t>
      </w:r>
    </w:p>
    <w:p w:rsidR="00BF2312" w:rsidRDefault="00BF2312" w:rsidP="00BF2312"/>
    <w:p w:rsidR="00E80E8A" w:rsidRDefault="004367F0" w:rsidP="0017748B">
      <w:pPr>
        <w:pStyle w:val="3"/>
      </w:pPr>
      <w:bookmarkStart w:id="66" w:name="_Toc520074231"/>
      <w:r>
        <w:t>О</w:t>
      </w:r>
      <w:r w:rsidR="005A7F97" w:rsidRPr="005A7F97">
        <w:t>писание типов и строительных особенностей тепловых камер и павильонов</w:t>
      </w:r>
      <w:bookmarkEnd w:id="66"/>
    </w:p>
    <w:p w:rsidR="00F347AF" w:rsidRPr="001D337C" w:rsidRDefault="00F347AF" w:rsidP="00F347AF">
      <w:r w:rsidRPr="001D337C">
        <w:t>В</w:t>
      </w:r>
      <w:r w:rsidRPr="001D337C">
        <w:rPr>
          <w:spacing w:val="29"/>
        </w:rPr>
        <w:t xml:space="preserve"> </w:t>
      </w:r>
      <w:r w:rsidRPr="001D337C">
        <w:rPr>
          <w:spacing w:val="-1"/>
        </w:rPr>
        <w:t>мес</w:t>
      </w:r>
      <w:r w:rsidRPr="001D337C">
        <w:t>тах</w:t>
      </w:r>
      <w:r w:rsidRPr="001D337C">
        <w:rPr>
          <w:spacing w:val="33"/>
        </w:rPr>
        <w:t xml:space="preserve"> </w:t>
      </w:r>
      <w:r w:rsidRPr="001D337C">
        <w:rPr>
          <w:spacing w:val="1"/>
        </w:rPr>
        <w:t>п</w:t>
      </w:r>
      <w:r w:rsidRPr="001D337C">
        <w:t>од</w:t>
      </w:r>
      <w:r w:rsidRPr="001D337C">
        <w:rPr>
          <w:spacing w:val="1"/>
        </w:rPr>
        <w:t>к</w:t>
      </w:r>
      <w:r w:rsidRPr="001D337C">
        <w:t>л</w:t>
      </w:r>
      <w:r w:rsidRPr="001D337C">
        <w:rPr>
          <w:spacing w:val="1"/>
        </w:rPr>
        <w:t>ю</w:t>
      </w:r>
      <w:r w:rsidRPr="001D337C">
        <w:rPr>
          <w:spacing w:val="-1"/>
        </w:rPr>
        <w:t>чен</w:t>
      </w:r>
      <w:r w:rsidRPr="001D337C">
        <w:rPr>
          <w:spacing w:val="1"/>
        </w:rPr>
        <w:t>и</w:t>
      </w:r>
      <w:r w:rsidRPr="001D337C">
        <w:t>я</w:t>
      </w:r>
      <w:r w:rsidRPr="001D337C">
        <w:rPr>
          <w:spacing w:val="29"/>
        </w:rPr>
        <w:t xml:space="preserve"> </w:t>
      </w:r>
      <w:r w:rsidRPr="001D337C">
        <w:rPr>
          <w:spacing w:val="-1"/>
        </w:rPr>
        <w:t>а</w:t>
      </w:r>
      <w:r w:rsidRPr="001D337C">
        <w:t>бо</w:t>
      </w:r>
      <w:r w:rsidRPr="001D337C">
        <w:rPr>
          <w:spacing w:val="1"/>
        </w:rPr>
        <w:t>н</w:t>
      </w:r>
      <w:r w:rsidRPr="001D337C">
        <w:rPr>
          <w:spacing w:val="-1"/>
        </w:rPr>
        <w:t>е</w:t>
      </w:r>
      <w:r w:rsidRPr="001D337C">
        <w:rPr>
          <w:spacing w:val="1"/>
        </w:rPr>
        <w:t>н</w:t>
      </w:r>
      <w:r w:rsidRPr="001D337C">
        <w:t>тов</w:t>
      </w:r>
      <w:r w:rsidRPr="001D337C">
        <w:rPr>
          <w:spacing w:val="29"/>
        </w:rPr>
        <w:t xml:space="preserve"> </w:t>
      </w:r>
      <w:r w:rsidRPr="001D337C">
        <w:t>к</w:t>
      </w:r>
      <w:r w:rsidRPr="001D337C">
        <w:rPr>
          <w:spacing w:val="38"/>
        </w:rPr>
        <w:t xml:space="preserve"> </w:t>
      </w:r>
      <w:r w:rsidRPr="001D337C">
        <w:rPr>
          <w:spacing w:val="-7"/>
        </w:rPr>
        <w:t>у</w:t>
      </w:r>
      <w:r w:rsidRPr="001D337C">
        <w:rPr>
          <w:spacing w:val="2"/>
        </w:rPr>
        <w:t>ч</w:t>
      </w:r>
      <w:r w:rsidRPr="001D337C">
        <w:rPr>
          <w:spacing w:val="-1"/>
        </w:rPr>
        <w:t>ас</w:t>
      </w:r>
      <w:r w:rsidRPr="001D337C">
        <w:t>т</w:t>
      </w:r>
      <w:r w:rsidRPr="001D337C">
        <w:rPr>
          <w:spacing w:val="1"/>
        </w:rPr>
        <w:t>к</w:t>
      </w:r>
      <w:r w:rsidRPr="001D337C">
        <w:rPr>
          <w:spacing w:val="-1"/>
        </w:rPr>
        <w:t>а</w:t>
      </w:r>
      <w:r w:rsidRPr="001D337C">
        <w:t>м</w:t>
      </w:r>
      <w:r w:rsidRPr="001D337C">
        <w:rPr>
          <w:spacing w:val="32"/>
        </w:rPr>
        <w:t xml:space="preserve"> </w:t>
      </w:r>
      <w:r w:rsidRPr="001D337C">
        <w:t>те</w:t>
      </w:r>
      <w:r w:rsidRPr="001D337C">
        <w:rPr>
          <w:spacing w:val="1"/>
        </w:rPr>
        <w:t>п</w:t>
      </w:r>
      <w:r w:rsidRPr="001D337C">
        <w:t>ловой</w:t>
      </w:r>
      <w:r w:rsidRPr="001D337C">
        <w:rPr>
          <w:spacing w:val="32"/>
        </w:rPr>
        <w:t xml:space="preserve"> </w:t>
      </w:r>
      <w:r w:rsidRPr="001D337C">
        <w:rPr>
          <w:spacing w:val="-1"/>
        </w:rPr>
        <w:t>се</w:t>
      </w:r>
      <w:r w:rsidRPr="001D337C">
        <w:t>ти</w:t>
      </w:r>
      <w:r w:rsidRPr="001D337C">
        <w:rPr>
          <w:spacing w:val="33"/>
        </w:rPr>
        <w:t xml:space="preserve"> </w:t>
      </w:r>
      <w:r w:rsidRPr="001D337C">
        <w:t>те</w:t>
      </w:r>
      <w:r w:rsidRPr="001D337C">
        <w:rPr>
          <w:spacing w:val="1"/>
        </w:rPr>
        <w:t>п</w:t>
      </w:r>
      <w:r w:rsidRPr="001D337C">
        <w:t>ло</w:t>
      </w:r>
      <w:r w:rsidRPr="001D337C">
        <w:rPr>
          <w:spacing w:val="-3"/>
        </w:rPr>
        <w:t>в</w:t>
      </w:r>
      <w:r w:rsidRPr="001D337C">
        <w:t>ые</w:t>
      </w:r>
      <w:r w:rsidRPr="001D337C">
        <w:rPr>
          <w:spacing w:val="31"/>
        </w:rPr>
        <w:t xml:space="preserve"> </w:t>
      </w:r>
      <w:r w:rsidRPr="001D337C">
        <w:rPr>
          <w:spacing w:val="1"/>
        </w:rPr>
        <w:t>к</w:t>
      </w:r>
      <w:r w:rsidRPr="001D337C">
        <w:rPr>
          <w:spacing w:val="-1"/>
        </w:rPr>
        <w:t>аме</w:t>
      </w:r>
      <w:r w:rsidRPr="001D337C">
        <w:t>ры</w:t>
      </w:r>
      <w:r w:rsidRPr="001D337C">
        <w:rPr>
          <w:spacing w:val="30"/>
        </w:rPr>
        <w:t xml:space="preserve"> </w:t>
      </w:r>
      <w:r w:rsidRPr="001D337C">
        <w:rPr>
          <w:spacing w:val="1"/>
        </w:rPr>
        <w:t>н</w:t>
      </w:r>
      <w:r w:rsidRPr="001D337C">
        <w:t>е</w:t>
      </w:r>
      <w:r w:rsidRPr="001D337C">
        <w:rPr>
          <w:spacing w:val="30"/>
        </w:rPr>
        <w:t xml:space="preserve"> </w:t>
      </w:r>
      <w:r w:rsidRPr="001D337C">
        <w:rPr>
          <w:spacing w:val="1"/>
        </w:rPr>
        <w:t>п</w:t>
      </w:r>
      <w:r w:rsidRPr="001D337C">
        <w:t>р</w:t>
      </w:r>
      <w:r w:rsidRPr="001D337C">
        <w:rPr>
          <w:spacing w:val="-1"/>
        </w:rPr>
        <w:t>е</w:t>
      </w:r>
      <w:r w:rsidRPr="001D337C">
        <w:rPr>
          <w:spacing w:val="4"/>
        </w:rPr>
        <w:t>д</w:t>
      </w:r>
      <w:r>
        <w:rPr>
          <w:spacing w:val="-5"/>
        </w:rPr>
        <w:t>у</w:t>
      </w:r>
      <w:r w:rsidRPr="001D337C">
        <w:rPr>
          <w:spacing w:val="-1"/>
        </w:rPr>
        <w:t>см</w:t>
      </w:r>
      <w:r w:rsidRPr="001D337C">
        <w:t>отре</w:t>
      </w:r>
      <w:r w:rsidRPr="001D337C">
        <w:rPr>
          <w:spacing w:val="1"/>
        </w:rPr>
        <w:t>н</w:t>
      </w:r>
      <w:r w:rsidRPr="001D337C">
        <w:t>ы.</w:t>
      </w:r>
    </w:p>
    <w:p w:rsidR="00E80E8A" w:rsidRDefault="00E80E8A" w:rsidP="00CF735D"/>
    <w:p w:rsidR="00E80E8A" w:rsidRDefault="004367F0" w:rsidP="0017748B">
      <w:pPr>
        <w:pStyle w:val="3"/>
      </w:pPr>
      <w:bookmarkStart w:id="67" w:name="_Toc520074232"/>
      <w:r>
        <w:t>О</w:t>
      </w:r>
      <w:r w:rsidR="005A7F97" w:rsidRPr="005A7F97">
        <w:t>писание графиков регулирования отпуска тепла в тепловые сети с анализом их обоснованности</w:t>
      </w:r>
      <w:bookmarkEnd w:id="67"/>
    </w:p>
    <w:p w:rsidR="007914A0" w:rsidRDefault="008B6E9C" w:rsidP="00CF735D">
      <w:r w:rsidRPr="008B6E9C">
        <w:t>Тепловая энергия от котельной с. Новотроицк отпускается потребителям по утверж</w:t>
      </w:r>
      <w:r>
        <w:t>ден</w:t>
      </w:r>
      <w:r w:rsidRPr="008B6E9C">
        <w:t>ному температурному графику 77/52 ˚С. Регулирование отпус</w:t>
      </w:r>
      <w:r>
        <w:t>ка тепловой энергии – качествен</w:t>
      </w:r>
      <w:r w:rsidRPr="008B6E9C">
        <w:t>ное, в соответствии с температурой наружного воздуха. Система теплоснабжения котельной – зависимая, двухтрубная.</w:t>
      </w:r>
    </w:p>
    <w:p w:rsidR="00BF2312" w:rsidRDefault="00BF2312" w:rsidP="00CF735D"/>
    <w:p w:rsidR="00E80E8A" w:rsidRDefault="004367F0" w:rsidP="0017748B">
      <w:pPr>
        <w:pStyle w:val="3"/>
      </w:pPr>
      <w:bookmarkStart w:id="68" w:name="_Toc520074233"/>
      <w:r>
        <w:t>Ф</w:t>
      </w:r>
      <w:r w:rsidR="005A7F97" w:rsidRPr="005A7F97">
        <w:t>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68"/>
    </w:p>
    <w:p w:rsidR="00E80E8A" w:rsidRDefault="008B6E9C" w:rsidP="00CF735D">
      <w:r w:rsidRPr="008B6E9C">
        <w:t>В процессе эксплуатации в действующей системе централизованного теплоснабжения с. Новотроицк из-за увеличения шероховатости трубопроводов, недостаточной корректировки расчетной температуры на отопление происходит, как правило, неравномерная подача тепла потребителям, завышение расходов сетевой воды, в связи с большими тепловыми потерями. В дополнение к этому существуют проблемы в системах теплопотребления:</w:t>
      </w:r>
    </w:p>
    <w:p w:rsidR="008B6E9C" w:rsidRDefault="008B6E9C" w:rsidP="008B6E9C">
      <w:r>
        <w:t xml:space="preserve">− </w:t>
      </w:r>
      <w:proofErr w:type="spellStart"/>
      <w:r>
        <w:t>разрегулированность</w:t>
      </w:r>
      <w:proofErr w:type="spellEnd"/>
      <w:r>
        <w:t xml:space="preserve"> режимов теплопотребления;</w:t>
      </w:r>
    </w:p>
    <w:p w:rsidR="008B6E9C" w:rsidRDefault="008B6E9C" w:rsidP="008B6E9C">
      <w:r>
        <w:t xml:space="preserve">− </w:t>
      </w:r>
      <w:proofErr w:type="spellStart"/>
      <w:r>
        <w:t>разукомплектованность</w:t>
      </w:r>
      <w:proofErr w:type="spellEnd"/>
      <w:r>
        <w:t xml:space="preserve"> тепловых узлов;</w:t>
      </w:r>
    </w:p>
    <w:p w:rsidR="008B6E9C" w:rsidRDefault="008B6E9C" w:rsidP="008B6E9C">
      <w:r>
        <w:t>− ветхие тепловые сети.</w:t>
      </w:r>
    </w:p>
    <w:p w:rsidR="008B6E9C" w:rsidRDefault="008B6E9C" w:rsidP="008B6E9C">
      <w:r>
        <w:t xml:space="preserve">Указанные проблемы систем теплопотребления проявляются, в первую очередь, в </w:t>
      </w:r>
      <w:proofErr w:type="spellStart"/>
      <w:r>
        <w:t>разре-гулированности</w:t>
      </w:r>
      <w:proofErr w:type="spellEnd"/>
      <w:r>
        <w:t xml:space="preserve"> всей системы, характеризующейся повышенными расходами теплоносителя. Все это оказывает негативное влияние на всю систему теплоснабжения и на деятельность </w:t>
      </w:r>
      <w:proofErr w:type="spellStart"/>
      <w:r>
        <w:t>энер-госнабжающей</w:t>
      </w:r>
      <w:proofErr w:type="spellEnd"/>
      <w:r>
        <w:t xml:space="preserve"> организации.</w:t>
      </w:r>
    </w:p>
    <w:p w:rsidR="008B6E9C" w:rsidRDefault="008B6E9C" w:rsidP="008B6E9C">
      <w:r>
        <w:t>Фактическая температура теплоносителя в подающем трубопроводе за последний отопительный сезон составляла 77 ˚С при расчетной температуре наружного воздуха для проектирования систем отопления минус 38 ˚С.</w:t>
      </w:r>
    </w:p>
    <w:p w:rsidR="008B6E9C" w:rsidRDefault="008B6E9C" w:rsidP="00CF735D"/>
    <w:p w:rsidR="00E80E8A" w:rsidRDefault="004367F0" w:rsidP="0017748B">
      <w:pPr>
        <w:pStyle w:val="3"/>
      </w:pPr>
      <w:bookmarkStart w:id="69" w:name="_Toc520074234"/>
      <w:r>
        <w:t>Г</w:t>
      </w:r>
      <w:r w:rsidR="00611976">
        <w:t>идравлич</w:t>
      </w:r>
      <w:r w:rsidR="005A7F97" w:rsidRPr="005A7F97">
        <w:t>еские режимы тепловых сетей и пьезометрические графики</w:t>
      </w:r>
      <w:bookmarkEnd w:id="69"/>
    </w:p>
    <w:p w:rsidR="003A4219" w:rsidRDefault="003A4219" w:rsidP="003A4219">
      <w:r>
        <w:t xml:space="preserve">В настоящее время система теплоснабжения с. Новотроицк при работе по температурному графику 77/52 </w:t>
      </w:r>
      <w:r>
        <w:rPr>
          <w:rFonts w:cs="Times New Roman"/>
        </w:rPr>
        <w:t>̊</w:t>
      </w:r>
      <w:r>
        <w:t>С имеет устойчивый гидравлический режим. Значения температурных перепадов теплоносителя систем отопления принимают по справочным и нормативным документам, для жилых и общественных зданий – 95/70 ˚С. Системы отопления зданий, как правило, запроектированы именно на этот температурный перепад, т. е. подо</w:t>
      </w:r>
      <w:r>
        <w:lastRenderedPageBreak/>
        <w:t>браны приборы отопления, диаметры трубопроводов, оборудование узлов ввода. Применение в системах отопления более низкотемпературного теплоносителя приводит к снижению мощности системы. На основании выше описанного расчеты по реконструкции сетей проводились по температурному графику 95/70 ˚С.</w:t>
      </w:r>
    </w:p>
    <w:p w:rsidR="003A4219" w:rsidRDefault="003A4219" w:rsidP="003A4219">
      <w:r>
        <w:t>На рисунке 9 представлен пьезометрический график участка сети от котельной до потребителя тепловой энергии ул. Зеленая, 15.</w:t>
      </w:r>
    </w:p>
    <w:p w:rsidR="005D46E9" w:rsidRDefault="003A4219" w:rsidP="003A4219">
      <w:r>
        <w:t>На рисунке 10 представлен пьезометрический график участка сети от котельной до потребителя тепловой энергии ул. Центральная, 7.</w:t>
      </w:r>
    </w:p>
    <w:p w:rsidR="003A4219" w:rsidRDefault="003A4219" w:rsidP="00CF735D"/>
    <w:p w:rsidR="003A4219" w:rsidRDefault="003A4219" w:rsidP="003A4219"/>
    <w:p w:rsidR="003A4219" w:rsidRDefault="003A4219" w:rsidP="003A4219"/>
    <w:p w:rsidR="005D46E9" w:rsidRPr="003A4219" w:rsidRDefault="005D46E9" w:rsidP="003A4219">
      <w:pPr>
        <w:sectPr w:rsidR="005D46E9" w:rsidRPr="003A4219">
          <w:pgSz w:w="11906" w:h="16838"/>
          <w:pgMar w:top="1134" w:right="850" w:bottom="1134" w:left="1701" w:header="708" w:footer="708" w:gutter="0"/>
          <w:cols w:space="708"/>
          <w:docGrid w:linePitch="360"/>
        </w:sectPr>
      </w:pPr>
    </w:p>
    <w:p w:rsidR="003A4219" w:rsidRDefault="003A4219" w:rsidP="005D46E9">
      <w:pPr>
        <w:ind w:firstLine="0"/>
        <w:jc w:val="center"/>
        <w:rPr>
          <w:noProof/>
          <w:lang w:eastAsia="ru-RU"/>
        </w:rPr>
      </w:pPr>
    </w:p>
    <w:p w:rsidR="00E80E8A" w:rsidRDefault="003A4219" w:rsidP="005D46E9">
      <w:pPr>
        <w:ind w:firstLine="0"/>
        <w:jc w:val="center"/>
      </w:pPr>
      <w:r w:rsidRPr="003A4219">
        <w:rPr>
          <w:noProof/>
          <w:lang w:eastAsia="ru-RU"/>
        </w:rPr>
        <w:drawing>
          <wp:inline distT="0" distB="0" distL="0" distR="0">
            <wp:extent cx="9991725" cy="5151627"/>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991725" cy="5151627"/>
                    </a:xfrm>
                    <a:prstGeom prst="rect">
                      <a:avLst/>
                    </a:prstGeom>
                    <a:noFill/>
                    <a:ln>
                      <a:noFill/>
                    </a:ln>
                  </pic:spPr>
                </pic:pic>
              </a:graphicData>
            </a:graphic>
          </wp:inline>
        </w:drawing>
      </w:r>
    </w:p>
    <w:p w:rsidR="00611976" w:rsidRDefault="00611976" w:rsidP="00611976">
      <w:pPr>
        <w:pStyle w:val="a7"/>
        <w:keepNext/>
        <w:ind w:firstLine="0"/>
        <w:jc w:val="center"/>
      </w:pPr>
    </w:p>
    <w:p w:rsidR="005D46E9" w:rsidRDefault="00611976" w:rsidP="00611976">
      <w:pPr>
        <w:pStyle w:val="a7"/>
        <w:jc w:val="center"/>
      </w:pPr>
      <w:bookmarkStart w:id="70" w:name="_Toc520074430"/>
      <w:r>
        <w:t xml:space="preserve">Рисунок </w:t>
      </w:r>
      <w:fldSimple w:instr=" SEQ Рисунок \* ARABIC ">
        <w:r w:rsidR="00787775">
          <w:rPr>
            <w:noProof/>
          </w:rPr>
          <w:t>9</w:t>
        </w:r>
      </w:fldSimple>
      <w:r>
        <w:t xml:space="preserve"> - </w:t>
      </w:r>
      <w:r w:rsidR="003A4219" w:rsidRPr="003A4219">
        <w:t>Пьезометрический график от Котельной до ул. Зеленая, 15 (существующий режим)</w:t>
      </w:r>
      <w:bookmarkEnd w:id="70"/>
    </w:p>
    <w:p w:rsidR="005D46E9" w:rsidRDefault="005D46E9" w:rsidP="00CF735D"/>
    <w:p w:rsidR="00611976" w:rsidRDefault="00611976" w:rsidP="00BC4B23">
      <w:pPr>
        <w:pStyle w:val="S"/>
      </w:pPr>
    </w:p>
    <w:p w:rsidR="00611976" w:rsidRDefault="00611976" w:rsidP="00611976">
      <w:pPr>
        <w:pStyle w:val="a7"/>
        <w:jc w:val="center"/>
      </w:pPr>
    </w:p>
    <w:p w:rsidR="003A4219" w:rsidRPr="003A4219" w:rsidRDefault="003A4219" w:rsidP="003A4219">
      <w:pPr>
        <w:ind w:firstLine="0"/>
      </w:pPr>
      <w:r w:rsidRPr="003A4219">
        <w:rPr>
          <w:noProof/>
          <w:lang w:eastAsia="ru-RU"/>
        </w:rPr>
        <w:drawing>
          <wp:inline distT="0" distB="0" distL="0" distR="0">
            <wp:extent cx="9991725" cy="5215080"/>
            <wp:effectExtent l="0" t="0" r="0" b="508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991725" cy="5215080"/>
                    </a:xfrm>
                    <a:prstGeom prst="rect">
                      <a:avLst/>
                    </a:prstGeom>
                    <a:noFill/>
                    <a:ln>
                      <a:noFill/>
                    </a:ln>
                  </pic:spPr>
                </pic:pic>
              </a:graphicData>
            </a:graphic>
          </wp:inline>
        </w:drawing>
      </w:r>
    </w:p>
    <w:p w:rsidR="003A4219" w:rsidRDefault="003A4219" w:rsidP="00611976">
      <w:pPr>
        <w:pStyle w:val="a7"/>
        <w:jc w:val="center"/>
      </w:pPr>
    </w:p>
    <w:p w:rsidR="00611976" w:rsidRDefault="00611976" w:rsidP="00611976">
      <w:pPr>
        <w:pStyle w:val="a7"/>
        <w:jc w:val="center"/>
      </w:pPr>
      <w:bookmarkStart w:id="71" w:name="_Toc520074431"/>
      <w:r>
        <w:t xml:space="preserve">Рисунок </w:t>
      </w:r>
      <w:fldSimple w:instr=" SEQ Рисунок \* ARABIC ">
        <w:r w:rsidR="00787775">
          <w:rPr>
            <w:noProof/>
          </w:rPr>
          <w:t>10</w:t>
        </w:r>
      </w:fldSimple>
      <w:r>
        <w:t xml:space="preserve"> - </w:t>
      </w:r>
      <w:r w:rsidR="003A4219" w:rsidRPr="003A4219">
        <w:t>Пьезометрический график от Котельной до ул. Центральная, 7 (существующий режим)</w:t>
      </w:r>
      <w:bookmarkEnd w:id="71"/>
    </w:p>
    <w:p w:rsidR="00611976" w:rsidRDefault="00611976" w:rsidP="00611976">
      <w:pPr>
        <w:pStyle w:val="3"/>
        <w:numPr>
          <w:ilvl w:val="0"/>
          <w:numId w:val="0"/>
        </w:numPr>
        <w:sectPr w:rsidR="00611976" w:rsidSect="005D46E9">
          <w:pgSz w:w="16838" w:h="11906" w:orient="landscape"/>
          <w:pgMar w:top="1134" w:right="536" w:bottom="1134" w:left="567" w:header="708" w:footer="708" w:gutter="0"/>
          <w:cols w:space="708"/>
          <w:docGrid w:linePitch="360"/>
        </w:sectPr>
      </w:pPr>
    </w:p>
    <w:p w:rsidR="003A4219" w:rsidRDefault="003A4219" w:rsidP="003A4219">
      <w:pPr>
        <w:pStyle w:val="S"/>
      </w:pPr>
      <w:r>
        <w:lastRenderedPageBreak/>
        <w:t>После проведения анализа гидравлического расчета существующего режима теплоснабжения было выявлено, что на большинстве участков тепловой сети занижен и завышен диаметр трубопроводов, что приводит к изменению значений удельных потерь давления на трение и скоростей теплоносителя выше и ниже допустимых значений. Для решения данной проблемы рекомендуется выполнить перекладку трубопроводов тепловой сети с изменением диаметра</w:t>
      </w:r>
      <w:r w:rsidR="00787775">
        <w:t>.</w:t>
      </w:r>
    </w:p>
    <w:p w:rsidR="003A4219" w:rsidRDefault="00787775" w:rsidP="00787775">
      <w:pPr>
        <w:pStyle w:val="S"/>
      </w:pPr>
      <w:r>
        <w:t xml:space="preserve">На рисунках </w:t>
      </w:r>
      <w:r w:rsidR="003A4219">
        <w:t>1</w:t>
      </w:r>
      <w:r>
        <w:t>1 и 12</w:t>
      </w:r>
      <w:r w:rsidR="003A4219">
        <w:t xml:space="preserve"> представлены пьезометрически</w:t>
      </w:r>
      <w:r>
        <w:t xml:space="preserve">е графики до наиболее удаленных </w:t>
      </w:r>
      <w:r w:rsidR="003A4219">
        <w:t>потребителей после реконструкции тепловой сети.</w:t>
      </w:r>
    </w:p>
    <w:p w:rsidR="003A4219" w:rsidRDefault="003A4219" w:rsidP="00787775">
      <w:pPr>
        <w:pStyle w:val="S"/>
      </w:pPr>
      <w:r>
        <w:t>В с. Новотроицк в 201</w:t>
      </w:r>
      <w:r w:rsidR="00787775">
        <w:t>8</w:t>
      </w:r>
      <w:r>
        <w:t xml:space="preserve"> году планируется подключение </w:t>
      </w:r>
      <w:r w:rsidR="00787775">
        <w:t xml:space="preserve">жилого дома по ул. Центральная, </w:t>
      </w:r>
      <w:r>
        <w:t xml:space="preserve">9. На рис. </w:t>
      </w:r>
      <w:r w:rsidR="00787775">
        <w:t>13</w:t>
      </w:r>
      <w:r>
        <w:t xml:space="preserve"> представлен пьезометрический график до перспективного потребителя.</w:t>
      </w:r>
    </w:p>
    <w:p w:rsidR="00787775" w:rsidRDefault="00787775" w:rsidP="00787775">
      <w:pPr>
        <w:pStyle w:val="S"/>
      </w:pPr>
    </w:p>
    <w:p w:rsidR="00787775" w:rsidRDefault="00787775" w:rsidP="00787775">
      <w:pPr>
        <w:pStyle w:val="S"/>
        <w:keepNext/>
        <w:sectPr w:rsidR="00787775">
          <w:pgSz w:w="11906" w:h="16838"/>
          <w:pgMar w:top="1134" w:right="850" w:bottom="1134" w:left="1701" w:header="708" w:footer="708" w:gutter="0"/>
          <w:cols w:space="708"/>
          <w:docGrid w:linePitch="360"/>
        </w:sectPr>
      </w:pPr>
    </w:p>
    <w:p w:rsidR="00787775" w:rsidRDefault="00787775" w:rsidP="00787775">
      <w:pPr>
        <w:pStyle w:val="S"/>
        <w:keepNext/>
        <w:ind w:firstLine="0"/>
      </w:pPr>
    </w:p>
    <w:p w:rsidR="00787775" w:rsidRDefault="00787775" w:rsidP="00787775">
      <w:pPr>
        <w:pStyle w:val="S"/>
        <w:keepNext/>
        <w:ind w:firstLine="0"/>
      </w:pPr>
      <w:r w:rsidRPr="00787775">
        <w:rPr>
          <w:noProof/>
          <w:lang w:eastAsia="ru-RU"/>
        </w:rPr>
        <w:drawing>
          <wp:inline distT="0" distB="0" distL="0" distR="0">
            <wp:extent cx="9251950" cy="4798876"/>
            <wp:effectExtent l="0" t="0" r="6350" b="190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251950" cy="4798876"/>
                    </a:xfrm>
                    <a:prstGeom prst="rect">
                      <a:avLst/>
                    </a:prstGeom>
                    <a:noFill/>
                    <a:ln>
                      <a:noFill/>
                    </a:ln>
                  </pic:spPr>
                </pic:pic>
              </a:graphicData>
            </a:graphic>
          </wp:inline>
        </w:drawing>
      </w:r>
    </w:p>
    <w:p w:rsidR="00787775" w:rsidRDefault="00787775" w:rsidP="00787775">
      <w:pPr>
        <w:pStyle w:val="a7"/>
      </w:pPr>
    </w:p>
    <w:p w:rsidR="00787775" w:rsidRDefault="00787775" w:rsidP="00787775">
      <w:pPr>
        <w:pStyle w:val="S"/>
        <w:ind w:firstLine="0"/>
        <w:jc w:val="center"/>
      </w:pPr>
      <w:bookmarkStart w:id="72" w:name="_Toc520074432"/>
      <w:r>
        <w:t xml:space="preserve">Рисунок </w:t>
      </w:r>
      <w:fldSimple w:instr=" SEQ Рисунок \* ARABIC ">
        <w:r>
          <w:rPr>
            <w:noProof/>
          </w:rPr>
          <w:t>11</w:t>
        </w:r>
      </w:fldSimple>
      <w:r>
        <w:t xml:space="preserve"> - </w:t>
      </w:r>
      <w:r w:rsidRPr="00787775">
        <w:t>Пьезометрический график от Котельной до ул. Зеленая, 15 (после реконструкции)</w:t>
      </w:r>
      <w:bookmarkEnd w:id="72"/>
    </w:p>
    <w:p w:rsidR="00787775" w:rsidRDefault="00787775" w:rsidP="00787775">
      <w:pPr>
        <w:pStyle w:val="S"/>
      </w:pPr>
    </w:p>
    <w:p w:rsidR="00787775" w:rsidRDefault="00787775" w:rsidP="00787775">
      <w:pPr>
        <w:pStyle w:val="S"/>
      </w:pPr>
    </w:p>
    <w:p w:rsidR="00787775" w:rsidRDefault="00787775" w:rsidP="00787775">
      <w:pPr>
        <w:pStyle w:val="S"/>
      </w:pPr>
    </w:p>
    <w:p w:rsidR="00787775" w:rsidRDefault="00787775" w:rsidP="00787775">
      <w:pPr>
        <w:pStyle w:val="S"/>
      </w:pPr>
    </w:p>
    <w:p w:rsidR="00787775" w:rsidRDefault="00787775" w:rsidP="00787775">
      <w:pPr>
        <w:pStyle w:val="S"/>
      </w:pPr>
    </w:p>
    <w:p w:rsidR="00787775" w:rsidRDefault="00787775" w:rsidP="00787775">
      <w:pPr>
        <w:pStyle w:val="S"/>
        <w:ind w:firstLine="0"/>
      </w:pPr>
      <w:r w:rsidRPr="00787775">
        <w:rPr>
          <w:noProof/>
          <w:lang w:eastAsia="ru-RU"/>
        </w:rPr>
        <w:drawing>
          <wp:inline distT="0" distB="0" distL="0" distR="0">
            <wp:extent cx="9251950" cy="4799937"/>
            <wp:effectExtent l="0" t="0" r="6350" b="127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251950" cy="4799937"/>
                    </a:xfrm>
                    <a:prstGeom prst="rect">
                      <a:avLst/>
                    </a:prstGeom>
                    <a:noFill/>
                    <a:ln>
                      <a:noFill/>
                    </a:ln>
                  </pic:spPr>
                </pic:pic>
              </a:graphicData>
            </a:graphic>
          </wp:inline>
        </w:drawing>
      </w:r>
    </w:p>
    <w:p w:rsidR="00787775" w:rsidRDefault="00787775" w:rsidP="00787775">
      <w:pPr>
        <w:pStyle w:val="S"/>
        <w:ind w:firstLine="0"/>
      </w:pPr>
    </w:p>
    <w:p w:rsidR="00787775" w:rsidRDefault="00787775" w:rsidP="00787775">
      <w:pPr>
        <w:pStyle w:val="a7"/>
        <w:jc w:val="center"/>
      </w:pPr>
      <w:bookmarkStart w:id="73" w:name="_Toc520074433"/>
      <w:r>
        <w:t xml:space="preserve">Рисунок </w:t>
      </w:r>
      <w:fldSimple w:instr=" SEQ Рисунок \* ARABIC ">
        <w:r>
          <w:rPr>
            <w:noProof/>
          </w:rPr>
          <w:t>12</w:t>
        </w:r>
      </w:fldSimple>
      <w:r>
        <w:t xml:space="preserve"> - </w:t>
      </w:r>
      <w:r w:rsidRPr="00787775">
        <w:t>Пьезометрический график от Котельной до ул. Центральная, 7 (после реконструкции)</w:t>
      </w:r>
      <w:bookmarkEnd w:id="73"/>
    </w:p>
    <w:p w:rsidR="00787775" w:rsidRDefault="00787775" w:rsidP="00787775"/>
    <w:p w:rsidR="00787775" w:rsidRDefault="00787775" w:rsidP="00787775"/>
    <w:p w:rsidR="00787775" w:rsidRDefault="00787775" w:rsidP="00787775"/>
    <w:p w:rsidR="00787775" w:rsidRDefault="00787775" w:rsidP="00787775"/>
    <w:p w:rsidR="00787775" w:rsidRDefault="00787775" w:rsidP="00787775">
      <w:pPr>
        <w:ind w:firstLine="0"/>
        <w:jc w:val="center"/>
      </w:pPr>
      <w:r w:rsidRPr="00787775">
        <w:rPr>
          <w:noProof/>
          <w:lang w:eastAsia="ru-RU"/>
        </w:rPr>
        <w:drawing>
          <wp:inline distT="0" distB="0" distL="0" distR="0">
            <wp:extent cx="8343900" cy="4930823"/>
            <wp:effectExtent l="0" t="0" r="0" b="317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351413" cy="4935263"/>
                    </a:xfrm>
                    <a:prstGeom prst="rect">
                      <a:avLst/>
                    </a:prstGeom>
                    <a:noFill/>
                    <a:ln>
                      <a:noFill/>
                    </a:ln>
                  </pic:spPr>
                </pic:pic>
              </a:graphicData>
            </a:graphic>
          </wp:inline>
        </w:drawing>
      </w:r>
    </w:p>
    <w:p w:rsidR="00787775" w:rsidRDefault="00787775" w:rsidP="00787775">
      <w:pPr>
        <w:ind w:firstLine="0"/>
        <w:jc w:val="center"/>
      </w:pPr>
    </w:p>
    <w:p w:rsidR="00787775" w:rsidRDefault="00787775" w:rsidP="00787775">
      <w:pPr>
        <w:pStyle w:val="a7"/>
        <w:ind w:firstLine="0"/>
        <w:jc w:val="center"/>
      </w:pPr>
      <w:bookmarkStart w:id="74" w:name="_Toc520074434"/>
      <w:r>
        <w:t xml:space="preserve">Рисунок </w:t>
      </w:r>
      <w:fldSimple w:instr=" SEQ Рисунок \* ARABIC ">
        <w:r>
          <w:rPr>
            <w:noProof/>
          </w:rPr>
          <w:t>13</w:t>
        </w:r>
      </w:fldSimple>
      <w:r>
        <w:t xml:space="preserve"> - </w:t>
      </w:r>
      <w:r w:rsidRPr="00787775">
        <w:t>Пьезометрический график от Котельной до ул. Центральная, 9 (с учетом перспективы)</w:t>
      </w:r>
      <w:bookmarkEnd w:id="74"/>
    </w:p>
    <w:p w:rsidR="00787775" w:rsidRPr="00787775" w:rsidRDefault="00787775" w:rsidP="00787775">
      <w:pPr>
        <w:sectPr w:rsidR="00787775" w:rsidRPr="00787775" w:rsidSect="00787775">
          <w:pgSz w:w="16838" w:h="11906" w:orient="landscape"/>
          <w:pgMar w:top="1701" w:right="1134" w:bottom="851" w:left="1134" w:header="709" w:footer="709" w:gutter="0"/>
          <w:cols w:space="708"/>
          <w:docGrid w:linePitch="360"/>
        </w:sectPr>
      </w:pPr>
    </w:p>
    <w:p w:rsidR="00E80E8A" w:rsidRDefault="004367F0" w:rsidP="0017748B">
      <w:pPr>
        <w:pStyle w:val="3"/>
      </w:pPr>
      <w:bookmarkStart w:id="75" w:name="_Toc520074235"/>
      <w:r>
        <w:lastRenderedPageBreak/>
        <w:t>С</w:t>
      </w:r>
      <w:r w:rsidR="005A7F97" w:rsidRPr="005A7F97">
        <w:t>татистик</w:t>
      </w:r>
      <w:r>
        <w:t>а</w:t>
      </w:r>
      <w:r w:rsidR="005A7F97" w:rsidRPr="005A7F97">
        <w:t xml:space="preserve"> отказов тепловых сетей (аварий, инцидентов) за последние 5 лет</w:t>
      </w:r>
      <w:bookmarkEnd w:id="75"/>
    </w:p>
    <w:p w:rsidR="005F7CFA" w:rsidRDefault="00D2116A" w:rsidP="005F7CFA">
      <w:pPr>
        <w:ind w:firstLine="0"/>
        <w:jc w:val="center"/>
      </w:pPr>
      <w:r>
        <w:t xml:space="preserve">Информация по отказам тепловых сетей за последние 5 лет не была </w:t>
      </w:r>
      <w:r w:rsidR="00611976">
        <w:t>предоставлена</w:t>
      </w:r>
      <w:r>
        <w:t>.</w:t>
      </w:r>
    </w:p>
    <w:p w:rsidR="00611976" w:rsidRDefault="00611976" w:rsidP="005F7CFA">
      <w:pPr>
        <w:ind w:firstLine="0"/>
        <w:jc w:val="center"/>
      </w:pPr>
    </w:p>
    <w:p w:rsidR="00E80E8A" w:rsidRDefault="004367F0" w:rsidP="0017748B">
      <w:pPr>
        <w:pStyle w:val="3"/>
      </w:pPr>
      <w:bookmarkStart w:id="76" w:name="_Toc520074236"/>
      <w:r>
        <w:t>С</w:t>
      </w:r>
      <w:r w:rsidR="005A7F97" w:rsidRPr="005A7F97">
        <w:t>татистик</w:t>
      </w:r>
      <w:r>
        <w:t>а</w:t>
      </w:r>
      <w:r w:rsidR="005A7F97" w:rsidRPr="005A7F97">
        <w:t xml:space="preserve">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76"/>
    </w:p>
    <w:p w:rsidR="00D2116A" w:rsidRDefault="00D2116A" w:rsidP="00D2116A">
      <w:r>
        <w:t xml:space="preserve">Статистика восстановлений и среднее время, затраченное на восстановление работоспособности тепловых сетей, за последние 5 лет не были </w:t>
      </w:r>
      <w:r w:rsidR="00611976">
        <w:t>предоставлены</w:t>
      </w:r>
      <w:r>
        <w:t>.</w:t>
      </w:r>
    </w:p>
    <w:p w:rsidR="00E80E8A" w:rsidRDefault="00E80E8A" w:rsidP="00CF735D"/>
    <w:p w:rsidR="00E80E8A" w:rsidRDefault="004367F0" w:rsidP="0017748B">
      <w:pPr>
        <w:pStyle w:val="3"/>
      </w:pPr>
      <w:bookmarkStart w:id="77" w:name="_Toc520074237"/>
      <w:r>
        <w:t>О</w:t>
      </w:r>
      <w:r w:rsidR="005A7F97" w:rsidRPr="005A7F97">
        <w:t>писание процедур диагностики состояния тепловых сетей и планирования капитальных (текущих) ремонтов</w:t>
      </w:r>
      <w:bookmarkEnd w:id="77"/>
    </w:p>
    <w:p w:rsidR="0083541C" w:rsidRDefault="0083541C" w:rsidP="0083541C">
      <w:r>
        <w:t xml:space="preserve">Оценка технического состояния тепловых сетей в </w:t>
      </w:r>
      <w:proofErr w:type="spellStart"/>
      <w:r>
        <w:t>т.ч</w:t>
      </w:r>
      <w:proofErr w:type="spellEnd"/>
      <w:r>
        <w:t>. горячего водоснабжения</w:t>
      </w:r>
    </w:p>
    <w:p w:rsidR="0083541C" w:rsidRDefault="0083541C" w:rsidP="0083541C">
      <w:r>
        <w:t>1. Оценка степени физического износа оборудования объектов централизованных систем теплоснабжения осуществляется по 5 основным группам:</w:t>
      </w:r>
    </w:p>
    <w:p w:rsidR="0083541C" w:rsidRDefault="0083541C" w:rsidP="0083541C">
      <w:r>
        <w:t>а) оборудование новое или почти новое, нарушений в работе не выявляется, к состоянию и внешнему виду нареканий нет;</w:t>
      </w:r>
    </w:p>
    <w:p w:rsidR="0083541C" w:rsidRDefault="0083541C" w:rsidP="0083541C">
      <w:r>
        <w:t>б) оборудование в работе, находится не в аварийном состоянии, но периодически возникают технические неполадки, которые устраняются в межремонтные интервалы;</w:t>
      </w:r>
    </w:p>
    <w:p w:rsidR="0083541C" w:rsidRDefault="0083541C" w:rsidP="0083541C">
      <w:r>
        <w:t>в) оборудование в работе, находится не в аварийном состоянии, но периодически возникают технические неполадки (чаще, чем указанные заводом изготовителем межремонтные интервалы);</w:t>
      </w:r>
    </w:p>
    <w:p w:rsidR="0083541C" w:rsidRDefault="0083541C" w:rsidP="0083541C">
      <w:r>
        <w:t>г) оборудование в работе, но по выявленным показателям находится в предаварийном или аварийном состоянии, эксплуатация оборудования нежелательна или опасна;</w:t>
      </w:r>
    </w:p>
    <w:p w:rsidR="0083541C" w:rsidRDefault="0083541C" w:rsidP="0083541C">
      <w:r>
        <w:t>д) оборудование не работает по причине невозможности эксплуатации вследствие явных нарушений конструкций или элементов.</w:t>
      </w:r>
    </w:p>
    <w:p w:rsidR="0083541C" w:rsidRDefault="0083541C" w:rsidP="0083541C"/>
    <w:p w:rsidR="0083541C" w:rsidRDefault="00013887" w:rsidP="0083541C">
      <w:r>
        <w:t xml:space="preserve">2. </w:t>
      </w:r>
      <w:r w:rsidR="0083541C">
        <w:t>Оценка состояния объектов централизованных систем теплоснабжения и проводится на основании технического обследования с учетом оценки степени физического износа оборудования объектов централизованных систем теплоснабжения.</w:t>
      </w:r>
    </w:p>
    <w:p w:rsidR="0083541C" w:rsidRDefault="0083541C" w:rsidP="0083541C">
      <w:r>
        <w:t>•</w:t>
      </w:r>
      <w:r>
        <w:tab/>
        <w:t>для группы "а" в интервале от "0%" до "15%";</w:t>
      </w:r>
    </w:p>
    <w:p w:rsidR="0083541C" w:rsidRDefault="0083541C" w:rsidP="0083541C">
      <w:r>
        <w:t>•</w:t>
      </w:r>
      <w:r>
        <w:tab/>
        <w:t>для группы "б" в интервале от "16%" до "40%" - если оборудование по наработке прошло капитальный ремонт, а в межремонтные интервалы оборудование работает без аварий (допустимы незначительные сбои);</w:t>
      </w:r>
    </w:p>
    <w:p w:rsidR="0083541C" w:rsidRDefault="0083541C" w:rsidP="0083541C">
      <w:r>
        <w:t>•</w:t>
      </w:r>
      <w:r>
        <w:tab/>
        <w:t>для группы "в" в интервале от "41%" до "60%" - оборудование, прошедшее более 1 капитального ремонта и (или) имеющее сбои в работе чаще, чем положено проведением ППР (при этом оборудование не вызывает аварийных ситуаций);</w:t>
      </w:r>
    </w:p>
    <w:p w:rsidR="0083541C" w:rsidRDefault="0083541C" w:rsidP="0083541C">
      <w:r>
        <w:t>•</w:t>
      </w:r>
      <w:r>
        <w:tab/>
        <w:t>для группы "г" в интервале от "61%" до "80%" - оборудование находится в аварийном состоянии, оборудование опасно в эксплуатации - нарушением работы водопроводных и канализационных сетей или подвергающее опасности жизнь и здоровье обслуживающего персонала, находящегося в непосредственной близости. Оборудование не может эксплуатироваться без постоянного надзора;</w:t>
      </w:r>
    </w:p>
    <w:p w:rsidR="0083541C" w:rsidRDefault="0083541C" w:rsidP="0083541C">
      <w:r>
        <w:t>•</w:t>
      </w:r>
      <w:r>
        <w:tab/>
        <w:t>для группы "д" от "81%" до "100%" - оборудование, включение которого невозможно и (или) опасно для сетей и (или) жизни и здоровья обслуживающего персонала. Эксплуатация такого оборудования неминуемо приведет к аварии, и (или) такое оборудование физически невозможно включить в работу.</w:t>
      </w:r>
    </w:p>
    <w:p w:rsidR="0083541C" w:rsidRDefault="0083541C" w:rsidP="0083541C"/>
    <w:p w:rsidR="0083541C" w:rsidRDefault="0083541C" w:rsidP="0083541C">
      <w:r>
        <w:t>Оценка технического состояния тепловых сетей характеризуется долей ветхих, подлежащих замене сетей, и определяется по формуле:</w:t>
      </w:r>
    </w:p>
    <w:p w:rsidR="0083541C" w:rsidRDefault="00013887" w:rsidP="00013887">
      <w:pPr>
        <w:jc w:val="center"/>
      </w:pPr>
      <w:r>
        <w:rPr>
          <w:i/>
          <w:noProof/>
          <w:position w:val="-30"/>
          <w:sz w:val="28"/>
          <w:szCs w:val="28"/>
          <w:lang w:eastAsia="ru-RU"/>
        </w:rPr>
        <w:drawing>
          <wp:inline distT="0" distB="0" distL="0" distR="0" wp14:anchorId="08ED6FC4" wp14:editId="17E55ECA">
            <wp:extent cx="1092835" cy="43942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1092835" cy="439420"/>
                    </a:xfrm>
                    <a:prstGeom prst="rect">
                      <a:avLst/>
                    </a:prstGeom>
                    <a:noFill/>
                    <a:ln>
                      <a:noFill/>
                    </a:ln>
                  </pic:spPr>
                </pic:pic>
              </a:graphicData>
            </a:graphic>
          </wp:inline>
        </w:drawing>
      </w:r>
      <w:r>
        <w:t xml:space="preserve"> ,</w:t>
      </w:r>
    </w:p>
    <w:p w:rsidR="0083541C" w:rsidRDefault="0083541C" w:rsidP="0083541C">
      <w:r>
        <w:t>где:</w:t>
      </w:r>
    </w:p>
    <w:p w:rsidR="0083541C" w:rsidRDefault="0083541C" w:rsidP="0083541C">
      <w:r>
        <w:lastRenderedPageBreak/>
        <w:t xml:space="preserve">   - протяженность сетей тепловых, находящихся в </w:t>
      </w:r>
      <w:r w:rsidR="00013887">
        <w:t>эксплуатации, км</w:t>
      </w:r>
      <w:r>
        <w:t>;</w:t>
      </w:r>
    </w:p>
    <w:p w:rsidR="00E80E8A" w:rsidRDefault="0083541C" w:rsidP="0083541C">
      <w:r>
        <w:t xml:space="preserve">   - протяженность ветхих сетей тепловых находящихся в </w:t>
      </w:r>
      <w:r w:rsidR="00013887">
        <w:t>эксплуатации, км</w:t>
      </w:r>
      <w:r>
        <w:t>.</w:t>
      </w:r>
    </w:p>
    <w:p w:rsidR="0083541C" w:rsidRDefault="0083541C" w:rsidP="0083541C"/>
    <w:p w:rsidR="0083541C" w:rsidRDefault="00611976" w:rsidP="00611976">
      <w:pPr>
        <w:pStyle w:val="a7"/>
      </w:pPr>
      <w:bookmarkStart w:id="78" w:name="_Toc520074383"/>
      <w:r>
        <w:t xml:space="preserve">Таблица </w:t>
      </w:r>
      <w:fldSimple w:instr=" SEQ Таблица \* ARABIC ">
        <w:r w:rsidR="00787775">
          <w:rPr>
            <w:noProof/>
          </w:rPr>
          <w:t>11</w:t>
        </w:r>
      </w:fldSimple>
      <w:r>
        <w:t xml:space="preserve"> - </w:t>
      </w:r>
      <w:r w:rsidR="0083541C">
        <w:t xml:space="preserve">Сводная таблица </w:t>
      </w:r>
      <w:r w:rsidR="0083541C" w:rsidRPr="0083541C">
        <w:t>износа участков сетей теплоснабжения.</w:t>
      </w:r>
      <w:bookmarkEnd w:id="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25"/>
        <w:gridCol w:w="7146"/>
      </w:tblGrid>
      <w:tr w:rsidR="00013887" w:rsidRPr="00013887" w:rsidTr="000072CA">
        <w:trPr>
          <w:trHeight w:val="461"/>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 п/п</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Критерий оценки, степень износа.</w:t>
            </w:r>
          </w:p>
        </w:tc>
      </w:tr>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1</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А (1-15%)</w:t>
            </w:r>
          </w:p>
        </w:tc>
      </w:tr>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2</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Б (16-40%)</w:t>
            </w:r>
          </w:p>
        </w:tc>
      </w:tr>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3</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В (41-60%)</w:t>
            </w:r>
          </w:p>
        </w:tc>
      </w:tr>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4</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Г (61-80%)</w:t>
            </w:r>
          </w:p>
        </w:tc>
      </w:tr>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5</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Д (81-100%)</w:t>
            </w:r>
          </w:p>
        </w:tc>
      </w:tr>
    </w:tbl>
    <w:p w:rsidR="0083541C" w:rsidRDefault="0083541C" w:rsidP="0083541C"/>
    <w:p w:rsidR="00E80E8A" w:rsidRDefault="004367F0" w:rsidP="0017748B">
      <w:pPr>
        <w:pStyle w:val="3"/>
      </w:pPr>
      <w:bookmarkStart w:id="79" w:name="_Toc520074238"/>
      <w:r>
        <w:t>О</w:t>
      </w:r>
      <w:r w:rsidR="005A7F97" w:rsidRPr="005A7F97">
        <w:t>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79"/>
    </w:p>
    <w:p w:rsidR="00013887" w:rsidRDefault="00013887" w:rsidP="00013887">
      <w:r>
        <w:t>В соответствии с требованиями нормативов все тепловые сети, находящиеся в эксплуатации, должны подвергаться следующим испытаниям:</w:t>
      </w:r>
    </w:p>
    <w:p w:rsidR="00013887" w:rsidRDefault="00013887" w:rsidP="00013887">
      <w:r>
        <w:t>- гидравлическим испытаниям с целью проверки прочности и плотности трубопроводов, их элементов и арматуры;</w:t>
      </w:r>
    </w:p>
    <w:p w:rsidR="00013887" w:rsidRDefault="00013887" w:rsidP="00013887">
      <w:r>
        <w:t>- 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013887" w:rsidRDefault="00013887" w:rsidP="00013887">
      <w:r>
        <w:t>- 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013887" w:rsidRDefault="00013887" w:rsidP="00013887">
      <w:r>
        <w:t>- испытаниям на гидравлические потери для получения гидравлических характеристик трубопроводов;</w:t>
      </w:r>
    </w:p>
    <w:p w:rsidR="00E80E8A" w:rsidRDefault="00013887" w:rsidP="00013887">
      <w:r>
        <w:t>- 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DE63CC" w:rsidRDefault="00DE63CC" w:rsidP="00DE63CC">
      <w:r>
        <w:t xml:space="preserve">Эксплуатация тепловых сетей производится в рамках </w:t>
      </w:r>
      <w:r w:rsidR="005647AC">
        <w:t>требований,</w:t>
      </w:r>
      <w:r>
        <w:t xml:space="preserve"> действующих «Правил технической эксплуатации тепловых энергоустановок», утвержденных Приказом Минэнерго России от 24.03.2003 № 115 и зарегистрированных Минюстом России 02.04.2003, регистрационный номер № 4358.</w:t>
      </w:r>
    </w:p>
    <w:p w:rsidR="00DE63CC" w:rsidRDefault="00DE63CC" w:rsidP="00DE63CC">
      <w:r>
        <w:t>Организация ремонтного производства, разработка ремонтной документации, планирование и подготовка к ремонту, вывод в ремонт и производство ремонта, а также приемка и оценка качества ремонта тепловых сетей осуществляются в соответствии с нормативно-технической документацией, разработанной в организации на основании настоящих Правил и требований заводов-изготовителей.</w:t>
      </w:r>
    </w:p>
    <w:p w:rsidR="00DE63CC" w:rsidRDefault="00DE63CC" w:rsidP="00DE63CC">
      <w:r>
        <w:t>Периодичность и продолжительность всех видов ремонта устанавливается нормативно- техническими документами на ремонт данного вида оборудования.</w:t>
      </w:r>
    </w:p>
    <w:p w:rsidR="00DE63CC" w:rsidRDefault="00DE63CC" w:rsidP="00DE63CC">
      <w:r>
        <w:t>Система технического обслуживания и ремонта носит планово-предупредительный характер. На все виды оборудования составляются годовые планы (графики) ремонтов, утверждаемые руководителем организации.</w:t>
      </w:r>
    </w:p>
    <w:p w:rsidR="00013887" w:rsidRDefault="00DE63CC" w:rsidP="00DE63CC">
      <w:r>
        <w:t>Ремонт тепловых сетей производится в соответствии с утвержденным графиком (планом) на основе результатов анализа выявленных дефектов, повреждений, периодических осмотров, испытаний, диагностики и ежегодных испытаний на прочность и плотность. Объем технического обслуживания и ремонта определяется необходимостью поддержания исправного, работоспособного состояния и периодического восстановления тепловых сетей с учетом их фактического технического состояния.</w:t>
      </w:r>
    </w:p>
    <w:p w:rsidR="0004791F" w:rsidRDefault="005728FF" w:rsidP="0004791F">
      <w:r w:rsidRPr="005728FF">
        <w:t>МУП «</w:t>
      </w:r>
      <w:r w:rsidR="00787775">
        <w:t>Кочневское</w:t>
      </w:r>
      <w:r w:rsidRPr="005728FF">
        <w:t xml:space="preserve">» по ОУН </w:t>
      </w:r>
      <w:r w:rsidR="0004791F">
        <w:t>проводит испытания тепловых сетей на плотность и прочность в соответствии с действующими нормативными документами.</w:t>
      </w:r>
    </w:p>
    <w:p w:rsidR="00013887" w:rsidRDefault="0004791F" w:rsidP="0004791F">
      <w:r>
        <w:lastRenderedPageBreak/>
        <w:t xml:space="preserve">Испытания на потери тепловой энергии через изоляцию и на гидравлические потери на тепловых сетях </w:t>
      </w:r>
      <w:r w:rsidR="00D2116A" w:rsidRPr="00D2116A">
        <w:t xml:space="preserve">с. </w:t>
      </w:r>
      <w:r w:rsidR="00611976">
        <w:t>Ново</w:t>
      </w:r>
      <w:r w:rsidR="00787775">
        <w:t>троицк</w:t>
      </w:r>
      <w:r w:rsidR="000072CA">
        <w:t xml:space="preserve"> </w:t>
      </w:r>
      <w:r>
        <w:t>не проводились.</w:t>
      </w:r>
    </w:p>
    <w:p w:rsidR="0004791F" w:rsidRDefault="0004791F" w:rsidP="00CF735D"/>
    <w:p w:rsidR="00E80E8A" w:rsidRDefault="004367F0" w:rsidP="0017748B">
      <w:pPr>
        <w:pStyle w:val="3"/>
      </w:pPr>
      <w:bookmarkStart w:id="80" w:name="_Toc520074239"/>
      <w:r>
        <w:t>О</w:t>
      </w:r>
      <w:r w:rsidR="005A7F97" w:rsidRPr="005A7F97">
        <w:t>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80"/>
    </w:p>
    <w:p w:rsidR="0004791F" w:rsidRDefault="0004791F" w:rsidP="0004791F">
      <w:r>
        <w:t xml:space="preserve">Расчет и обоснование нормативов технологических потерь теплоносителя и тепловой энергии в тепловых сетях производится согласно Инструкции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от 30.12.2008 № 325 «Об утверждении порядка определения нормативов технологических потерь при передаче тепловой энергии, теплоносителя» с учетом Приказа Минэнерго от 10 августа 2012 г. N 377. </w:t>
      </w:r>
    </w:p>
    <w:p w:rsidR="0004791F" w:rsidRDefault="0004791F" w:rsidP="0004791F">
      <w:r>
        <w:t>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w:t>
      </w:r>
    </w:p>
    <w:p w:rsidR="0004791F" w:rsidRDefault="0004791F" w:rsidP="008350CD">
      <w:pPr>
        <w:pStyle w:val="ab"/>
        <w:numPr>
          <w:ilvl w:val="0"/>
          <w:numId w:val="7"/>
        </w:numPr>
        <w:ind w:left="0" w:firstLine="567"/>
      </w:pPr>
      <w:r>
        <w:t xml:space="preserve">потери и затраты </w:t>
      </w:r>
      <w:r w:rsidR="005647AC">
        <w:t>теплоносителя в</w:t>
      </w:r>
      <w:r>
        <w:t xml:space="preserve"> пределах установленных норм;</w:t>
      </w:r>
    </w:p>
    <w:p w:rsidR="0004791F" w:rsidRDefault="0004791F" w:rsidP="008350CD">
      <w:pPr>
        <w:pStyle w:val="ab"/>
        <w:numPr>
          <w:ilvl w:val="0"/>
          <w:numId w:val="7"/>
        </w:numPr>
        <w:ind w:left="0" w:firstLine="567"/>
      </w:pPr>
      <w:r>
        <w:t>потери тепловой энергии теплопередачей через теплоизоляционные конструкции теплопроводов и с потерями и затратами теплоносителя;</w:t>
      </w:r>
    </w:p>
    <w:p w:rsidR="0004791F" w:rsidRDefault="0004791F" w:rsidP="008350CD">
      <w:pPr>
        <w:pStyle w:val="ab"/>
        <w:numPr>
          <w:ilvl w:val="0"/>
          <w:numId w:val="7"/>
        </w:numPr>
        <w:ind w:left="0" w:firstLine="567"/>
      </w:pPr>
      <w:r>
        <w:t>затраты электрической энергии на передачу тепловой энергии (привод оборудования, расположенного на тепловых сетях и обеспечивающего передачу тепловой энергии).</w:t>
      </w:r>
    </w:p>
    <w:p w:rsidR="00E80E8A" w:rsidRDefault="0004791F" w:rsidP="0004791F">
      <w:r>
        <w:t>Наибольшими являются потери тепловой энергии через теплоизоляционные конструкции.</w:t>
      </w:r>
    </w:p>
    <w:p w:rsidR="00E80E8A" w:rsidRDefault="00E80E8A" w:rsidP="00CF735D"/>
    <w:p w:rsidR="008F4E44" w:rsidRDefault="005A7F97" w:rsidP="000072CA">
      <w:pPr>
        <w:pStyle w:val="3"/>
      </w:pPr>
      <w:bookmarkStart w:id="81" w:name="_Toc520074240"/>
      <w:r>
        <w:t>О</w:t>
      </w:r>
      <w:r w:rsidRPr="005A7F97">
        <w:t>ценк</w:t>
      </w:r>
      <w:r>
        <w:t>а</w:t>
      </w:r>
      <w:r w:rsidRPr="005A7F97">
        <w:t xml:space="preserve"> тепловых потерь в тепловых сетях за последние 3 года при отсутствии приборов учета тепловой энергии</w:t>
      </w:r>
      <w:bookmarkEnd w:id="81"/>
    </w:p>
    <w:p w:rsidR="0004791F" w:rsidRDefault="0004791F" w:rsidP="008F4E44">
      <w:r>
        <w:t>Тепловые потери в тепловых сетях за 201</w:t>
      </w:r>
      <w:r w:rsidR="008F4E44">
        <w:t>7</w:t>
      </w:r>
      <w:r>
        <w:t xml:space="preserve"> год </w:t>
      </w:r>
      <w:r w:rsidR="008F4E44">
        <w:t xml:space="preserve">составляют </w:t>
      </w:r>
      <w:r w:rsidR="00787775">
        <w:t>0,1458</w:t>
      </w:r>
      <w:r w:rsidR="008F4E44">
        <w:t xml:space="preserve"> Гкал/час </w:t>
      </w:r>
      <w:r w:rsidR="000072CA">
        <w:t>–</w:t>
      </w:r>
      <w:r w:rsidR="008F4E44">
        <w:t xml:space="preserve"> </w:t>
      </w:r>
      <w:r w:rsidR="000072CA">
        <w:t>14,</w:t>
      </w:r>
      <w:r w:rsidR="00787775">
        <w:t>1</w:t>
      </w:r>
      <w:r>
        <w:t xml:space="preserve">% от </w:t>
      </w:r>
      <w:r w:rsidR="008F4E44">
        <w:t>количества тепловой нагрузки на отопление.</w:t>
      </w:r>
    </w:p>
    <w:p w:rsidR="0004791F" w:rsidRDefault="0004791F" w:rsidP="00CF735D"/>
    <w:p w:rsidR="00E80E8A" w:rsidRDefault="005A7F97" w:rsidP="0017748B">
      <w:pPr>
        <w:pStyle w:val="3"/>
      </w:pPr>
      <w:bookmarkStart w:id="82" w:name="_Toc520074241"/>
      <w:r>
        <w:t>П</w:t>
      </w:r>
      <w:r w:rsidRPr="005A7F97">
        <w:t>редписания надзорных органов по запрещению дальнейшей эксплуатации участков тепловой сети и результаты их исполнения</w:t>
      </w:r>
      <w:bookmarkEnd w:id="82"/>
    </w:p>
    <w:p w:rsidR="00E80E8A" w:rsidRDefault="0004791F" w:rsidP="00CF735D">
      <w:r w:rsidRPr="0004791F">
        <w:t xml:space="preserve">Предписания надзорных органов по запрещению дальнейшей эксплуатации участков тепловой энергии на территории </w:t>
      </w:r>
      <w:r w:rsidR="00545B0E" w:rsidRPr="00545B0E">
        <w:t xml:space="preserve">с. </w:t>
      </w:r>
      <w:r w:rsidR="000072CA">
        <w:t>Ново</w:t>
      </w:r>
      <w:r w:rsidR="00787775">
        <w:t>троицк</w:t>
      </w:r>
      <w:r w:rsidR="00545B0E" w:rsidRPr="00545B0E">
        <w:t xml:space="preserve"> </w:t>
      </w:r>
      <w:r w:rsidRPr="0004791F">
        <w:t>не выдавались.</w:t>
      </w:r>
    </w:p>
    <w:p w:rsidR="00E80E8A" w:rsidRDefault="00E80E8A" w:rsidP="00CF735D"/>
    <w:p w:rsidR="00E80E8A" w:rsidRDefault="005A7F97" w:rsidP="0017748B">
      <w:pPr>
        <w:pStyle w:val="3"/>
      </w:pPr>
      <w:bookmarkStart w:id="83" w:name="_Toc520074242"/>
      <w:r>
        <w:t>О</w:t>
      </w:r>
      <w:r w:rsidRPr="005A7F97">
        <w:t>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83"/>
    </w:p>
    <w:p w:rsidR="00E80E8A" w:rsidRDefault="0004791F" w:rsidP="00CF735D">
      <w:r w:rsidRPr="0004791F">
        <w:t xml:space="preserve">Присоединение потребителей к тепловым сетям </w:t>
      </w:r>
      <w:r w:rsidR="005728FF" w:rsidRPr="005728FF">
        <w:t>МУП «</w:t>
      </w:r>
      <w:r w:rsidR="00787775">
        <w:t>Кочневское</w:t>
      </w:r>
      <w:r w:rsidR="005728FF" w:rsidRPr="005728FF">
        <w:t xml:space="preserve">» по ОУН </w:t>
      </w:r>
      <w:r w:rsidRPr="0004791F">
        <w:t>осуществляется по зависимой схеме без применения каких-либо смесительных устройств, регуляторов расхода и температуры.</w:t>
      </w:r>
    </w:p>
    <w:p w:rsidR="00E80E8A" w:rsidRDefault="00E80E8A" w:rsidP="00CF735D"/>
    <w:p w:rsidR="00E80E8A" w:rsidRDefault="005A7F97" w:rsidP="0017748B">
      <w:pPr>
        <w:pStyle w:val="3"/>
      </w:pPr>
      <w:bookmarkStart w:id="84" w:name="_Toc520074243"/>
      <w:r>
        <w:t>С</w:t>
      </w:r>
      <w:r w:rsidRPr="005A7F97">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84"/>
    </w:p>
    <w:p w:rsidR="009A1B63" w:rsidRDefault="0004791F" w:rsidP="00CF735D">
      <w:r>
        <w:t>В рамках выполнения требований Федерального закона от 23.11.2009 № 261-ФЗ «Об энергосбережении и повышении энергетической эффективн</w:t>
      </w:r>
      <w:r w:rsidR="000072CA">
        <w:t>ости и внесении изменений в от</w:t>
      </w:r>
      <w:r>
        <w:t xml:space="preserve">дельные законодательные акты Российской Федерации» должна осуществляться установка приборов учета тепловой энергии и теплоносителя у потребителей </w:t>
      </w:r>
      <w:r w:rsidR="00545B0E" w:rsidRPr="00545B0E">
        <w:t xml:space="preserve">с. </w:t>
      </w:r>
      <w:r w:rsidR="000072CA">
        <w:t>Ново</w:t>
      </w:r>
      <w:r w:rsidR="009A1B63">
        <w:t>троицк</w:t>
      </w:r>
      <w:r w:rsidR="00545B0E">
        <w:t xml:space="preserve">. </w:t>
      </w:r>
    </w:p>
    <w:p w:rsidR="00E80E8A" w:rsidRDefault="000D0AB1" w:rsidP="00CF735D">
      <w:r>
        <w:t xml:space="preserve">В таблице </w:t>
      </w:r>
      <w:r w:rsidR="00787775">
        <w:t>12</w:t>
      </w:r>
      <w:r>
        <w:t xml:space="preserve"> представлен перечень потребителей, по которым ведется коммерче</w:t>
      </w:r>
      <w:r>
        <w:lastRenderedPageBreak/>
        <w:t>ский учет тепловой энергии.</w:t>
      </w:r>
    </w:p>
    <w:p w:rsidR="00545B0E" w:rsidRDefault="00545B0E" w:rsidP="00CF735D"/>
    <w:p w:rsidR="000D0AB1" w:rsidRDefault="000072CA" w:rsidP="000072CA">
      <w:pPr>
        <w:pStyle w:val="a7"/>
      </w:pPr>
      <w:bookmarkStart w:id="85" w:name="_Toc520074384"/>
      <w:r>
        <w:t xml:space="preserve">Таблица </w:t>
      </w:r>
      <w:fldSimple w:instr=" SEQ Таблица \* ARABIC ">
        <w:r w:rsidR="001E7E69">
          <w:rPr>
            <w:noProof/>
          </w:rPr>
          <w:t>12</w:t>
        </w:r>
      </w:fldSimple>
      <w:r>
        <w:t xml:space="preserve"> - </w:t>
      </w:r>
      <w:r w:rsidR="000D0AB1">
        <w:t>Данные по приборам учета тепловой энергии потребителей</w:t>
      </w:r>
      <w:bookmarkEnd w:id="85"/>
    </w:p>
    <w:tbl>
      <w:tblPr>
        <w:tblW w:w="5000" w:type="pct"/>
        <w:tblCellMar>
          <w:left w:w="0" w:type="dxa"/>
          <w:right w:w="0" w:type="dxa"/>
        </w:tblCellMar>
        <w:tblLook w:val="01E0" w:firstRow="1" w:lastRow="1" w:firstColumn="1" w:lastColumn="1" w:noHBand="0" w:noVBand="0"/>
      </w:tblPr>
      <w:tblGrid>
        <w:gridCol w:w="733"/>
        <w:gridCol w:w="2615"/>
        <w:gridCol w:w="2942"/>
        <w:gridCol w:w="3075"/>
      </w:tblGrid>
      <w:tr w:rsidR="000D0AB1" w:rsidRPr="000072CA" w:rsidTr="000D0AB1">
        <w:trPr>
          <w:trHeight w:hRule="exact" w:val="689"/>
        </w:trPr>
        <w:tc>
          <w:tcPr>
            <w:tcW w:w="391" w:type="pct"/>
            <w:tcBorders>
              <w:top w:val="single" w:sz="4" w:space="0" w:color="000000"/>
              <w:left w:val="single" w:sz="4" w:space="0" w:color="000000"/>
              <w:bottom w:val="single" w:sz="4" w:space="0" w:color="000000"/>
              <w:right w:val="single" w:sz="4" w:space="0" w:color="000000"/>
            </w:tcBorders>
            <w:vAlign w:val="center"/>
          </w:tcPr>
          <w:p w:rsidR="000D0AB1" w:rsidRPr="000072CA" w:rsidRDefault="000D0AB1" w:rsidP="000D0AB1">
            <w:pPr>
              <w:ind w:firstLine="0"/>
              <w:jc w:val="center"/>
              <w:rPr>
                <w:rFonts w:eastAsia="Times New Roman" w:cs="Times New Roman"/>
                <w:sz w:val="20"/>
              </w:rPr>
            </w:pPr>
            <w:r w:rsidRPr="000072CA">
              <w:rPr>
                <w:rFonts w:eastAsia="Times New Roman" w:cs="Times New Roman"/>
                <w:sz w:val="20"/>
              </w:rPr>
              <w:t>№</w:t>
            </w:r>
          </w:p>
          <w:p w:rsidR="000D0AB1" w:rsidRPr="000072CA" w:rsidRDefault="000D0AB1" w:rsidP="000D0AB1">
            <w:pPr>
              <w:ind w:firstLine="0"/>
              <w:jc w:val="center"/>
              <w:rPr>
                <w:rFonts w:eastAsia="Times New Roman" w:cs="Times New Roman"/>
                <w:sz w:val="20"/>
              </w:rPr>
            </w:pPr>
            <w:r w:rsidRPr="000072CA">
              <w:rPr>
                <w:rFonts w:eastAsia="Times New Roman" w:cs="Times New Roman"/>
                <w:spacing w:val="1"/>
                <w:sz w:val="20"/>
              </w:rPr>
              <w:t>п</w:t>
            </w:r>
            <w:r w:rsidRPr="000072CA">
              <w:rPr>
                <w:rFonts w:eastAsia="Times New Roman" w:cs="Times New Roman"/>
                <w:sz w:val="20"/>
              </w:rPr>
              <w:t>/п</w:t>
            </w:r>
          </w:p>
        </w:tc>
        <w:tc>
          <w:tcPr>
            <w:tcW w:w="1396" w:type="pct"/>
            <w:tcBorders>
              <w:top w:val="single" w:sz="4" w:space="0" w:color="000000"/>
              <w:left w:val="single" w:sz="4" w:space="0" w:color="000000"/>
              <w:bottom w:val="single" w:sz="4" w:space="0" w:color="000000"/>
              <w:right w:val="single" w:sz="4" w:space="0" w:color="000000"/>
            </w:tcBorders>
            <w:vAlign w:val="center"/>
          </w:tcPr>
          <w:p w:rsidR="000D0AB1" w:rsidRPr="000072CA" w:rsidRDefault="000D0AB1" w:rsidP="000D0AB1">
            <w:pPr>
              <w:ind w:firstLine="0"/>
              <w:jc w:val="center"/>
              <w:rPr>
                <w:rFonts w:eastAsia="Times New Roman" w:cs="Times New Roman"/>
                <w:sz w:val="20"/>
              </w:rPr>
            </w:pPr>
            <w:r w:rsidRPr="000072CA">
              <w:rPr>
                <w:rFonts w:eastAsia="Times New Roman" w:cs="Times New Roman"/>
                <w:sz w:val="20"/>
              </w:rPr>
              <w:t>По</w:t>
            </w:r>
            <w:r w:rsidRPr="000072CA">
              <w:rPr>
                <w:rFonts w:eastAsia="Times New Roman" w:cs="Times New Roman"/>
                <w:spacing w:val="2"/>
                <w:sz w:val="20"/>
              </w:rPr>
              <w:t>т</w:t>
            </w:r>
            <w:r w:rsidRPr="000072CA">
              <w:rPr>
                <w:rFonts w:eastAsia="Times New Roman" w:cs="Times New Roman"/>
                <w:sz w:val="20"/>
              </w:rPr>
              <w:t>р</w:t>
            </w:r>
            <w:r w:rsidRPr="000072CA">
              <w:rPr>
                <w:rFonts w:eastAsia="Times New Roman" w:cs="Times New Roman"/>
                <w:spacing w:val="1"/>
                <w:sz w:val="20"/>
              </w:rPr>
              <w:t>е</w:t>
            </w:r>
            <w:r w:rsidRPr="000072CA">
              <w:rPr>
                <w:rFonts w:eastAsia="Times New Roman" w:cs="Times New Roman"/>
                <w:sz w:val="20"/>
              </w:rPr>
              <w:t>б</w:t>
            </w:r>
            <w:r w:rsidRPr="000072CA">
              <w:rPr>
                <w:rFonts w:eastAsia="Times New Roman" w:cs="Times New Roman"/>
                <w:spacing w:val="1"/>
                <w:sz w:val="20"/>
              </w:rPr>
              <w:t>и</w:t>
            </w:r>
            <w:r w:rsidRPr="000072CA">
              <w:rPr>
                <w:rFonts w:eastAsia="Times New Roman" w:cs="Times New Roman"/>
                <w:spacing w:val="3"/>
                <w:sz w:val="20"/>
              </w:rPr>
              <w:t>т</w:t>
            </w:r>
            <w:r w:rsidRPr="000072CA">
              <w:rPr>
                <w:rFonts w:eastAsia="Times New Roman" w:cs="Times New Roman"/>
                <w:spacing w:val="-1"/>
                <w:sz w:val="20"/>
              </w:rPr>
              <w:t>е</w:t>
            </w:r>
            <w:r w:rsidRPr="000072CA">
              <w:rPr>
                <w:rFonts w:eastAsia="Times New Roman" w:cs="Times New Roman"/>
                <w:sz w:val="20"/>
              </w:rPr>
              <w:t>ль</w:t>
            </w:r>
          </w:p>
        </w:tc>
        <w:tc>
          <w:tcPr>
            <w:tcW w:w="1571" w:type="pct"/>
            <w:tcBorders>
              <w:top w:val="single" w:sz="4" w:space="0" w:color="000000"/>
              <w:left w:val="single" w:sz="4" w:space="0" w:color="000000"/>
              <w:bottom w:val="single" w:sz="4" w:space="0" w:color="000000"/>
              <w:right w:val="single" w:sz="4" w:space="0" w:color="000000"/>
            </w:tcBorders>
            <w:vAlign w:val="center"/>
          </w:tcPr>
          <w:p w:rsidR="000D0AB1" w:rsidRPr="000072CA" w:rsidRDefault="000D0AB1" w:rsidP="000D0AB1">
            <w:pPr>
              <w:ind w:firstLine="0"/>
              <w:jc w:val="center"/>
              <w:rPr>
                <w:rFonts w:eastAsia="Times New Roman" w:cs="Times New Roman"/>
                <w:sz w:val="20"/>
              </w:rPr>
            </w:pPr>
            <w:r w:rsidRPr="000072CA">
              <w:rPr>
                <w:rFonts w:eastAsia="Times New Roman" w:cs="Times New Roman"/>
                <w:sz w:val="20"/>
              </w:rPr>
              <w:t>Т</w:t>
            </w:r>
            <w:r w:rsidRPr="000072CA">
              <w:rPr>
                <w:rFonts w:eastAsia="Times New Roman" w:cs="Times New Roman"/>
                <w:spacing w:val="1"/>
                <w:sz w:val="20"/>
              </w:rPr>
              <w:t>и</w:t>
            </w:r>
            <w:r w:rsidRPr="000072CA">
              <w:rPr>
                <w:rFonts w:eastAsia="Times New Roman" w:cs="Times New Roman"/>
                <w:sz w:val="20"/>
              </w:rPr>
              <w:t>п</w:t>
            </w:r>
            <w:r w:rsidRPr="000072CA">
              <w:rPr>
                <w:rFonts w:eastAsia="Times New Roman" w:cs="Times New Roman"/>
                <w:spacing w:val="1"/>
                <w:sz w:val="20"/>
              </w:rPr>
              <w:t xml:space="preserve"> п</w:t>
            </w:r>
            <w:r w:rsidRPr="000072CA">
              <w:rPr>
                <w:rFonts w:eastAsia="Times New Roman" w:cs="Times New Roman"/>
                <w:sz w:val="20"/>
              </w:rPr>
              <w:t>р</w:t>
            </w:r>
            <w:r w:rsidRPr="000072CA">
              <w:rPr>
                <w:rFonts w:eastAsia="Times New Roman" w:cs="Times New Roman"/>
                <w:spacing w:val="1"/>
                <w:sz w:val="20"/>
              </w:rPr>
              <w:t>и</w:t>
            </w:r>
            <w:r w:rsidRPr="000072CA">
              <w:rPr>
                <w:rFonts w:eastAsia="Times New Roman" w:cs="Times New Roman"/>
                <w:spacing w:val="2"/>
                <w:sz w:val="20"/>
              </w:rPr>
              <w:t>б</w:t>
            </w:r>
            <w:r w:rsidRPr="000072CA">
              <w:rPr>
                <w:rFonts w:eastAsia="Times New Roman" w:cs="Times New Roman"/>
                <w:sz w:val="20"/>
              </w:rPr>
              <w:t>о</w:t>
            </w:r>
            <w:r w:rsidRPr="000072CA">
              <w:rPr>
                <w:rFonts w:eastAsia="Times New Roman" w:cs="Times New Roman"/>
                <w:spacing w:val="2"/>
                <w:sz w:val="20"/>
              </w:rPr>
              <w:t>р</w:t>
            </w:r>
            <w:r w:rsidRPr="000072CA">
              <w:rPr>
                <w:rFonts w:eastAsia="Times New Roman" w:cs="Times New Roman"/>
                <w:sz w:val="20"/>
              </w:rPr>
              <w:t>а</w:t>
            </w:r>
            <w:r w:rsidRPr="000072CA">
              <w:rPr>
                <w:rFonts w:eastAsia="Times New Roman" w:cs="Times New Roman"/>
                <w:spacing w:val="4"/>
                <w:sz w:val="20"/>
              </w:rPr>
              <w:t xml:space="preserve"> </w:t>
            </w:r>
            <w:r w:rsidRPr="000072CA">
              <w:rPr>
                <w:rFonts w:eastAsia="Times New Roman" w:cs="Times New Roman"/>
                <w:spacing w:val="-2"/>
                <w:sz w:val="20"/>
              </w:rPr>
              <w:t>у</w:t>
            </w:r>
            <w:r w:rsidRPr="000072CA">
              <w:rPr>
                <w:rFonts w:eastAsia="Times New Roman" w:cs="Times New Roman"/>
                <w:spacing w:val="1"/>
                <w:sz w:val="20"/>
              </w:rPr>
              <w:t>че</w:t>
            </w:r>
            <w:r w:rsidRPr="000072CA">
              <w:rPr>
                <w:rFonts w:eastAsia="Times New Roman" w:cs="Times New Roman"/>
                <w:sz w:val="20"/>
              </w:rPr>
              <w:t>та</w:t>
            </w:r>
          </w:p>
        </w:tc>
        <w:tc>
          <w:tcPr>
            <w:tcW w:w="1643" w:type="pct"/>
            <w:tcBorders>
              <w:top w:val="single" w:sz="4" w:space="0" w:color="000000"/>
              <w:left w:val="single" w:sz="4" w:space="0" w:color="000000"/>
              <w:bottom w:val="single" w:sz="4" w:space="0" w:color="000000"/>
              <w:right w:val="single" w:sz="4" w:space="0" w:color="000000"/>
            </w:tcBorders>
            <w:vAlign w:val="center"/>
          </w:tcPr>
          <w:p w:rsidR="000D0AB1" w:rsidRPr="000072CA" w:rsidRDefault="000D0AB1" w:rsidP="000D0AB1">
            <w:pPr>
              <w:ind w:firstLine="0"/>
              <w:jc w:val="center"/>
              <w:rPr>
                <w:rFonts w:eastAsia="Times New Roman" w:cs="Times New Roman"/>
                <w:sz w:val="20"/>
              </w:rPr>
            </w:pPr>
            <w:r w:rsidRPr="000072CA">
              <w:rPr>
                <w:rFonts w:eastAsia="Times New Roman" w:cs="Times New Roman"/>
                <w:sz w:val="20"/>
              </w:rPr>
              <w:t>Год</w:t>
            </w:r>
            <w:r w:rsidRPr="000072CA">
              <w:rPr>
                <w:rFonts w:eastAsia="Times New Roman" w:cs="Times New Roman"/>
                <w:spacing w:val="5"/>
                <w:sz w:val="20"/>
              </w:rPr>
              <w:t xml:space="preserve"> </w:t>
            </w:r>
            <w:r w:rsidRPr="000072CA">
              <w:rPr>
                <w:rFonts w:eastAsia="Times New Roman" w:cs="Times New Roman"/>
                <w:spacing w:val="-2"/>
                <w:sz w:val="20"/>
              </w:rPr>
              <w:t>у</w:t>
            </w:r>
            <w:r w:rsidRPr="000072CA">
              <w:rPr>
                <w:rFonts w:eastAsia="Times New Roman" w:cs="Times New Roman"/>
                <w:spacing w:val="1"/>
                <w:sz w:val="20"/>
              </w:rPr>
              <w:t>с</w:t>
            </w:r>
            <w:r w:rsidRPr="000072CA">
              <w:rPr>
                <w:rFonts w:eastAsia="Times New Roman" w:cs="Times New Roman"/>
                <w:spacing w:val="3"/>
                <w:sz w:val="20"/>
              </w:rPr>
              <w:t>т</w:t>
            </w:r>
            <w:r w:rsidRPr="000072CA">
              <w:rPr>
                <w:rFonts w:eastAsia="Times New Roman" w:cs="Times New Roman"/>
                <w:spacing w:val="-1"/>
                <w:sz w:val="20"/>
              </w:rPr>
              <w:t>а</w:t>
            </w:r>
            <w:r w:rsidRPr="000072CA">
              <w:rPr>
                <w:rFonts w:eastAsia="Times New Roman" w:cs="Times New Roman"/>
                <w:spacing w:val="1"/>
                <w:sz w:val="20"/>
              </w:rPr>
              <w:t>н</w:t>
            </w:r>
            <w:r w:rsidRPr="000072CA">
              <w:rPr>
                <w:rFonts w:eastAsia="Times New Roman" w:cs="Times New Roman"/>
                <w:spacing w:val="2"/>
                <w:sz w:val="20"/>
              </w:rPr>
              <w:t>о</w:t>
            </w:r>
            <w:r w:rsidRPr="000072CA">
              <w:rPr>
                <w:rFonts w:eastAsia="Times New Roman" w:cs="Times New Roman"/>
                <w:sz w:val="20"/>
              </w:rPr>
              <w:t>вки</w:t>
            </w:r>
          </w:p>
        </w:tc>
      </w:tr>
      <w:tr w:rsidR="000D0AB1" w:rsidRPr="000072CA" w:rsidTr="000D0AB1">
        <w:trPr>
          <w:trHeight w:hRule="exact" w:val="466"/>
        </w:trPr>
        <w:tc>
          <w:tcPr>
            <w:tcW w:w="391" w:type="pct"/>
            <w:tcBorders>
              <w:top w:val="single" w:sz="4" w:space="0" w:color="000000"/>
              <w:left w:val="single" w:sz="4" w:space="0" w:color="000000"/>
              <w:bottom w:val="single" w:sz="4" w:space="0" w:color="000000"/>
              <w:right w:val="single" w:sz="4" w:space="0" w:color="000000"/>
            </w:tcBorders>
            <w:vAlign w:val="center"/>
          </w:tcPr>
          <w:p w:rsidR="000D0AB1" w:rsidRPr="000072CA" w:rsidRDefault="000D0AB1" w:rsidP="000D0AB1">
            <w:pPr>
              <w:ind w:firstLine="0"/>
              <w:jc w:val="center"/>
              <w:rPr>
                <w:rFonts w:eastAsia="Times New Roman" w:cs="Times New Roman"/>
                <w:sz w:val="20"/>
              </w:rPr>
            </w:pPr>
            <w:r w:rsidRPr="000072CA">
              <w:rPr>
                <w:rFonts w:eastAsia="Times New Roman" w:cs="Times New Roman"/>
                <w:sz w:val="20"/>
              </w:rPr>
              <w:t>1</w:t>
            </w:r>
          </w:p>
        </w:tc>
        <w:tc>
          <w:tcPr>
            <w:tcW w:w="1396" w:type="pct"/>
            <w:tcBorders>
              <w:top w:val="single" w:sz="4" w:space="0" w:color="000000"/>
              <w:left w:val="single" w:sz="4" w:space="0" w:color="000000"/>
              <w:bottom w:val="single" w:sz="4" w:space="0" w:color="000000"/>
              <w:right w:val="single" w:sz="4" w:space="0" w:color="000000"/>
            </w:tcBorders>
            <w:vAlign w:val="center"/>
          </w:tcPr>
          <w:p w:rsidR="000D0AB1" w:rsidRPr="000072CA" w:rsidRDefault="00787775" w:rsidP="000D0AB1">
            <w:pPr>
              <w:ind w:firstLine="0"/>
              <w:jc w:val="center"/>
              <w:rPr>
                <w:rFonts w:eastAsia="Times New Roman" w:cs="Times New Roman"/>
                <w:sz w:val="20"/>
              </w:rPr>
            </w:pPr>
            <w:r>
              <w:rPr>
                <w:rFonts w:eastAsia="Times New Roman" w:cs="Times New Roman"/>
                <w:sz w:val="20"/>
              </w:rPr>
              <w:t>Школа</w:t>
            </w:r>
          </w:p>
        </w:tc>
        <w:tc>
          <w:tcPr>
            <w:tcW w:w="1571" w:type="pct"/>
            <w:tcBorders>
              <w:top w:val="single" w:sz="4" w:space="0" w:color="000000"/>
              <w:left w:val="single" w:sz="4" w:space="0" w:color="000000"/>
              <w:bottom w:val="single" w:sz="4" w:space="0" w:color="000000"/>
              <w:right w:val="single" w:sz="4" w:space="0" w:color="000000"/>
            </w:tcBorders>
            <w:vAlign w:val="center"/>
          </w:tcPr>
          <w:p w:rsidR="000D0AB1" w:rsidRPr="000072CA" w:rsidRDefault="00787775" w:rsidP="000D0AB1">
            <w:pPr>
              <w:ind w:firstLine="0"/>
              <w:jc w:val="center"/>
              <w:rPr>
                <w:rFonts w:eastAsia="Times New Roman" w:cs="Times New Roman"/>
                <w:sz w:val="20"/>
              </w:rPr>
            </w:pPr>
            <w:r>
              <w:rPr>
                <w:rFonts w:eastAsia="Times New Roman" w:cs="Times New Roman"/>
                <w:spacing w:val="-1"/>
                <w:sz w:val="20"/>
              </w:rPr>
              <w:t>н/д</w:t>
            </w:r>
          </w:p>
        </w:tc>
        <w:tc>
          <w:tcPr>
            <w:tcW w:w="1643" w:type="pct"/>
            <w:tcBorders>
              <w:top w:val="single" w:sz="4" w:space="0" w:color="000000"/>
              <w:left w:val="single" w:sz="4" w:space="0" w:color="000000"/>
              <w:bottom w:val="single" w:sz="4" w:space="0" w:color="000000"/>
              <w:right w:val="single" w:sz="4" w:space="0" w:color="000000"/>
            </w:tcBorders>
            <w:vAlign w:val="center"/>
          </w:tcPr>
          <w:p w:rsidR="000D0AB1" w:rsidRPr="000072CA" w:rsidRDefault="00787775" w:rsidP="000D0AB1">
            <w:pPr>
              <w:ind w:firstLine="0"/>
              <w:jc w:val="center"/>
              <w:rPr>
                <w:rFonts w:eastAsia="Times New Roman" w:cs="Times New Roman"/>
                <w:sz w:val="20"/>
              </w:rPr>
            </w:pPr>
            <w:r>
              <w:rPr>
                <w:rFonts w:eastAsia="Times New Roman" w:cs="Times New Roman"/>
                <w:sz w:val="20"/>
              </w:rPr>
              <w:t>н/д</w:t>
            </w:r>
          </w:p>
        </w:tc>
      </w:tr>
    </w:tbl>
    <w:p w:rsidR="000D0AB1" w:rsidRDefault="000D0AB1" w:rsidP="00CF735D"/>
    <w:p w:rsidR="00E80E8A" w:rsidRDefault="005A7F97" w:rsidP="0017748B">
      <w:pPr>
        <w:pStyle w:val="3"/>
      </w:pPr>
      <w:bookmarkStart w:id="86" w:name="_Toc520074244"/>
      <w:r>
        <w:t>А</w:t>
      </w:r>
      <w:r w:rsidRPr="005A7F97">
        <w:t>нализ работы диспетчерских служб теплоснабжающих (</w:t>
      </w:r>
      <w:proofErr w:type="spellStart"/>
      <w:r w:rsidRPr="005A7F97">
        <w:t>теплосетевых</w:t>
      </w:r>
      <w:proofErr w:type="spellEnd"/>
      <w:r w:rsidRPr="005A7F97">
        <w:t>) организаций и используемых средств автоматизации, телемеханизации и связи</w:t>
      </w:r>
      <w:bookmarkEnd w:id="86"/>
    </w:p>
    <w:p w:rsidR="000D0AB1" w:rsidRPr="001D337C" w:rsidRDefault="000D0AB1" w:rsidP="000D0AB1">
      <w:r w:rsidRPr="001D337C">
        <w:t>Ди</w:t>
      </w:r>
      <w:r w:rsidRPr="001D337C">
        <w:rPr>
          <w:spacing w:val="-1"/>
        </w:rPr>
        <w:t>с</w:t>
      </w:r>
      <w:r w:rsidRPr="001D337C">
        <w:rPr>
          <w:spacing w:val="1"/>
        </w:rPr>
        <w:t>п</w:t>
      </w:r>
      <w:r w:rsidRPr="001D337C">
        <w:rPr>
          <w:spacing w:val="-1"/>
        </w:rPr>
        <w:t>е</w:t>
      </w:r>
      <w:r w:rsidRPr="001D337C">
        <w:t>тч</w:t>
      </w:r>
      <w:r w:rsidRPr="001D337C">
        <w:rPr>
          <w:spacing w:val="-1"/>
        </w:rPr>
        <w:t>е</w:t>
      </w:r>
      <w:r w:rsidRPr="001D337C">
        <w:t>р</w:t>
      </w:r>
      <w:r w:rsidRPr="001D337C">
        <w:rPr>
          <w:spacing w:val="1"/>
        </w:rPr>
        <w:t>из</w:t>
      </w:r>
      <w:r w:rsidRPr="001D337C">
        <w:rPr>
          <w:spacing w:val="-1"/>
        </w:rPr>
        <w:t>а</w:t>
      </w:r>
      <w:r w:rsidRPr="001D337C">
        <w:rPr>
          <w:spacing w:val="1"/>
        </w:rPr>
        <w:t>ци</w:t>
      </w:r>
      <w:r w:rsidRPr="001D337C">
        <w:t>я те</w:t>
      </w:r>
      <w:r w:rsidRPr="001D337C">
        <w:rPr>
          <w:spacing w:val="1"/>
        </w:rPr>
        <w:t>п</w:t>
      </w:r>
      <w:r w:rsidRPr="001D337C">
        <w:rPr>
          <w:spacing w:val="-2"/>
        </w:rPr>
        <w:t>л</w:t>
      </w:r>
      <w:r w:rsidRPr="001D337C">
        <w:t>ов</w:t>
      </w:r>
      <w:r w:rsidRPr="001D337C">
        <w:rPr>
          <w:spacing w:val="-1"/>
        </w:rPr>
        <w:t>ы</w:t>
      </w:r>
      <w:r w:rsidRPr="001D337C">
        <w:t>х</w:t>
      </w:r>
      <w:r w:rsidRPr="001D337C">
        <w:rPr>
          <w:spacing w:val="3"/>
        </w:rPr>
        <w:t xml:space="preserve"> </w:t>
      </w:r>
      <w:r w:rsidRPr="001D337C">
        <w:rPr>
          <w:spacing w:val="-1"/>
        </w:rPr>
        <w:t>се</w:t>
      </w:r>
      <w:r w:rsidRPr="001D337C">
        <w:t>тей</w:t>
      </w:r>
      <w:r w:rsidRPr="001D337C">
        <w:rPr>
          <w:spacing w:val="1"/>
        </w:rPr>
        <w:t xml:space="preserve"> </w:t>
      </w:r>
      <w:r w:rsidRPr="001D337C">
        <w:t>от</w:t>
      </w:r>
      <w:r w:rsidRPr="001D337C">
        <w:rPr>
          <w:spacing w:val="2"/>
        </w:rPr>
        <w:t>с</w:t>
      </w:r>
      <w:r w:rsidRPr="001D337C">
        <w:rPr>
          <w:spacing w:val="-5"/>
        </w:rPr>
        <w:t>у</w:t>
      </w:r>
      <w:r w:rsidRPr="001D337C">
        <w:t>тст</w:t>
      </w:r>
      <w:r w:rsidRPr="001D337C">
        <w:rPr>
          <w:spacing w:val="5"/>
        </w:rPr>
        <w:t>в</w:t>
      </w:r>
      <w:r w:rsidRPr="001D337C">
        <w:rPr>
          <w:spacing w:val="-5"/>
        </w:rPr>
        <w:t>у</w:t>
      </w:r>
      <w:r w:rsidRPr="001D337C">
        <w:rPr>
          <w:spacing w:val="4"/>
        </w:rPr>
        <w:t>е</w:t>
      </w:r>
      <w:r w:rsidRPr="001D337C">
        <w:rPr>
          <w:spacing w:val="5"/>
        </w:rPr>
        <w:t>т</w:t>
      </w:r>
      <w:r w:rsidRPr="001D337C">
        <w:t>.</w:t>
      </w:r>
      <w:r w:rsidRPr="001D337C">
        <w:rPr>
          <w:spacing w:val="1"/>
        </w:rPr>
        <w:t xml:space="preserve"> </w:t>
      </w:r>
      <w:r w:rsidRPr="001D337C">
        <w:t>Об</w:t>
      </w:r>
      <w:r w:rsidRPr="001D337C">
        <w:rPr>
          <w:spacing w:val="-1"/>
        </w:rPr>
        <w:t>с</w:t>
      </w:r>
      <w:r w:rsidRPr="001D337C">
        <w:rPr>
          <w:spacing w:val="2"/>
        </w:rPr>
        <w:t>л</w:t>
      </w:r>
      <w:r w:rsidRPr="001D337C">
        <w:rPr>
          <w:spacing w:val="-5"/>
        </w:rPr>
        <w:t>у</w:t>
      </w:r>
      <w:r w:rsidRPr="001D337C">
        <w:t>ж</w:t>
      </w:r>
      <w:r w:rsidRPr="001D337C">
        <w:rPr>
          <w:spacing w:val="1"/>
        </w:rPr>
        <w:t>и</w:t>
      </w:r>
      <w:r w:rsidRPr="001D337C">
        <w:t>в</w:t>
      </w:r>
      <w:r w:rsidRPr="001D337C">
        <w:rPr>
          <w:spacing w:val="-1"/>
        </w:rPr>
        <w:t>а</w:t>
      </w:r>
      <w:r w:rsidRPr="001D337C">
        <w:t>ющ</w:t>
      </w:r>
      <w:r w:rsidRPr="001D337C">
        <w:rPr>
          <w:spacing w:val="1"/>
        </w:rPr>
        <w:t>и</w:t>
      </w:r>
      <w:r w:rsidRPr="001D337C">
        <w:t>й</w:t>
      </w:r>
      <w:r w:rsidRPr="001D337C">
        <w:rPr>
          <w:spacing w:val="1"/>
        </w:rPr>
        <w:t xml:space="preserve"> п</w:t>
      </w:r>
      <w:r w:rsidRPr="001D337C">
        <w:rPr>
          <w:spacing w:val="-1"/>
        </w:rPr>
        <w:t>е</w:t>
      </w:r>
      <w:r w:rsidRPr="001D337C">
        <w:t>р</w:t>
      </w:r>
      <w:r w:rsidRPr="001D337C">
        <w:rPr>
          <w:spacing w:val="-1"/>
        </w:rPr>
        <w:t>с</w:t>
      </w:r>
      <w:r w:rsidRPr="001D337C">
        <w:t>о</w:t>
      </w:r>
      <w:r w:rsidRPr="001D337C">
        <w:rPr>
          <w:spacing w:val="1"/>
        </w:rPr>
        <w:t>н</w:t>
      </w:r>
      <w:r w:rsidRPr="001D337C">
        <w:rPr>
          <w:spacing w:val="-1"/>
        </w:rPr>
        <w:t>а</w:t>
      </w:r>
      <w:r w:rsidRPr="001D337C">
        <w:t>л</w:t>
      </w:r>
      <w:r w:rsidRPr="001D337C">
        <w:rPr>
          <w:spacing w:val="1"/>
        </w:rPr>
        <w:t xml:space="preserve"> </w:t>
      </w:r>
      <w:r w:rsidRPr="001D337C">
        <w:t>о</w:t>
      </w:r>
      <w:r w:rsidRPr="001D337C">
        <w:rPr>
          <w:spacing w:val="-1"/>
        </w:rPr>
        <w:t>с</w:t>
      </w:r>
      <w:r w:rsidRPr="001D337C">
        <w:rPr>
          <w:spacing w:val="1"/>
        </w:rPr>
        <w:t>н</w:t>
      </w:r>
      <w:r w:rsidRPr="001D337C">
        <w:rPr>
          <w:spacing w:val="-1"/>
        </w:rPr>
        <w:t>а</w:t>
      </w:r>
      <w:r w:rsidRPr="001D337C">
        <w:t>щ</w:t>
      </w:r>
      <w:r w:rsidRPr="001D337C">
        <w:rPr>
          <w:spacing w:val="-1"/>
        </w:rPr>
        <w:t>е</w:t>
      </w:r>
      <w:r w:rsidRPr="001D337C">
        <w:t>н</w:t>
      </w:r>
      <w:r w:rsidRPr="001D337C">
        <w:rPr>
          <w:spacing w:val="1"/>
        </w:rPr>
        <w:t xml:space="preserve"> </w:t>
      </w:r>
      <w:r w:rsidRPr="001D337C">
        <w:rPr>
          <w:spacing w:val="3"/>
        </w:rPr>
        <w:t>м</w:t>
      </w:r>
      <w:r>
        <w:t>о</w:t>
      </w:r>
      <w:r w:rsidRPr="001D337C">
        <w:t>б</w:t>
      </w:r>
      <w:r w:rsidRPr="001D337C">
        <w:rPr>
          <w:spacing w:val="1"/>
        </w:rPr>
        <w:t>и</w:t>
      </w:r>
      <w:r w:rsidRPr="001D337C">
        <w:t>л</w:t>
      </w:r>
      <w:r w:rsidRPr="001D337C">
        <w:rPr>
          <w:spacing w:val="-1"/>
        </w:rPr>
        <w:t>ь</w:t>
      </w:r>
      <w:r w:rsidRPr="001D337C">
        <w:rPr>
          <w:spacing w:val="1"/>
        </w:rPr>
        <w:t>н</w:t>
      </w:r>
      <w:r w:rsidRPr="001D337C">
        <w:t>ой</w:t>
      </w:r>
      <w:r w:rsidRPr="001D337C">
        <w:rPr>
          <w:spacing w:val="4"/>
        </w:rPr>
        <w:t xml:space="preserve"> </w:t>
      </w:r>
      <w:r w:rsidRPr="001D337C">
        <w:rPr>
          <w:spacing w:val="-1"/>
        </w:rPr>
        <w:t>с</w:t>
      </w:r>
      <w:r w:rsidRPr="001D337C">
        <w:t>вя</w:t>
      </w:r>
      <w:r w:rsidRPr="001D337C">
        <w:rPr>
          <w:spacing w:val="-2"/>
        </w:rPr>
        <w:t>з</w:t>
      </w:r>
      <w:r w:rsidRPr="001D337C">
        <w:rPr>
          <w:spacing w:val="1"/>
        </w:rPr>
        <w:t>ь</w:t>
      </w:r>
      <w:r w:rsidRPr="001D337C">
        <w:t>ю.</w:t>
      </w:r>
      <w:r w:rsidRPr="001D337C">
        <w:rPr>
          <w:spacing w:val="2"/>
        </w:rPr>
        <w:t xml:space="preserve"> </w:t>
      </w:r>
      <w:r w:rsidRPr="001D337C">
        <w:rPr>
          <w:spacing w:val="1"/>
        </w:rPr>
        <w:t>Р</w:t>
      </w:r>
      <w:r w:rsidRPr="001D337C">
        <w:rPr>
          <w:spacing w:val="-1"/>
        </w:rPr>
        <w:t>е</w:t>
      </w:r>
      <w:r w:rsidRPr="001D337C">
        <w:rPr>
          <w:spacing w:val="2"/>
        </w:rPr>
        <w:t>г</w:t>
      </w:r>
      <w:r w:rsidRPr="001D337C">
        <w:rPr>
          <w:spacing w:val="-5"/>
        </w:rPr>
        <w:t>у</w:t>
      </w:r>
      <w:r w:rsidRPr="001D337C">
        <w:rPr>
          <w:spacing w:val="2"/>
        </w:rPr>
        <w:t>л</w:t>
      </w:r>
      <w:r w:rsidRPr="001D337C">
        <w:rPr>
          <w:spacing w:val="1"/>
        </w:rPr>
        <w:t>и</w:t>
      </w:r>
      <w:r w:rsidRPr="001D337C">
        <w:rPr>
          <w:spacing w:val="2"/>
        </w:rPr>
        <w:t>р</w:t>
      </w:r>
      <w:r w:rsidRPr="001D337C">
        <w:rPr>
          <w:spacing w:val="-7"/>
        </w:rPr>
        <w:t>у</w:t>
      </w:r>
      <w:r w:rsidRPr="001D337C">
        <w:t>ющ</w:t>
      </w:r>
      <w:r w:rsidRPr="001D337C">
        <w:rPr>
          <w:spacing w:val="1"/>
        </w:rPr>
        <w:t>и</w:t>
      </w:r>
      <w:r w:rsidRPr="001D337C">
        <w:t>е</w:t>
      </w:r>
      <w:r w:rsidRPr="001D337C">
        <w:rPr>
          <w:spacing w:val="2"/>
        </w:rPr>
        <w:t xml:space="preserve"> </w:t>
      </w:r>
      <w:r w:rsidRPr="001D337C">
        <w:t>и</w:t>
      </w:r>
      <w:r w:rsidRPr="001D337C">
        <w:rPr>
          <w:spacing w:val="4"/>
        </w:rPr>
        <w:t xml:space="preserve"> </w:t>
      </w:r>
      <w:r w:rsidRPr="001D337C">
        <w:rPr>
          <w:spacing w:val="1"/>
        </w:rPr>
        <w:t>з</w:t>
      </w:r>
      <w:r w:rsidRPr="001D337C">
        <w:rPr>
          <w:spacing w:val="-1"/>
        </w:rPr>
        <w:t>а</w:t>
      </w:r>
      <w:r w:rsidRPr="001D337C">
        <w:rPr>
          <w:spacing w:val="1"/>
        </w:rPr>
        <w:t>п</w:t>
      </w:r>
      <w:r w:rsidRPr="001D337C">
        <w:t>ор</w:t>
      </w:r>
      <w:r w:rsidRPr="001D337C">
        <w:rPr>
          <w:spacing w:val="1"/>
        </w:rPr>
        <w:t>н</w:t>
      </w:r>
      <w:r w:rsidRPr="001D337C">
        <w:t>ые</w:t>
      </w:r>
      <w:r w:rsidRPr="001D337C">
        <w:rPr>
          <w:spacing w:val="2"/>
        </w:rPr>
        <w:t xml:space="preserve"> </w:t>
      </w:r>
      <w:r w:rsidRPr="001D337C">
        <w:rPr>
          <w:spacing w:val="-1"/>
        </w:rPr>
        <w:t>за</w:t>
      </w:r>
      <w:r w:rsidRPr="001D337C">
        <w:t>дв</w:t>
      </w:r>
      <w:r w:rsidRPr="001D337C">
        <w:rPr>
          <w:spacing w:val="1"/>
        </w:rPr>
        <w:t>и</w:t>
      </w:r>
      <w:r w:rsidRPr="001D337C">
        <w:t>жки</w:t>
      </w:r>
      <w:r w:rsidRPr="001D337C">
        <w:rPr>
          <w:spacing w:val="5"/>
        </w:rPr>
        <w:t xml:space="preserve"> </w:t>
      </w:r>
      <w:r w:rsidRPr="001D337C">
        <w:t>в те</w:t>
      </w:r>
      <w:r w:rsidRPr="001D337C">
        <w:rPr>
          <w:spacing w:val="1"/>
        </w:rPr>
        <w:t>п</w:t>
      </w:r>
      <w:r w:rsidRPr="001D337C">
        <w:t>ловых</w:t>
      </w:r>
      <w:r w:rsidRPr="001D337C">
        <w:rPr>
          <w:spacing w:val="2"/>
        </w:rPr>
        <w:t xml:space="preserve"> </w:t>
      </w:r>
      <w:r w:rsidRPr="001D337C">
        <w:rPr>
          <w:spacing w:val="-1"/>
        </w:rPr>
        <w:t>каме</w:t>
      </w:r>
      <w:r w:rsidRPr="001D337C">
        <w:t>р</w:t>
      </w:r>
      <w:r w:rsidRPr="001D337C">
        <w:rPr>
          <w:spacing w:val="-1"/>
        </w:rPr>
        <w:t>а</w:t>
      </w:r>
      <w:r w:rsidRPr="001D337C">
        <w:t>х</w:t>
      </w:r>
      <w:r w:rsidRPr="001D337C">
        <w:rPr>
          <w:spacing w:val="5"/>
        </w:rPr>
        <w:t xml:space="preserve"> </w:t>
      </w:r>
      <w:r w:rsidRPr="001D337C">
        <w:rPr>
          <w:spacing w:val="1"/>
        </w:rPr>
        <w:t>н</w:t>
      </w:r>
      <w:r w:rsidRPr="001D337C">
        <w:t>е</w:t>
      </w:r>
      <w:r w:rsidRPr="001D337C">
        <w:rPr>
          <w:spacing w:val="2"/>
        </w:rPr>
        <w:t xml:space="preserve"> </w:t>
      </w:r>
      <w:r w:rsidRPr="001D337C">
        <w:rPr>
          <w:spacing w:val="1"/>
        </w:rPr>
        <w:t>и</w:t>
      </w:r>
      <w:r w:rsidRPr="001D337C">
        <w:rPr>
          <w:spacing w:val="-1"/>
        </w:rPr>
        <w:t>ме</w:t>
      </w:r>
      <w:r w:rsidRPr="001D337C">
        <w:t>ют</w:t>
      </w:r>
      <w:r w:rsidRPr="001D337C">
        <w:rPr>
          <w:spacing w:val="4"/>
        </w:rPr>
        <w:t xml:space="preserve"> </w:t>
      </w:r>
      <w:r w:rsidRPr="001D337C">
        <w:rPr>
          <w:spacing w:val="-1"/>
        </w:rPr>
        <w:t>с</w:t>
      </w:r>
      <w:r w:rsidRPr="001D337C">
        <w:t>р</w:t>
      </w:r>
      <w:r w:rsidRPr="001D337C">
        <w:rPr>
          <w:spacing w:val="-1"/>
        </w:rPr>
        <w:t>е</w:t>
      </w:r>
      <w:r w:rsidRPr="001D337C">
        <w:t>д</w:t>
      </w:r>
      <w:r w:rsidRPr="001D337C">
        <w:rPr>
          <w:spacing w:val="-1"/>
        </w:rPr>
        <w:t>с</w:t>
      </w:r>
      <w:r w:rsidRPr="001D337C">
        <w:t>тв тел</w:t>
      </w:r>
      <w:r w:rsidRPr="001D337C">
        <w:rPr>
          <w:spacing w:val="-1"/>
        </w:rPr>
        <w:t>еме</w:t>
      </w:r>
      <w:r w:rsidRPr="001D337C">
        <w:rPr>
          <w:spacing w:val="2"/>
        </w:rPr>
        <w:t>х</w:t>
      </w:r>
      <w:r w:rsidRPr="001D337C">
        <w:rPr>
          <w:spacing w:val="-1"/>
        </w:rPr>
        <w:t>а</w:t>
      </w:r>
      <w:r w:rsidRPr="001D337C">
        <w:rPr>
          <w:spacing w:val="1"/>
        </w:rPr>
        <w:t>низ</w:t>
      </w:r>
      <w:r w:rsidRPr="001D337C">
        <w:rPr>
          <w:spacing w:val="-1"/>
        </w:rPr>
        <w:t>ац</w:t>
      </w:r>
      <w:r w:rsidRPr="001D337C">
        <w:rPr>
          <w:spacing w:val="1"/>
        </w:rPr>
        <w:t>ии</w:t>
      </w:r>
      <w:r w:rsidRPr="001D337C">
        <w:t>.</w:t>
      </w:r>
    </w:p>
    <w:p w:rsidR="00E80E8A" w:rsidRDefault="00E80E8A" w:rsidP="00CF735D"/>
    <w:p w:rsidR="00E80E8A" w:rsidRDefault="005A7F97" w:rsidP="0017748B">
      <w:pPr>
        <w:pStyle w:val="3"/>
      </w:pPr>
      <w:bookmarkStart w:id="87" w:name="_Toc520074245"/>
      <w:r>
        <w:t>У</w:t>
      </w:r>
      <w:r w:rsidRPr="005A7F97">
        <w:t>ровень автоматизации и обслуживания центральных тепловых пунктов, насосных станций</w:t>
      </w:r>
      <w:bookmarkEnd w:id="87"/>
    </w:p>
    <w:p w:rsidR="00E80E8A" w:rsidRDefault="0004791F" w:rsidP="00CF735D">
      <w:r w:rsidRPr="0004791F">
        <w:t xml:space="preserve">Автоматическое регулирование качеством теплоснабжения на котельной </w:t>
      </w:r>
      <w:r w:rsidR="005728FF" w:rsidRPr="005728FF">
        <w:t>МУП «</w:t>
      </w:r>
      <w:r w:rsidR="00787775">
        <w:t>Кочневское</w:t>
      </w:r>
      <w:r w:rsidR="005728FF" w:rsidRPr="005728FF">
        <w:t>» по ОУН</w:t>
      </w:r>
      <w:r w:rsidR="000072CA" w:rsidRPr="000072CA">
        <w:t xml:space="preserve"> </w:t>
      </w:r>
      <w:r w:rsidRPr="0004791F">
        <w:t>отсутствует.</w:t>
      </w:r>
    </w:p>
    <w:p w:rsidR="00E80E8A" w:rsidRDefault="00E80E8A" w:rsidP="00CF735D"/>
    <w:p w:rsidR="00E80E8A" w:rsidRDefault="005A7F97" w:rsidP="0017748B">
      <w:pPr>
        <w:pStyle w:val="3"/>
      </w:pPr>
      <w:bookmarkStart w:id="88" w:name="_Toc520074246"/>
      <w:r>
        <w:t>С</w:t>
      </w:r>
      <w:r w:rsidRPr="005A7F97">
        <w:t>ведения о наличии защиты тепловых сетей от превышения давления</w:t>
      </w:r>
      <w:bookmarkEnd w:id="88"/>
    </w:p>
    <w:p w:rsidR="00E80E8A" w:rsidRDefault="0004791F" w:rsidP="00CF735D">
      <w:r w:rsidRPr="0004791F">
        <w:t xml:space="preserve">В качестве оборудование для защиты тепловых сетей от гидравлических ударов и превышения давления на котельной и тепловых сетях </w:t>
      </w:r>
      <w:r w:rsidR="005728FF" w:rsidRPr="005728FF">
        <w:t>МУП «</w:t>
      </w:r>
      <w:r w:rsidR="00787775">
        <w:t>Кочневское</w:t>
      </w:r>
      <w:r w:rsidR="005728FF" w:rsidRPr="005728FF">
        <w:t xml:space="preserve">» по ОУН </w:t>
      </w:r>
      <w:r w:rsidRPr="0004791F">
        <w:t>установлены предохранительные клапаны.</w:t>
      </w:r>
    </w:p>
    <w:p w:rsidR="00E80E8A" w:rsidRDefault="00E80E8A" w:rsidP="00CF735D"/>
    <w:p w:rsidR="00E80E8A" w:rsidRDefault="005A7F97" w:rsidP="0017748B">
      <w:pPr>
        <w:pStyle w:val="3"/>
      </w:pPr>
      <w:bookmarkStart w:id="89" w:name="_Toc520074247"/>
      <w:r>
        <w:t>П</w:t>
      </w:r>
      <w:r w:rsidRPr="005A7F97">
        <w:t>еречень выявленных бесхозяйных тепловых сетей и обоснование выбора организации, уполномоченной на их эксплуатацию</w:t>
      </w:r>
      <w:bookmarkEnd w:id="89"/>
    </w:p>
    <w:p w:rsidR="00E80E8A" w:rsidRDefault="0004791F" w:rsidP="00CF735D">
      <w:r w:rsidRPr="0004791F">
        <w:t>В соответствии с Федеральным законом РФ от 27 июля 2010 года N 190-ФЗ "О теплоснабжении" бесхозяйные объекты недвижим</w:t>
      </w:r>
      <w:r w:rsidR="000C485C">
        <w:t xml:space="preserve">ого имущества после постановки </w:t>
      </w:r>
      <w:r w:rsidRPr="0004791F">
        <w:t>на учет в органе, осуществляющем государственную регистрацию прав на недвижимое имущество, закрепляются за специализированными предприятиями.</w:t>
      </w:r>
    </w:p>
    <w:p w:rsidR="00D770BA" w:rsidRDefault="00D770BA" w:rsidP="00CF735D">
      <w:r>
        <w:t>В</w:t>
      </w:r>
      <w:r w:rsidRPr="001D337C">
        <w:t xml:space="preserve"> </w:t>
      </w:r>
      <w:r w:rsidRPr="001D337C">
        <w:rPr>
          <w:spacing w:val="1"/>
        </w:rPr>
        <w:t>н</w:t>
      </w:r>
      <w:r w:rsidRPr="001D337C">
        <w:rPr>
          <w:spacing w:val="-1"/>
        </w:rPr>
        <w:t>ас</w:t>
      </w:r>
      <w:r w:rsidRPr="001D337C">
        <w:t>тоящ</w:t>
      </w:r>
      <w:r w:rsidRPr="001D337C">
        <w:rPr>
          <w:spacing w:val="-1"/>
        </w:rPr>
        <w:t>е</w:t>
      </w:r>
      <w:r w:rsidRPr="001D337C">
        <w:t>е</w:t>
      </w:r>
      <w:r w:rsidRPr="001D337C">
        <w:rPr>
          <w:spacing w:val="2"/>
        </w:rPr>
        <w:t xml:space="preserve"> </w:t>
      </w:r>
      <w:r w:rsidRPr="001D337C">
        <w:t>вр</w:t>
      </w:r>
      <w:r w:rsidRPr="001D337C">
        <w:rPr>
          <w:spacing w:val="-1"/>
        </w:rPr>
        <w:t>ем</w:t>
      </w:r>
      <w:r w:rsidRPr="001D337C">
        <w:t>я</w:t>
      </w:r>
      <w:r w:rsidRPr="001D337C">
        <w:rPr>
          <w:spacing w:val="3"/>
        </w:rPr>
        <w:t xml:space="preserve"> </w:t>
      </w:r>
      <w:r w:rsidRPr="001D337C">
        <w:t>б</w:t>
      </w:r>
      <w:r w:rsidRPr="001D337C">
        <w:rPr>
          <w:spacing w:val="7"/>
        </w:rPr>
        <w:t>е</w:t>
      </w:r>
      <w:r>
        <w:rPr>
          <w:spacing w:val="1"/>
        </w:rPr>
        <w:t>с</w:t>
      </w:r>
      <w:r w:rsidRPr="001D337C">
        <w:rPr>
          <w:spacing w:val="2"/>
        </w:rPr>
        <w:t>х</w:t>
      </w:r>
      <w:r w:rsidRPr="001D337C">
        <w:t>о</w:t>
      </w:r>
      <w:r w:rsidRPr="001D337C">
        <w:rPr>
          <w:spacing w:val="1"/>
        </w:rPr>
        <w:t>з</w:t>
      </w:r>
      <w:r w:rsidRPr="001D337C">
        <w:rPr>
          <w:spacing w:val="-2"/>
        </w:rPr>
        <w:t>я</w:t>
      </w:r>
      <w:r w:rsidRPr="001D337C">
        <w:rPr>
          <w:spacing w:val="1"/>
        </w:rPr>
        <w:t>йн</w:t>
      </w:r>
      <w:r w:rsidRPr="001D337C">
        <w:t>ые</w:t>
      </w:r>
      <w:r w:rsidRPr="001D337C">
        <w:rPr>
          <w:spacing w:val="-1"/>
        </w:rPr>
        <w:t xml:space="preserve"> </w:t>
      </w:r>
      <w:r w:rsidRPr="001D337C">
        <w:t>те</w:t>
      </w:r>
      <w:r w:rsidRPr="001D337C">
        <w:rPr>
          <w:spacing w:val="1"/>
        </w:rPr>
        <w:t>п</w:t>
      </w:r>
      <w:r w:rsidRPr="001D337C">
        <w:t>ловые</w:t>
      </w:r>
      <w:r w:rsidRPr="001D337C">
        <w:rPr>
          <w:spacing w:val="-2"/>
        </w:rPr>
        <w:t xml:space="preserve"> </w:t>
      </w:r>
      <w:r w:rsidRPr="001D337C">
        <w:rPr>
          <w:spacing w:val="-1"/>
        </w:rPr>
        <w:t>се</w:t>
      </w:r>
      <w:r w:rsidRPr="001D337C">
        <w:t>ти</w:t>
      </w:r>
      <w:r w:rsidRPr="001D337C">
        <w:rPr>
          <w:spacing w:val="2"/>
        </w:rPr>
        <w:t xml:space="preserve"> </w:t>
      </w:r>
      <w:r w:rsidRPr="001D337C">
        <w:t>в</w:t>
      </w:r>
      <w:r w:rsidRPr="001D337C">
        <w:rPr>
          <w:spacing w:val="1"/>
        </w:rPr>
        <w:t xml:space="preserve"> </w:t>
      </w:r>
      <w:r w:rsidRPr="001D337C">
        <w:rPr>
          <w:spacing w:val="-1"/>
        </w:rPr>
        <w:t>с</w:t>
      </w:r>
      <w:r w:rsidRPr="001D337C">
        <w:t xml:space="preserve">. </w:t>
      </w:r>
      <w:r w:rsidR="000072CA">
        <w:t>Ново</w:t>
      </w:r>
      <w:r w:rsidR="00787775">
        <w:t>троицк</w:t>
      </w:r>
      <w:r w:rsidRPr="001D337C">
        <w:t xml:space="preserve"> от</w:t>
      </w:r>
      <w:r w:rsidRPr="001D337C">
        <w:rPr>
          <w:spacing w:val="2"/>
        </w:rPr>
        <w:t>с</w:t>
      </w:r>
      <w:r w:rsidRPr="001D337C">
        <w:rPr>
          <w:spacing w:val="-5"/>
        </w:rPr>
        <w:t>у</w:t>
      </w:r>
      <w:r w:rsidRPr="001D337C">
        <w:rPr>
          <w:spacing w:val="3"/>
        </w:rPr>
        <w:t>т</w:t>
      </w:r>
      <w:r w:rsidRPr="001D337C">
        <w:rPr>
          <w:spacing w:val="-1"/>
        </w:rPr>
        <w:t>с</w:t>
      </w:r>
      <w:r w:rsidRPr="001D337C">
        <w:t>т</w:t>
      </w:r>
      <w:r w:rsidRPr="001D337C">
        <w:rPr>
          <w:spacing w:val="2"/>
        </w:rPr>
        <w:t>в</w:t>
      </w:r>
      <w:r w:rsidRPr="001D337C">
        <w:rPr>
          <w:spacing w:val="-5"/>
        </w:rPr>
        <w:t>у</w:t>
      </w:r>
      <w:r w:rsidRPr="001D337C">
        <w:t>ют.</w:t>
      </w:r>
    </w:p>
    <w:p w:rsidR="0004791F" w:rsidRDefault="0004791F" w:rsidP="00CF735D"/>
    <w:p w:rsidR="00E80E8A" w:rsidRDefault="004367F0" w:rsidP="008D105F">
      <w:pPr>
        <w:pStyle w:val="20"/>
      </w:pPr>
      <w:bookmarkStart w:id="90" w:name="_Toc520074248"/>
      <w:r w:rsidRPr="004367F0">
        <w:t>Зоны действия источников тепловой энергии</w:t>
      </w:r>
      <w:bookmarkEnd w:id="90"/>
    </w:p>
    <w:p w:rsidR="00E80E8A" w:rsidRDefault="0004791F" w:rsidP="00CF735D">
      <w:r>
        <w:t xml:space="preserve">Зона действия котельной </w:t>
      </w:r>
      <w:r w:rsidR="00862088" w:rsidRPr="00862088">
        <w:t xml:space="preserve">с. </w:t>
      </w:r>
      <w:r w:rsidR="000072CA">
        <w:t>Ново</w:t>
      </w:r>
      <w:r w:rsidR="00787775">
        <w:t>троицк</w:t>
      </w:r>
      <w:r w:rsidR="000072CA">
        <w:t xml:space="preserve"> и схема присоединенных к нему тепловых сетей</w:t>
      </w:r>
      <w:r w:rsidR="00862088" w:rsidRPr="00862088">
        <w:t xml:space="preserve"> </w:t>
      </w:r>
      <w:r>
        <w:t xml:space="preserve">представлена </w:t>
      </w:r>
      <w:r w:rsidR="000072CA" w:rsidRPr="000072CA">
        <w:t>на рисунке 1 (см. п.1.1).</w:t>
      </w:r>
    </w:p>
    <w:p w:rsidR="0004791F" w:rsidRDefault="0004791F" w:rsidP="00CF735D"/>
    <w:p w:rsidR="00E80E8A" w:rsidRDefault="004367F0" w:rsidP="008D105F">
      <w:pPr>
        <w:pStyle w:val="20"/>
      </w:pPr>
      <w:bookmarkStart w:id="91" w:name="_Toc520074249"/>
      <w:r w:rsidRPr="004367F0">
        <w:t>Тепловые нагрузки потребителей тепловой энергии, групп потребителей тепловой энергии в зонах действия источников тепловой энергии</w:t>
      </w:r>
      <w:bookmarkEnd w:id="91"/>
    </w:p>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92" w:name="_Toc503348519"/>
      <w:bookmarkStart w:id="93" w:name="_Toc503948777"/>
      <w:bookmarkStart w:id="94" w:name="_Toc503949070"/>
      <w:bookmarkStart w:id="95" w:name="_Toc503949295"/>
      <w:bookmarkStart w:id="96" w:name="_Toc503963563"/>
      <w:bookmarkStart w:id="97" w:name="_Toc505852509"/>
      <w:bookmarkStart w:id="98" w:name="_Toc518901830"/>
      <w:bookmarkStart w:id="99" w:name="_Toc519474819"/>
      <w:bookmarkStart w:id="100" w:name="_Toc519474987"/>
      <w:bookmarkStart w:id="101" w:name="_Toc519495912"/>
      <w:bookmarkStart w:id="102" w:name="_Toc520074250"/>
      <w:bookmarkEnd w:id="92"/>
      <w:bookmarkEnd w:id="93"/>
      <w:bookmarkEnd w:id="94"/>
      <w:bookmarkEnd w:id="95"/>
      <w:bookmarkEnd w:id="96"/>
      <w:bookmarkEnd w:id="97"/>
      <w:bookmarkEnd w:id="98"/>
      <w:bookmarkEnd w:id="99"/>
      <w:bookmarkEnd w:id="100"/>
      <w:bookmarkEnd w:id="101"/>
      <w:bookmarkEnd w:id="102"/>
    </w:p>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103" w:name="_Toc503348520"/>
      <w:bookmarkStart w:id="104" w:name="_Toc503948778"/>
      <w:bookmarkStart w:id="105" w:name="_Toc503949071"/>
      <w:bookmarkStart w:id="106" w:name="_Toc503949296"/>
      <w:bookmarkStart w:id="107" w:name="_Toc503963564"/>
      <w:bookmarkStart w:id="108" w:name="_Toc505852510"/>
      <w:bookmarkStart w:id="109" w:name="_Toc518901831"/>
      <w:bookmarkStart w:id="110" w:name="_Toc519474820"/>
      <w:bookmarkStart w:id="111" w:name="_Toc519474988"/>
      <w:bookmarkStart w:id="112" w:name="_Toc519495913"/>
      <w:bookmarkStart w:id="113" w:name="_Toc520074251"/>
      <w:bookmarkEnd w:id="103"/>
      <w:bookmarkEnd w:id="104"/>
      <w:bookmarkEnd w:id="105"/>
      <w:bookmarkEnd w:id="106"/>
      <w:bookmarkEnd w:id="107"/>
      <w:bookmarkEnd w:id="108"/>
      <w:bookmarkEnd w:id="109"/>
      <w:bookmarkEnd w:id="110"/>
      <w:bookmarkEnd w:id="111"/>
      <w:bookmarkEnd w:id="112"/>
      <w:bookmarkEnd w:id="113"/>
    </w:p>
    <w:p w:rsidR="00E80E8A" w:rsidRDefault="004367F0" w:rsidP="0017748B">
      <w:pPr>
        <w:pStyle w:val="3"/>
      </w:pPr>
      <w:bookmarkStart w:id="114" w:name="_Toc520074252"/>
      <w:r>
        <w:t>З</w:t>
      </w:r>
      <w:r w:rsidRPr="004367F0">
        <w:t>начени</w:t>
      </w:r>
      <w:r>
        <w:t>я</w:t>
      </w:r>
      <w:r w:rsidRPr="004367F0">
        <w:t xml:space="preserve"> потребления тепловой энергии в расчетных элементах территориального деления при расчетных температурах наружного воздуха</w:t>
      </w:r>
      <w:bookmarkEnd w:id="114"/>
    </w:p>
    <w:p w:rsidR="000072CA" w:rsidRDefault="007D4D38" w:rsidP="000072CA">
      <w:r>
        <w:t xml:space="preserve">В таблице </w:t>
      </w:r>
      <w:r w:rsidR="00D20C82">
        <w:t>13</w:t>
      </w:r>
      <w:r w:rsidR="000072CA">
        <w:t xml:space="preserve"> приведены тепловые нагрузки потребите</w:t>
      </w:r>
      <w:r>
        <w:t>лей тепловой энергии на террито</w:t>
      </w:r>
      <w:r w:rsidR="000072CA">
        <w:t>рии с. Ново</w:t>
      </w:r>
      <w:r w:rsidR="00D20C82">
        <w:t>троицк</w:t>
      </w:r>
      <w:r w:rsidR="000072CA">
        <w:t>. Расчетная температура наружного воздуха для проектирования отопления составляет минус 38 ˚С.</w:t>
      </w:r>
    </w:p>
    <w:p w:rsidR="007D4D38" w:rsidRDefault="007D4D38" w:rsidP="007D4D38">
      <w:pPr>
        <w:pStyle w:val="a7"/>
      </w:pPr>
    </w:p>
    <w:p w:rsidR="007D4D38" w:rsidRDefault="007D4D38" w:rsidP="007D4D38">
      <w:pPr>
        <w:pStyle w:val="a7"/>
      </w:pPr>
      <w:bookmarkStart w:id="115" w:name="_Toc520074385"/>
      <w:r>
        <w:t xml:space="preserve">Таблица </w:t>
      </w:r>
      <w:fldSimple w:instr=" SEQ Таблица \* ARABIC ">
        <w:r w:rsidR="001E7E69">
          <w:rPr>
            <w:noProof/>
          </w:rPr>
          <w:t>13</w:t>
        </w:r>
      </w:fldSimple>
      <w:r>
        <w:t xml:space="preserve"> - </w:t>
      </w:r>
      <w:r w:rsidR="000072CA">
        <w:t>Сводная информация тепловых нагрузок котельной с. Ново</w:t>
      </w:r>
      <w:r w:rsidR="00D20C82">
        <w:t>троицк</w:t>
      </w:r>
      <w:bookmarkEnd w:id="115"/>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2268"/>
        <w:gridCol w:w="2693"/>
        <w:gridCol w:w="1984"/>
        <w:gridCol w:w="2236"/>
      </w:tblGrid>
      <w:tr w:rsidR="00D20C82" w:rsidRPr="00D20C82" w:rsidTr="00D20C82">
        <w:tblPrEx>
          <w:tblCellMar>
            <w:top w:w="0" w:type="dxa"/>
            <w:bottom w:w="0" w:type="dxa"/>
          </w:tblCellMar>
        </w:tblPrEx>
        <w:trPr>
          <w:trHeight w:val="523"/>
        </w:trPr>
        <w:tc>
          <w:tcPr>
            <w:tcW w:w="534"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п/п</w:t>
            </w:r>
          </w:p>
        </w:tc>
        <w:tc>
          <w:tcPr>
            <w:tcW w:w="2268"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Потребитель тепловой энергии</w:t>
            </w:r>
          </w:p>
        </w:tc>
        <w:tc>
          <w:tcPr>
            <w:tcW w:w="2693"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Адрес потребителя тепловой энергии</w:t>
            </w:r>
          </w:p>
        </w:tc>
        <w:tc>
          <w:tcPr>
            <w:tcW w:w="1984"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Группа потребителя</w:t>
            </w:r>
          </w:p>
        </w:tc>
        <w:tc>
          <w:tcPr>
            <w:tcW w:w="2236"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Расчетная нагрузка на отопление, Гкал/ч</w:t>
            </w:r>
          </w:p>
        </w:tc>
      </w:tr>
      <w:tr w:rsidR="00D20C82" w:rsidRPr="00D20C82" w:rsidTr="00D20C82">
        <w:tblPrEx>
          <w:tblCellMar>
            <w:top w:w="0" w:type="dxa"/>
            <w:bottom w:w="0" w:type="dxa"/>
          </w:tblCellMar>
        </w:tblPrEx>
        <w:trPr>
          <w:trHeight w:val="109"/>
        </w:trPr>
        <w:tc>
          <w:tcPr>
            <w:tcW w:w="534"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1</w:t>
            </w:r>
          </w:p>
        </w:tc>
        <w:tc>
          <w:tcPr>
            <w:tcW w:w="2268"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Жилой дом</w:t>
            </w:r>
          </w:p>
        </w:tc>
        <w:tc>
          <w:tcPr>
            <w:tcW w:w="2693"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ул. Озерная, 1</w:t>
            </w:r>
          </w:p>
        </w:tc>
        <w:tc>
          <w:tcPr>
            <w:tcW w:w="1984"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Жилой фонд</w:t>
            </w:r>
          </w:p>
        </w:tc>
        <w:tc>
          <w:tcPr>
            <w:tcW w:w="2236"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0,0172</w:t>
            </w:r>
          </w:p>
        </w:tc>
      </w:tr>
      <w:tr w:rsidR="00D20C82" w:rsidRPr="00D20C82" w:rsidTr="00D20C82">
        <w:tblPrEx>
          <w:tblCellMar>
            <w:top w:w="0" w:type="dxa"/>
            <w:bottom w:w="0" w:type="dxa"/>
          </w:tblCellMar>
        </w:tblPrEx>
        <w:trPr>
          <w:trHeight w:val="109"/>
        </w:trPr>
        <w:tc>
          <w:tcPr>
            <w:tcW w:w="534"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2</w:t>
            </w:r>
          </w:p>
        </w:tc>
        <w:tc>
          <w:tcPr>
            <w:tcW w:w="2268"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Жилой дом</w:t>
            </w:r>
          </w:p>
        </w:tc>
        <w:tc>
          <w:tcPr>
            <w:tcW w:w="2693"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ул. Озерная, 3</w:t>
            </w:r>
          </w:p>
        </w:tc>
        <w:tc>
          <w:tcPr>
            <w:tcW w:w="1984"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Жилой фонд</w:t>
            </w:r>
          </w:p>
        </w:tc>
        <w:tc>
          <w:tcPr>
            <w:tcW w:w="2236"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0,0172</w:t>
            </w:r>
          </w:p>
        </w:tc>
      </w:tr>
      <w:tr w:rsidR="00D20C82" w:rsidRPr="00D20C82" w:rsidTr="00D20C82">
        <w:tblPrEx>
          <w:tblCellMar>
            <w:top w:w="0" w:type="dxa"/>
            <w:bottom w:w="0" w:type="dxa"/>
          </w:tblCellMar>
        </w:tblPrEx>
        <w:trPr>
          <w:trHeight w:val="109"/>
        </w:trPr>
        <w:tc>
          <w:tcPr>
            <w:tcW w:w="534"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3</w:t>
            </w:r>
          </w:p>
        </w:tc>
        <w:tc>
          <w:tcPr>
            <w:tcW w:w="2268"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Жилой дом</w:t>
            </w:r>
          </w:p>
        </w:tc>
        <w:tc>
          <w:tcPr>
            <w:tcW w:w="2693"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ул. Озерная, 5</w:t>
            </w:r>
          </w:p>
        </w:tc>
        <w:tc>
          <w:tcPr>
            <w:tcW w:w="1984"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Жилой фонд</w:t>
            </w:r>
          </w:p>
        </w:tc>
        <w:tc>
          <w:tcPr>
            <w:tcW w:w="2236"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0,0174</w:t>
            </w:r>
          </w:p>
        </w:tc>
      </w:tr>
      <w:tr w:rsidR="00D20C82" w:rsidRPr="00D20C82" w:rsidTr="00D20C82">
        <w:tblPrEx>
          <w:tblCellMar>
            <w:top w:w="0" w:type="dxa"/>
            <w:bottom w:w="0" w:type="dxa"/>
          </w:tblCellMar>
        </w:tblPrEx>
        <w:trPr>
          <w:trHeight w:val="109"/>
        </w:trPr>
        <w:tc>
          <w:tcPr>
            <w:tcW w:w="534"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4</w:t>
            </w:r>
          </w:p>
        </w:tc>
        <w:tc>
          <w:tcPr>
            <w:tcW w:w="2268"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Жилой дом</w:t>
            </w:r>
          </w:p>
        </w:tc>
        <w:tc>
          <w:tcPr>
            <w:tcW w:w="2693"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ул. Озерная, 7</w:t>
            </w:r>
          </w:p>
        </w:tc>
        <w:tc>
          <w:tcPr>
            <w:tcW w:w="1984"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Жилой фонд</w:t>
            </w:r>
          </w:p>
        </w:tc>
        <w:tc>
          <w:tcPr>
            <w:tcW w:w="2236"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0,0175</w:t>
            </w:r>
          </w:p>
        </w:tc>
      </w:tr>
      <w:tr w:rsidR="00D20C82" w:rsidRPr="00D20C82" w:rsidTr="00D20C82">
        <w:tblPrEx>
          <w:tblCellMar>
            <w:top w:w="0" w:type="dxa"/>
            <w:bottom w:w="0" w:type="dxa"/>
          </w:tblCellMar>
        </w:tblPrEx>
        <w:trPr>
          <w:trHeight w:val="109"/>
        </w:trPr>
        <w:tc>
          <w:tcPr>
            <w:tcW w:w="534"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lastRenderedPageBreak/>
              <w:t>5</w:t>
            </w:r>
          </w:p>
        </w:tc>
        <w:tc>
          <w:tcPr>
            <w:tcW w:w="2268"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Жилой дом</w:t>
            </w:r>
          </w:p>
        </w:tc>
        <w:tc>
          <w:tcPr>
            <w:tcW w:w="2693"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ул. Озерная, 9</w:t>
            </w:r>
          </w:p>
        </w:tc>
        <w:tc>
          <w:tcPr>
            <w:tcW w:w="1984"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Жилой фонд</w:t>
            </w:r>
          </w:p>
        </w:tc>
        <w:tc>
          <w:tcPr>
            <w:tcW w:w="2236"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0,018</w:t>
            </w:r>
          </w:p>
        </w:tc>
      </w:tr>
      <w:tr w:rsidR="00D20C82" w:rsidRPr="00D20C82" w:rsidTr="00D20C82">
        <w:tblPrEx>
          <w:tblCellMar>
            <w:top w:w="0" w:type="dxa"/>
            <w:bottom w:w="0" w:type="dxa"/>
          </w:tblCellMar>
        </w:tblPrEx>
        <w:trPr>
          <w:trHeight w:val="109"/>
        </w:trPr>
        <w:tc>
          <w:tcPr>
            <w:tcW w:w="534"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6</w:t>
            </w:r>
          </w:p>
        </w:tc>
        <w:tc>
          <w:tcPr>
            <w:tcW w:w="2268"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Жилой дом</w:t>
            </w:r>
          </w:p>
        </w:tc>
        <w:tc>
          <w:tcPr>
            <w:tcW w:w="2693"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ул. Озерная, 11</w:t>
            </w:r>
          </w:p>
        </w:tc>
        <w:tc>
          <w:tcPr>
            <w:tcW w:w="1984"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Жилой фонд</w:t>
            </w:r>
          </w:p>
        </w:tc>
        <w:tc>
          <w:tcPr>
            <w:tcW w:w="2236"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0,0184</w:t>
            </w:r>
          </w:p>
        </w:tc>
      </w:tr>
      <w:tr w:rsidR="00D20C82" w:rsidRPr="00D20C82" w:rsidTr="00D20C82">
        <w:tblPrEx>
          <w:tblCellMar>
            <w:top w:w="0" w:type="dxa"/>
            <w:bottom w:w="0" w:type="dxa"/>
          </w:tblCellMar>
        </w:tblPrEx>
        <w:trPr>
          <w:trHeight w:val="109"/>
        </w:trPr>
        <w:tc>
          <w:tcPr>
            <w:tcW w:w="534"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7</w:t>
            </w:r>
          </w:p>
        </w:tc>
        <w:tc>
          <w:tcPr>
            <w:tcW w:w="2268"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Жилой дом</w:t>
            </w:r>
          </w:p>
        </w:tc>
        <w:tc>
          <w:tcPr>
            <w:tcW w:w="2693"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ул. Озерная, 13</w:t>
            </w:r>
          </w:p>
        </w:tc>
        <w:tc>
          <w:tcPr>
            <w:tcW w:w="1984"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Жилой фонд</w:t>
            </w:r>
          </w:p>
        </w:tc>
        <w:tc>
          <w:tcPr>
            <w:tcW w:w="2236"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0,009</w:t>
            </w:r>
          </w:p>
        </w:tc>
      </w:tr>
      <w:tr w:rsidR="00D20C82" w:rsidRPr="00D20C82" w:rsidTr="00D20C82">
        <w:tblPrEx>
          <w:tblCellMar>
            <w:top w:w="0" w:type="dxa"/>
            <w:bottom w:w="0" w:type="dxa"/>
          </w:tblCellMar>
        </w:tblPrEx>
        <w:trPr>
          <w:trHeight w:val="109"/>
        </w:trPr>
        <w:tc>
          <w:tcPr>
            <w:tcW w:w="534"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8</w:t>
            </w:r>
          </w:p>
        </w:tc>
        <w:tc>
          <w:tcPr>
            <w:tcW w:w="2268"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Жилой дом</w:t>
            </w:r>
          </w:p>
        </w:tc>
        <w:tc>
          <w:tcPr>
            <w:tcW w:w="2693"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ул. Озерная, 15</w:t>
            </w:r>
          </w:p>
        </w:tc>
        <w:tc>
          <w:tcPr>
            <w:tcW w:w="1984"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Жилой фонд</w:t>
            </w:r>
          </w:p>
        </w:tc>
        <w:tc>
          <w:tcPr>
            <w:tcW w:w="2236"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0,018</w:t>
            </w:r>
          </w:p>
        </w:tc>
      </w:tr>
      <w:tr w:rsidR="00D20C82" w:rsidRPr="00D20C82" w:rsidTr="00D20C82">
        <w:tblPrEx>
          <w:tblCellMar>
            <w:top w:w="0" w:type="dxa"/>
            <w:bottom w:w="0" w:type="dxa"/>
          </w:tblCellMar>
        </w:tblPrEx>
        <w:trPr>
          <w:trHeight w:val="109"/>
        </w:trPr>
        <w:tc>
          <w:tcPr>
            <w:tcW w:w="534"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9</w:t>
            </w:r>
          </w:p>
        </w:tc>
        <w:tc>
          <w:tcPr>
            <w:tcW w:w="2268"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Жилой дом</w:t>
            </w:r>
          </w:p>
        </w:tc>
        <w:tc>
          <w:tcPr>
            <w:tcW w:w="2693"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ул. Озерная, 17</w:t>
            </w:r>
          </w:p>
        </w:tc>
        <w:tc>
          <w:tcPr>
            <w:tcW w:w="1984"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Жилой фонд</w:t>
            </w:r>
          </w:p>
        </w:tc>
        <w:tc>
          <w:tcPr>
            <w:tcW w:w="2236"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0,0185</w:t>
            </w:r>
          </w:p>
        </w:tc>
      </w:tr>
      <w:tr w:rsidR="00D20C82" w:rsidRPr="00D20C82" w:rsidTr="00D20C82">
        <w:tblPrEx>
          <w:tblCellMar>
            <w:top w:w="0" w:type="dxa"/>
            <w:bottom w:w="0" w:type="dxa"/>
          </w:tblCellMar>
        </w:tblPrEx>
        <w:trPr>
          <w:trHeight w:val="109"/>
        </w:trPr>
        <w:tc>
          <w:tcPr>
            <w:tcW w:w="534"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10</w:t>
            </w:r>
          </w:p>
        </w:tc>
        <w:tc>
          <w:tcPr>
            <w:tcW w:w="2268"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Школа</w:t>
            </w:r>
          </w:p>
        </w:tc>
        <w:tc>
          <w:tcPr>
            <w:tcW w:w="2693"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ул. Центральная, 18б, ввод 1</w:t>
            </w:r>
          </w:p>
        </w:tc>
        <w:tc>
          <w:tcPr>
            <w:tcW w:w="1984"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Административное здание</w:t>
            </w:r>
          </w:p>
        </w:tc>
        <w:tc>
          <w:tcPr>
            <w:tcW w:w="2236"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0,1377</w:t>
            </w:r>
          </w:p>
        </w:tc>
      </w:tr>
      <w:tr w:rsidR="00D20C82" w:rsidRPr="00D20C82" w:rsidTr="00D20C82">
        <w:tblPrEx>
          <w:tblCellMar>
            <w:top w:w="0" w:type="dxa"/>
            <w:bottom w:w="0" w:type="dxa"/>
          </w:tblCellMar>
        </w:tblPrEx>
        <w:trPr>
          <w:trHeight w:val="109"/>
        </w:trPr>
        <w:tc>
          <w:tcPr>
            <w:tcW w:w="534"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11</w:t>
            </w:r>
          </w:p>
        </w:tc>
        <w:tc>
          <w:tcPr>
            <w:tcW w:w="2268"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Жилой дом</w:t>
            </w:r>
          </w:p>
        </w:tc>
        <w:tc>
          <w:tcPr>
            <w:tcW w:w="2693"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ул. Центральная, 15</w:t>
            </w:r>
          </w:p>
        </w:tc>
        <w:tc>
          <w:tcPr>
            <w:tcW w:w="1984"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Жилой фонд</w:t>
            </w:r>
          </w:p>
        </w:tc>
        <w:tc>
          <w:tcPr>
            <w:tcW w:w="2236"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0,0083</w:t>
            </w:r>
          </w:p>
        </w:tc>
      </w:tr>
      <w:tr w:rsidR="00D20C82" w:rsidRPr="00D20C82" w:rsidTr="00D20C82">
        <w:tblPrEx>
          <w:tblCellMar>
            <w:top w:w="0" w:type="dxa"/>
            <w:bottom w:w="0" w:type="dxa"/>
          </w:tblCellMar>
        </w:tblPrEx>
        <w:trPr>
          <w:trHeight w:val="109"/>
        </w:trPr>
        <w:tc>
          <w:tcPr>
            <w:tcW w:w="534"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12</w:t>
            </w:r>
          </w:p>
        </w:tc>
        <w:tc>
          <w:tcPr>
            <w:tcW w:w="2268"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Жилой дом</w:t>
            </w:r>
          </w:p>
        </w:tc>
        <w:tc>
          <w:tcPr>
            <w:tcW w:w="2693"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ул. Центральная, 13, ввод 1</w:t>
            </w:r>
          </w:p>
        </w:tc>
        <w:tc>
          <w:tcPr>
            <w:tcW w:w="1984"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Жилой фонд</w:t>
            </w:r>
          </w:p>
        </w:tc>
        <w:tc>
          <w:tcPr>
            <w:tcW w:w="2236" w:type="dxa"/>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0,05305</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13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дом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Зеленая, 1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фонд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0,019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14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дом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Зеленая, 3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фонд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0,0189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дом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Зеленая, 5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фонд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0,019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16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дом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Зеленая, 7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фонд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0,0095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17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дом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Зеленая, 9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фонд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0,0189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18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дом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Зеленая, 11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фонд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0,0095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19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дом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Зеленая, 13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фонд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0,019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20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дом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Зеленая, 15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фонд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0,0096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21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дом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Центральная, 18в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фонд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0,0136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22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дом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Центральная, 18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фонд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0,0176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23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дом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Центральная, 16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фонд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0,0181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24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дом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Центральная, 14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фонд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0,0089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25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дом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Центральная, 10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фонд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0,0176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26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дом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Центральная, 6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фонд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0,0178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27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дом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Центральная, 4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фонд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0,009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28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дом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Центральная, 2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фонд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0,0173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29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дом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Центральная, 1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фонд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0,018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дом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Центральная, 3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фонд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0,0178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31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дом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Центральная, 5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фонд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0,0182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32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Магазин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Центральная, 7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Административное здание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0,0066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33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Администрация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Центральная, 18а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Административное здание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0,0543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34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дом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Центральная, 20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фонд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0,017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35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дом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Центральная, 22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фонд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0,0178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36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дом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Центральная, 24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фонд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0,008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37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дом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Центральная, 26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фонд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0,0089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38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дом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Центральная, 28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фонд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0,008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39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дом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Центральная, 30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фонд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0,0088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40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дом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Центральная, 32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фонд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0,0178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41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дом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Центральная, 34/1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фонд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0,0085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42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дом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Центральная, 36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фонд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0,009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43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дом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Центральная, 38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фонд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0,0091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44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дом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Центральная, 34/4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фонд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0,0085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45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дом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Центральная, 13, ввод 2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фонд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0,05305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46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Детский сад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Центральная, 18б, ввод 2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Административное здание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0,1377 </w:t>
            </w:r>
          </w:p>
        </w:tc>
      </w:tr>
      <w:tr w:rsidR="00D20C82" w:rsidRPr="00D20C82" w:rsidTr="00D20C82">
        <w:tblPrEx>
          <w:tblCellMar>
            <w:top w:w="0" w:type="dxa"/>
            <w:bottom w:w="0" w:type="dxa"/>
          </w:tblCellMar>
        </w:tblPrEx>
        <w:trPr>
          <w:trHeight w:val="109"/>
        </w:trPr>
        <w:tc>
          <w:tcPr>
            <w:tcW w:w="53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47 </w:t>
            </w:r>
          </w:p>
        </w:tc>
        <w:tc>
          <w:tcPr>
            <w:tcW w:w="2268"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дом </w:t>
            </w:r>
          </w:p>
        </w:tc>
        <w:tc>
          <w:tcPr>
            <w:tcW w:w="2693"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ул. Центральная, 11 </w:t>
            </w:r>
          </w:p>
        </w:tc>
        <w:tc>
          <w:tcPr>
            <w:tcW w:w="1984"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Жилой фонд </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sidRPr="00D20C82">
              <w:rPr>
                <w:rFonts w:cs="Times New Roman"/>
                <w:color w:val="000000"/>
                <w:sz w:val="20"/>
                <w:szCs w:val="20"/>
              </w:rPr>
              <w:t xml:space="preserve">0,0136 </w:t>
            </w:r>
          </w:p>
        </w:tc>
      </w:tr>
      <w:tr w:rsidR="00D20C82" w:rsidRPr="00D20C82" w:rsidTr="00D20C82">
        <w:tblPrEx>
          <w:tblCellMar>
            <w:top w:w="0" w:type="dxa"/>
            <w:bottom w:w="0" w:type="dxa"/>
          </w:tblCellMar>
        </w:tblPrEx>
        <w:trPr>
          <w:trHeight w:val="109"/>
        </w:trPr>
        <w:tc>
          <w:tcPr>
            <w:tcW w:w="7479" w:type="dxa"/>
            <w:gridSpan w:val="4"/>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Pr>
                <w:rFonts w:cs="Times New Roman"/>
                <w:color w:val="000000"/>
                <w:sz w:val="20"/>
                <w:szCs w:val="20"/>
              </w:rPr>
              <w:t>Итого</w:t>
            </w:r>
          </w:p>
        </w:tc>
        <w:tc>
          <w:tcPr>
            <w:tcW w:w="2236" w:type="dxa"/>
            <w:tcBorders>
              <w:top w:val="single" w:sz="4" w:space="0" w:color="auto"/>
              <w:left w:val="single" w:sz="4" w:space="0" w:color="auto"/>
              <w:bottom w:val="single" w:sz="4" w:space="0" w:color="auto"/>
              <w:right w:val="single" w:sz="4" w:space="0" w:color="auto"/>
            </w:tcBorders>
            <w:vAlign w:val="center"/>
          </w:tcPr>
          <w:p w:rsidR="00D20C82" w:rsidRPr="00D20C82" w:rsidRDefault="00D20C82" w:rsidP="00D20C82">
            <w:pPr>
              <w:widowControl/>
              <w:autoSpaceDE w:val="0"/>
              <w:autoSpaceDN w:val="0"/>
              <w:adjustRightInd w:val="0"/>
              <w:ind w:firstLine="0"/>
              <w:jc w:val="center"/>
              <w:rPr>
                <w:rFonts w:cs="Times New Roman"/>
                <w:color w:val="000000"/>
                <w:sz w:val="20"/>
                <w:szCs w:val="20"/>
              </w:rPr>
            </w:pPr>
            <w:r>
              <w:rPr>
                <w:rFonts w:cs="Times New Roman"/>
                <w:color w:val="000000"/>
                <w:sz w:val="20"/>
                <w:szCs w:val="20"/>
              </w:rPr>
              <w:t>1,0342</w:t>
            </w:r>
          </w:p>
        </w:tc>
      </w:tr>
    </w:tbl>
    <w:p w:rsidR="00AC5D4F" w:rsidRDefault="00AC5D4F" w:rsidP="00CF735D"/>
    <w:p w:rsidR="00E80E8A" w:rsidRDefault="004367F0" w:rsidP="0017748B">
      <w:pPr>
        <w:pStyle w:val="3"/>
      </w:pPr>
      <w:bookmarkStart w:id="116" w:name="_Toc520074253"/>
      <w:r>
        <w:t>С</w:t>
      </w:r>
      <w:r w:rsidRPr="004367F0">
        <w:t>луча</w:t>
      </w:r>
      <w:r>
        <w:t>и</w:t>
      </w:r>
      <w:r w:rsidRPr="004367F0">
        <w:t xml:space="preserve"> (услови</w:t>
      </w:r>
      <w:r>
        <w:t>я</w:t>
      </w:r>
      <w:r w:rsidRPr="004367F0">
        <w:t>) применения отопления жилых помещений в многоквартирных домах с использованием индивидуальных квартирных источников тепловой энергии</w:t>
      </w:r>
      <w:bookmarkEnd w:id="116"/>
    </w:p>
    <w:p w:rsidR="006C36DC" w:rsidRDefault="006C36DC" w:rsidP="006C36DC">
      <w:r>
        <w:t xml:space="preserve">Случаи применения отопления жилых помещений в многоквартирных домах с использованием индивидуальных квартирных источников тепловой энергии в </w:t>
      </w:r>
      <w:r w:rsidR="00DF3772" w:rsidRPr="00DF3772">
        <w:t xml:space="preserve">с. </w:t>
      </w:r>
      <w:r w:rsidR="000C485C">
        <w:t>Ново</w:t>
      </w:r>
      <w:r w:rsidR="00D20C82">
        <w:t>троицк</w:t>
      </w:r>
      <w:r w:rsidR="000C485C">
        <w:t xml:space="preserve"> </w:t>
      </w:r>
      <w:r>
        <w:t xml:space="preserve">не зафиксированы. </w:t>
      </w:r>
    </w:p>
    <w:p w:rsidR="00E80E8A" w:rsidRDefault="000C485C" w:rsidP="006C36DC">
      <w:r>
        <w:t xml:space="preserve">Согласно п. 15 ст. 14 </w:t>
      </w:r>
      <w:r w:rsidR="006C36DC">
        <w:t xml:space="preserve">ФЗ №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РФ, при </w:t>
      </w:r>
      <w:r w:rsidR="006C36DC">
        <w:lastRenderedPageBreak/>
        <w:t>наличии осуществленного в надлежащем порядке подключения к системам теплоснабжения многоквартирных домов, за исключением случаев, определенных схемой теплоснабжения». Перечень запрещенных к использованию индивидуальных квартирных источников тепловой энергии утвержден в Правилах подключения к системам теплоснабжения, утвержденных Постановлением Правительства РФ от 15.04.2012 № 307. В разрабатываемой схеме теплоснабжения не предусмотрены мероприятия по переходу на индивидуальные источники.</w:t>
      </w:r>
    </w:p>
    <w:p w:rsidR="00E80E8A" w:rsidRDefault="00E80E8A" w:rsidP="00CF735D"/>
    <w:p w:rsidR="00E80E8A" w:rsidRPr="00E81E71" w:rsidRDefault="004367F0" w:rsidP="0017748B">
      <w:pPr>
        <w:pStyle w:val="3"/>
      </w:pPr>
      <w:bookmarkStart w:id="117" w:name="_Toc520074254"/>
      <w:r w:rsidRPr="00E81E71">
        <w:t>Значения потребления тепловой энергии в расчетных элементах территориального деления за отопительный период и за год в целом</w:t>
      </w:r>
      <w:bookmarkEnd w:id="117"/>
    </w:p>
    <w:p w:rsidR="00E80E8A" w:rsidRDefault="006C36DC" w:rsidP="00CF735D">
      <w:r>
        <w:t xml:space="preserve">Значения потребления тепловой энергии в </w:t>
      </w:r>
      <w:r w:rsidR="00C76E47" w:rsidRPr="00C76E47">
        <w:t xml:space="preserve">с. </w:t>
      </w:r>
      <w:r w:rsidR="00BC4B23">
        <w:t>Ново</w:t>
      </w:r>
      <w:r w:rsidR="00D20C82">
        <w:t>троицк</w:t>
      </w:r>
      <w:r w:rsidR="00C76E47" w:rsidRPr="00C76E47">
        <w:t xml:space="preserve"> </w:t>
      </w:r>
      <w:r>
        <w:t xml:space="preserve">представлены в таблице </w:t>
      </w:r>
      <w:r w:rsidR="00E23BC0">
        <w:t>1</w:t>
      </w:r>
      <w:r w:rsidR="00D20C82">
        <w:t>4</w:t>
      </w:r>
      <w:r>
        <w:t>.</w:t>
      </w:r>
    </w:p>
    <w:p w:rsidR="005647AC" w:rsidRDefault="005647AC" w:rsidP="00CF735D"/>
    <w:p w:rsidR="005647AC" w:rsidRPr="005647AC" w:rsidRDefault="005647AC" w:rsidP="005647AC">
      <w:pPr>
        <w:keepNext/>
        <w:rPr>
          <w:rFonts w:cs="Times New Roman"/>
          <w:bCs/>
          <w:szCs w:val="18"/>
        </w:rPr>
      </w:pPr>
      <w:bookmarkStart w:id="118" w:name="_Toc509241544"/>
      <w:bookmarkStart w:id="119" w:name="_Toc509317572"/>
      <w:bookmarkStart w:id="120" w:name="_Toc520074386"/>
      <w:r w:rsidRPr="005647AC">
        <w:rPr>
          <w:rFonts w:cs="Times New Roman"/>
          <w:bCs/>
          <w:szCs w:val="18"/>
        </w:rPr>
        <w:t xml:space="preserve">Таблица </w:t>
      </w:r>
      <w:r w:rsidRPr="005647AC">
        <w:rPr>
          <w:rFonts w:cs="Times New Roman"/>
          <w:bCs/>
          <w:szCs w:val="18"/>
        </w:rPr>
        <w:fldChar w:fldCharType="begin"/>
      </w:r>
      <w:r w:rsidRPr="005647AC">
        <w:rPr>
          <w:rFonts w:cs="Times New Roman"/>
          <w:bCs/>
          <w:szCs w:val="18"/>
        </w:rPr>
        <w:instrText xml:space="preserve"> SEQ Таблица \* ARABIC </w:instrText>
      </w:r>
      <w:r w:rsidRPr="005647AC">
        <w:rPr>
          <w:rFonts w:cs="Times New Roman"/>
          <w:bCs/>
          <w:szCs w:val="18"/>
        </w:rPr>
        <w:fldChar w:fldCharType="separate"/>
      </w:r>
      <w:r w:rsidR="001E7E69">
        <w:rPr>
          <w:rFonts w:cs="Times New Roman"/>
          <w:bCs/>
          <w:noProof/>
          <w:szCs w:val="18"/>
        </w:rPr>
        <w:t>14</w:t>
      </w:r>
      <w:r w:rsidRPr="005647AC">
        <w:rPr>
          <w:rFonts w:cs="Times New Roman"/>
          <w:bCs/>
          <w:noProof/>
          <w:szCs w:val="18"/>
        </w:rPr>
        <w:fldChar w:fldCharType="end"/>
      </w:r>
      <w:r w:rsidRPr="005647AC">
        <w:rPr>
          <w:rFonts w:cs="Times New Roman"/>
          <w:bCs/>
          <w:szCs w:val="18"/>
        </w:rPr>
        <w:t xml:space="preserve"> - Значения потребления тепловой энергии по элементам территориального деления в с. </w:t>
      </w:r>
      <w:r w:rsidR="00BC4B23">
        <w:rPr>
          <w:rFonts w:cs="Times New Roman"/>
          <w:bCs/>
          <w:szCs w:val="18"/>
        </w:rPr>
        <w:t>Ново</w:t>
      </w:r>
      <w:r w:rsidR="00D20C82">
        <w:rPr>
          <w:rFonts w:cs="Times New Roman"/>
          <w:bCs/>
          <w:szCs w:val="18"/>
        </w:rPr>
        <w:t>троицк</w:t>
      </w:r>
      <w:r w:rsidRPr="005647AC">
        <w:rPr>
          <w:rFonts w:cs="Times New Roman"/>
          <w:bCs/>
          <w:szCs w:val="18"/>
        </w:rPr>
        <w:t xml:space="preserve"> в 2017 году</w:t>
      </w:r>
      <w:bookmarkEnd w:id="120"/>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149"/>
        <w:gridCol w:w="1805"/>
        <w:gridCol w:w="2190"/>
        <w:gridCol w:w="1694"/>
        <w:gridCol w:w="1328"/>
        <w:gridCol w:w="1405"/>
      </w:tblGrid>
      <w:tr w:rsidR="00BC4B23" w:rsidRPr="005647AC" w:rsidTr="00BC4B23">
        <w:trPr>
          <w:trHeight w:val="227"/>
          <w:jc w:val="center"/>
        </w:trPr>
        <w:tc>
          <w:tcPr>
            <w:tcW w:w="600" w:type="pct"/>
            <w:vMerge w:val="restart"/>
            <w:shd w:val="clear" w:color="auto" w:fill="auto"/>
            <w:vAlign w:val="center"/>
            <w:hideMark/>
          </w:tcPr>
          <w:p w:rsidR="00BC4B23" w:rsidRPr="005647AC" w:rsidRDefault="00BC4B23" w:rsidP="005647AC">
            <w:pPr>
              <w:widowControl/>
              <w:suppressLineNumbers/>
              <w:ind w:firstLine="0"/>
              <w:contextualSpacing/>
              <w:jc w:val="center"/>
              <w:rPr>
                <w:rFonts w:cs="Times New Roman"/>
                <w:bCs/>
                <w:color w:val="000000"/>
                <w:sz w:val="20"/>
                <w:szCs w:val="20"/>
              </w:rPr>
            </w:pPr>
          </w:p>
        </w:tc>
        <w:tc>
          <w:tcPr>
            <w:tcW w:w="943" w:type="pct"/>
            <w:shd w:val="clear" w:color="auto" w:fill="auto"/>
            <w:vAlign w:val="center"/>
            <w:hideMark/>
          </w:tcPr>
          <w:p w:rsidR="00BC4B23" w:rsidRPr="005647AC" w:rsidRDefault="00BC4B23" w:rsidP="005647AC">
            <w:pPr>
              <w:widowControl/>
              <w:suppressLineNumbers/>
              <w:ind w:firstLine="0"/>
              <w:contextualSpacing/>
              <w:jc w:val="center"/>
              <w:rPr>
                <w:rFonts w:cs="Times New Roman"/>
                <w:bCs/>
                <w:color w:val="000000"/>
                <w:sz w:val="20"/>
                <w:szCs w:val="20"/>
              </w:rPr>
            </w:pPr>
            <w:r w:rsidRPr="005647AC">
              <w:rPr>
                <w:rFonts w:cs="Times New Roman"/>
                <w:bCs/>
                <w:color w:val="000000"/>
                <w:sz w:val="20"/>
                <w:szCs w:val="20"/>
              </w:rPr>
              <w:t>Выработка</w:t>
            </w:r>
          </w:p>
        </w:tc>
        <w:tc>
          <w:tcPr>
            <w:tcW w:w="1144" w:type="pct"/>
            <w:shd w:val="clear" w:color="auto" w:fill="auto"/>
            <w:noWrap/>
            <w:vAlign w:val="center"/>
            <w:hideMark/>
          </w:tcPr>
          <w:p w:rsidR="00BC4B23" w:rsidRPr="005647AC" w:rsidRDefault="00BC4B23" w:rsidP="005647AC">
            <w:pPr>
              <w:widowControl/>
              <w:suppressLineNumbers/>
              <w:ind w:firstLine="0"/>
              <w:contextualSpacing/>
              <w:jc w:val="center"/>
              <w:rPr>
                <w:rFonts w:cs="Times New Roman"/>
                <w:bCs/>
                <w:color w:val="000000"/>
                <w:sz w:val="20"/>
                <w:szCs w:val="20"/>
              </w:rPr>
            </w:pPr>
            <w:r w:rsidRPr="005647AC">
              <w:rPr>
                <w:rFonts w:cs="Times New Roman"/>
                <w:bCs/>
                <w:color w:val="000000"/>
                <w:sz w:val="20"/>
                <w:szCs w:val="20"/>
              </w:rPr>
              <w:t>Отпуск в сеть</w:t>
            </w:r>
          </w:p>
        </w:tc>
        <w:tc>
          <w:tcPr>
            <w:tcW w:w="885" w:type="pct"/>
            <w:shd w:val="clear" w:color="auto" w:fill="auto"/>
            <w:vAlign w:val="center"/>
            <w:hideMark/>
          </w:tcPr>
          <w:p w:rsidR="00BC4B23" w:rsidRPr="005647AC" w:rsidRDefault="00BC4B23" w:rsidP="005647AC">
            <w:pPr>
              <w:widowControl/>
              <w:suppressLineNumbers/>
              <w:ind w:firstLine="0"/>
              <w:contextualSpacing/>
              <w:jc w:val="center"/>
              <w:rPr>
                <w:rFonts w:cs="Times New Roman"/>
                <w:bCs/>
                <w:color w:val="000000"/>
                <w:sz w:val="20"/>
                <w:szCs w:val="20"/>
              </w:rPr>
            </w:pPr>
            <w:r w:rsidRPr="005647AC">
              <w:rPr>
                <w:rFonts w:cs="Times New Roman"/>
                <w:bCs/>
                <w:color w:val="000000"/>
                <w:sz w:val="20"/>
                <w:szCs w:val="20"/>
              </w:rPr>
              <w:t>Полезный отпуск</w:t>
            </w:r>
          </w:p>
        </w:tc>
        <w:tc>
          <w:tcPr>
            <w:tcW w:w="694" w:type="pct"/>
            <w:shd w:val="clear" w:color="auto" w:fill="auto"/>
            <w:vAlign w:val="center"/>
            <w:hideMark/>
          </w:tcPr>
          <w:p w:rsidR="00BC4B23" w:rsidRPr="005647AC" w:rsidRDefault="00BC4B23" w:rsidP="005647AC">
            <w:pPr>
              <w:widowControl/>
              <w:suppressLineNumbers/>
              <w:ind w:firstLine="0"/>
              <w:contextualSpacing/>
              <w:jc w:val="center"/>
              <w:rPr>
                <w:rFonts w:cs="Times New Roman"/>
                <w:bCs/>
                <w:color w:val="000000"/>
                <w:sz w:val="20"/>
                <w:szCs w:val="20"/>
              </w:rPr>
            </w:pPr>
            <w:r w:rsidRPr="005647AC">
              <w:rPr>
                <w:rFonts w:cs="Times New Roman"/>
                <w:bCs/>
                <w:color w:val="000000"/>
                <w:sz w:val="20"/>
                <w:szCs w:val="20"/>
              </w:rPr>
              <w:t>Потери</w:t>
            </w:r>
          </w:p>
        </w:tc>
        <w:tc>
          <w:tcPr>
            <w:tcW w:w="734" w:type="pct"/>
            <w:shd w:val="clear" w:color="auto" w:fill="auto"/>
            <w:vAlign w:val="center"/>
            <w:hideMark/>
          </w:tcPr>
          <w:p w:rsidR="00BC4B23" w:rsidRPr="005647AC" w:rsidRDefault="00BC4B23" w:rsidP="005647AC">
            <w:pPr>
              <w:widowControl/>
              <w:suppressLineNumbers/>
              <w:ind w:firstLine="0"/>
              <w:contextualSpacing/>
              <w:jc w:val="center"/>
              <w:rPr>
                <w:rFonts w:cs="Times New Roman"/>
                <w:bCs/>
                <w:color w:val="000000"/>
                <w:sz w:val="20"/>
                <w:szCs w:val="20"/>
              </w:rPr>
            </w:pPr>
            <w:r w:rsidRPr="005647AC">
              <w:rPr>
                <w:rFonts w:cs="Times New Roman"/>
                <w:bCs/>
                <w:color w:val="000000"/>
                <w:sz w:val="20"/>
                <w:szCs w:val="20"/>
              </w:rPr>
              <w:t>Потери, в %</w:t>
            </w:r>
          </w:p>
        </w:tc>
      </w:tr>
      <w:tr w:rsidR="00BC4B23" w:rsidRPr="005647AC" w:rsidTr="00BC4B23">
        <w:trPr>
          <w:trHeight w:val="227"/>
          <w:jc w:val="center"/>
        </w:trPr>
        <w:tc>
          <w:tcPr>
            <w:tcW w:w="600" w:type="pct"/>
            <w:vMerge/>
            <w:vAlign w:val="center"/>
            <w:hideMark/>
          </w:tcPr>
          <w:p w:rsidR="00BC4B23" w:rsidRPr="005647AC" w:rsidRDefault="00BC4B23" w:rsidP="005647AC">
            <w:pPr>
              <w:widowControl/>
              <w:suppressLineNumbers/>
              <w:ind w:firstLine="0"/>
              <w:contextualSpacing/>
              <w:jc w:val="center"/>
              <w:rPr>
                <w:rFonts w:cs="Times New Roman"/>
                <w:bCs/>
                <w:color w:val="000000"/>
                <w:sz w:val="20"/>
                <w:szCs w:val="20"/>
              </w:rPr>
            </w:pPr>
          </w:p>
        </w:tc>
        <w:tc>
          <w:tcPr>
            <w:tcW w:w="943" w:type="pct"/>
            <w:shd w:val="clear" w:color="auto" w:fill="auto"/>
            <w:vAlign w:val="center"/>
            <w:hideMark/>
          </w:tcPr>
          <w:p w:rsidR="00BC4B23" w:rsidRPr="005647AC" w:rsidRDefault="00BC4B23" w:rsidP="005647AC">
            <w:pPr>
              <w:widowControl/>
              <w:suppressLineNumbers/>
              <w:ind w:firstLine="0"/>
              <w:contextualSpacing/>
              <w:jc w:val="center"/>
              <w:rPr>
                <w:rFonts w:cs="Times New Roman"/>
                <w:bCs/>
                <w:color w:val="000000"/>
                <w:sz w:val="20"/>
                <w:szCs w:val="20"/>
              </w:rPr>
            </w:pPr>
            <w:r w:rsidRPr="005647AC">
              <w:rPr>
                <w:rFonts w:cs="Times New Roman"/>
                <w:bCs/>
                <w:color w:val="000000"/>
                <w:sz w:val="20"/>
                <w:szCs w:val="20"/>
              </w:rPr>
              <w:t>Гкал</w:t>
            </w:r>
          </w:p>
        </w:tc>
        <w:tc>
          <w:tcPr>
            <w:tcW w:w="1144" w:type="pct"/>
            <w:shd w:val="clear" w:color="auto" w:fill="auto"/>
            <w:vAlign w:val="center"/>
            <w:hideMark/>
          </w:tcPr>
          <w:p w:rsidR="00BC4B23" w:rsidRPr="005647AC" w:rsidRDefault="00BC4B23" w:rsidP="005647AC">
            <w:pPr>
              <w:widowControl/>
              <w:suppressLineNumbers/>
              <w:ind w:firstLine="0"/>
              <w:contextualSpacing/>
              <w:jc w:val="center"/>
              <w:rPr>
                <w:rFonts w:cs="Times New Roman"/>
                <w:bCs/>
                <w:color w:val="000000"/>
                <w:sz w:val="20"/>
                <w:szCs w:val="20"/>
              </w:rPr>
            </w:pPr>
            <w:r w:rsidRPr="005647AC">
              <w:rPr>
                <w:rFonts w:cs="Times New Roman"/>
                <w:bCs/>
                <w:color w:val="000000"/>
                <w:sz w:val="20"/>
                <w:szCs w:val="20"/>
              </w:rPr>
              <w:t>Гкал</w:t>
            </w:r>
          </w:p>
        </w:tc>
        <w:tc>
          <w:tcPr>
            <w:tcW w:w="885" w:type="pct"/>
            <w:shd w:val="clear" w:color="auto" w:fill="auto"/>
            <w:vAlign w:val="center"/>
            <w:hideMark/>
          </w:tcPr>
          <w:p w:rsidR="00BC4B23" w:rsidRPr="005647AC" w:rsidRDefault="00BC4B23" w:rsidP="005647AC">
            <w:pPr>
              <w:widowControl/>
              <w:suppressLineNumbers/>
              <w:ind w:firstLine="0"/>
              <w:contextualSpacing/>
              <w:jc w:val="center"/>
              <w:rPr>
                <w:rFonts w:cs="Times New Roman"/>
                <w:bCs/>
                <w:color w:val="000000"/>
                <w:sz w:val="20"/>
                <w:szCs w:val="20"/>
              </w:rPr>
            </w:pPr>
            <w:r w:rsidRPr="005647AC">
              <w:rPr>
                <w:rFonts w:cs="Times New Roman"/>
                <w:bCs/>
                <w:color w:val="000000"/>
                <w:sz w:val="20"/>
                <w:szCs w:val="20"/>
              </w:rPr>
              <w:t>Гкал</w:t>
            </w:r>
          </w:p>
        </w:tc>
        <w:tc>
          <w:tcPr>
            <w:tcW w:w="694" w:type="pct"/>
            <w:shd w:val="clear" w:color="auto" w:fill="auto"/>
            <w:vAlign w:val="center"/>
            <w:hideMark/>
          </w:tcPr>
          <w:p w:rsidR="00BC4B23" w:rsidRPr="005647AC" w:rsidRDefault="00BC4B23" w:rsidP="005647AC">
            <w:pPr>
              <w:widowControl/>
              <w:suppressLineNumbers/>
              <w:ind w:firstLine="0"/>
              <w:contextualSpacing/>
              <w:jc w:val="center"/>
              <w:rPr>
                <w:rFonts w:cs="Times New Roman"/>
                <w:bCs/>
                <w:color w:val="000000"/>
                <w:sz w:val="20"/>
                <w:szCs w:val="20"/>
              </w:rPr>
            </w:pPr>
            <w:r w:rsidRPr="005647AC">
              <w:rPr>
                <w:rFonts w:cs="Times New Roman"/>
                <w:bCs/>
                <w:color w:val="000000"/>
                <w:sz w:val="20"/>
                <w:szCs w:val="20"/>
              </w:rPr>
              <w:t>Гкал</w:t>
            </w:r>
          </w:p>
        </w:tc>
        <w:tc>
          <w:tcPr>
            <w:tcW w:w="734" w:type="pct"/>
            <w:shd w:val="clear" w:color="auto" w:fill="auto"/>
            <w:vAlign w:val="center"/>
            <w:hideMark/>
          </w:tcPr>
          <w:p w:rsidR="00BC4B23" w:rsidRPr="005647AC" w:rsidRDefault="00BC4B23" w:rsidP="005647AC">
            <w:pPr>
              <w:widowControl/>
              <w:suppressLineNumbers/>
              <w:ind w:firstLine="0"/>
              <w:contextualSpacing/>
              <w:jc w:val="center"/>
              <w:rPr>
                <w:rFonts w:cs="Times New Roman"/>
                <w:bCs/>
                <w:color w:val="000000"/>
                <w:sz w:val="20"/>
                <w:szCs w:val="20"/>
              </w:rPr>
            </w:pPr>
            <w:r w:rsidRPr="005647AC">
              <w:rPr>
                <w:rFonts w:cs="Times New Roman"/>
                <w:bCs/>
                <w:color w:val="000000"/>
                <w:sz w:val="20"/>
                <w:szCs w:val="20"/>
                <w:lang w:val="en-US"/>
              </w:rPr>
              <w:t>%</w:t>
            </w:r>
          </w:p>
        </w:tc>
      </w:tr>
      <w:tr w:rsidR="00BC4B23" w:rsidRPr="005647AC" w:rsidTr="00BC4B23">
        <w:trPr>
          <w:trHeight w:val="227"/>
          <w:jc w:val="center"/>
        </w:trPr>
        <w:tc>
          <w:tcPr>
            <w:tcW w:w="600" w:type="pct"/>
            <w:shd w:val="clear" w:color="auto" w:fill="auto"/>
            <w:noWrap/>
            <w:vAlign w:val="bottom"/>
            <w:hideMark/>
          </w:tcPr>
          <w:p w:rsidR="00BC4B23" w:rsidRPr="005647AC" w:rsidRDefault="00BC4B23" w:rsidP="005647AC">
            <w:pPr>
              <w:widowControl/>
              <w:suppressLineNumbers/>
              <w:ind w:firstLine="0"/>
              <w:contextualSpacing/>
              <w:jc w:val="center"/>
              <w:rPr>
                <w:rFonts w:cs="Times New Roman"/>
                <w:bCs/>
                <w:color w:val="000000"/>
                <w:sz w:val="20"/>
                <w:szCs w:val="20"/>
              </w:rPr>
            </w:pPr>
            <w:r w:rsidRPr="005647AC">
              <w:rPr>
                <w:rFonts w:cs="Times New Roman"/>
                <w:bCs/>
                <w:color w:val="000000"/>
                <w:sz w:val="20"/>
                <w:szCs w:val="20"/>
              </w:rPr>
              <w:t>Итого</w:t>
            </w:r>
          </w:p>
        </w:tc>
        <w:tc>
          <w:tcPr>
            <w:tcW w:w="943" w:type="pct"/>
            <w:shd w:val="clear" w:color="auto" w:fill="auto"/>
            <w:noWrap/>
            <w:vAlign w:val="bottom"/>
            <w:hideMark/>
          </w:tcPr>
          <w:p w:rsidR="00BC4B23" w:rsidRPr="005647AC" w:rsidRDefault="00E81E71" w:rsidP="005647AC">
            <w:pPr>
              <w:widowControl/>
              <w:suppressLineNumbers/>
              <w:ind w:firstLine="0"/>
              <w:contextualSpacing/>
              <w:jc w:val="center"/>
              <w:rPr>
                <w:rFonts w:cs="Times New Roman"/>
                <w:bCs/>
                <w:color w:val="000000"/>
                <w:sz w:val="20"/>
                <w:szCs w:val="20"/>
              </w:rPr>
            </w:pPr>
            <w:r>
              <w:rPr>
                <w:rFonts w:eastAsia="Times New Roman" w:cs="Times New Roman"/>
                <w:bCs/>
                <w:color w:val="000000"/>
                <w:sz w:val="20"/>
                <w:szCs w:val="20"/>
              </w:rPr>
              <w:t>28032</w:t>
            </w:r>
          </w:p>
        </w:tc>
        <w:tc>
          <w:tcPr>
            <w:tcW w:w="1144" w:type="pct"/>
            <w:shd w:val="clear" w:color="auto" w:fill="auto"/>
            <w:noWrap/>
            <w:vAlign w:val="bottom"/>
            <w:hideMark/>
          </w:tcPr>
          <w:p w:rsidR="00BC4B23" w:rsidRPr="005647AC" w:rsidRDefault="00E81E71" w:rsidP="005647AC">
            <w:pPr>
              <w:widowControl/>
              <w:suppressLineNumbers/>
              <w:ind w:firstLine="0"/>
              <w:contextualSpacing/>
              <w:jc w:val="center"/>
              <w:rPr>
                <w:rFonts w:cs="Times New Roman"/>
                <w:bCs/>
                <w:color w:val="000000"/>
                <w:sz w:val="20"/>
                <w:szCs w:val="20"/>
              </w:rPr>
            </w:pPr>
            <w:r w:rsidRPr="00E81E71">
              <w:rPr>
                <w:rFonts w:eastAsia="Times New Roman" w:cs="Times New Roman"/>
                <w:bCs/>
                <w:color w:val="000000"/>
                <w:sz w:val="20"/>
                <w:szCs w:val="20"/>
                <w:lang w:eastAsia="ru-RU"/>
              </w:rPr>
              <w:t>10336,8</w:t>
            </w:r>
          </w:p>
        </w:tc>
        <w:tc>
          <w:tcPr>
            <w:tcW w:w="885" w:type="pct"/>
            <w:shd w:val="clear" w:color="auto" w:fill="auto"/>
            <w:noWrap/>
            <w:vAlign w:val="bottom"/>
            <w:hideMark/>
          </w:tcPr>
          <w:p w:rsidR="00BC4B23" w:rsidRPr="005647AC" w:rsidRDefault="003F28FD" w:rsidP="005647AC">
            <w:pPr>
              <w:widowControl/>
              <w:suppressLineNumbers/>
              <w:ind w:firstLine="0"/>
              <w:contextualSpacing/>
              <w:jc w:val="center"/>
              <w:rPr>
                <w:rFonts w:cs="Times New Roman"/>
                <w:bCs/>
                <w:color w:val="000000"/>
                <w:sz w:val="20"/>
                <w:szCs w:val="20"/>
              </w:rPr>
            </w:pPr>
            <w:r w:rsidRPr="003F28FD">
              <w:rPr>
                <w:rFonts w:eastAsia="Times New Roman" w:cs="Times New Roman"/>
                <w:bCs/>
                <w:color w:val="000000"/>
                <w:sz w:val="20"/>
                <w:szCs w:val="20"/>
                <w:lang w:eastAsia="ru-RU"/>
              </w:rPr>
              <w:t>9059,6</w:t>
            </w:r>
          </w:p>
        </w:tc>
        <w:tc>
          <w:tcPr>
            <w:tcW w:w="694" w:type="pct"/>
            <w:shd w:val="clear" w:color="auto" w:fill="auto"/>
            <w:noWrap/>
            <w:vAlign w:val="bottom"/>
            <w:hideMark/>
          </w:tcPr>
          <w:p w:rsidR="00BC4B23" w:rsidRPr="005647AC" w:rsidRDefault="003F28FD" w:rsidP="005647AC">
            <w:pPr>
              <w:widowControl/>
              <w:suppressLineNumbers/>
              <w:ind w:firstLine="0"/>
              <w:contextualSpacing/>
              <w:jc w:val="center"/>
              <w:rPr>
                <w:rFonts w:cs="Times New Roman"/>
                <w:bCs/>
                <w:color w:val="000000"/>
                <w:sz w:val="20"/>
                <w:szCs w:val="20"/>
              </w:rPr>
            </w:pPr>
            <w:r>
              <w:rPr>
                <w:rFonts w:eastAsia="Times New Roman" w:cs="Times New Roman"/>
                <w:bCs/>
                <w:color w:val="000000"/>
                <w:sz w:val="20"/>
                <w:szCs w:val="20"/>
              </w:rPr>
              <w:t>1277,2</w:t>
            </w:r>
          </w:p>
        </w:tc>
        <w:tc>
          <w:tcPr>
            <w:tcW w:w="734" w:type="pct"/>
            <w:shd w:val="clear" w:color="auto" w:fill="auto"/>
            <w:noWrap/>
            <w:vAlign w:val="bottom"/>
            <w:hideMark/>
          </w:tcPr>
          <w:p w:rsidR="00BC4B23" w:rsidRPr="005647AC" w:rsidRDefault="00E81E71" w:rsidP="005647AC">
            <w:pPr>
              <w:widowControl/>
              <w:suppressLineNumbers/>
              <w:ind w:firstLine="0"/>
              <w:contextualSpacing/>
              <w:jc w:val="center"/>
              <w:rPr>
                <w:rFonts w:cs="Times New Roman"/>
                <w:bCs/>
                <w:color w:val="000000"/>
                <w:sz w:val="20"/>
                <w:szCs w:val="20"/>
              </w:rPr>
            </w:pPr>
            <w:r>
              <w:rPr>
                <w:rFonts w:eastAsia="Times New Roman" w:cs="Times New Roman"/>
                <w:bCs/>
                <w:color w:val="000000"/>
                <w:sz w:val="20"/>
                <w:szCs w:val="20"/>
                <w:lang w:eastAsia="ru-RU"/>
              </w:rPr>
              <w:t>12,35</w:t>
            </w:r>
          </w:p>
        </w:tc>
      </w:tr>
      <w:bookmarkEnd w:id="118"/>
      <w:bookmarkEnd w:id="119"/>
    </w:tbl>
    <w:p w:rsidR="009C3608" w:rsidRDefault="009C3608" w:rsidP="00CF735D"/>
    <w:p w:rsidR="00E80E8A" w:rsidRDefault="004367F0" w:rsidP="0017748B">
      <w:pPr>
        <w:pStyle w:val="3"/>
      </w:pPr>
      <w:bookmarkStart w:id="121" w:name="_Toc520074255"/>
      <w:r>
        <w:t>З</w:t>
      </w:r>
      <w:r w:rsidRPr="004367F0">
        <w:t>начени</w:t>
      </w:r>
      <w:r>
        <w:t>я</w:t>
      </w:r>
      <w:r w:rsidRPr="004367F0">
        <w:t xml:space="preserve"> потребления тепловой энергии при расчетных температурах наружного воздуха в зонах действия источника тепловой энергии</w:t>
      </w:r>
      <w:bookmarkEnd w:id="121"/>
    </w:p>
    <w:p w:rsidR="00E80E8A" w:rsidRDefault="00594693" w:rsidP="00CF735D">
      <w:r>
        <w:t xml:space="preserve">Значения потребления тепловой энергии от котельной </w:t>
      </w:r>
      <w:r w:rsidR="00C76E47" w:rsidRPr="00C76E47">
        <w:t xml:space="preserve">с. </w:t>
      </w:r>
      <w:r w:rsidR="00E23BC0">
        <w:t>Ново</w:t>
      </w:r>
      <w:r w:rsidR="00D20C82">
        <w:t>троицк</w:t>
      </w:r>
      <w:r w:rsidR="00E23BC0">
        <w:t xml:space="preserve"> </w:t>
      </w:r>
      <w:r>
        <w:t>представлены в таблице 1</w:t>
      </w:r>
      <w:r w:rsidR="00D20C82">
        <w:t>5</w:t>
      </w:r>
      <w:r>
        <w:t>.</w:t>
      </w:r>
    </w:p>
    <w:p w:rsidR="00594693" w:rsidRDefault="00594693" w:rsidP="00CF735D"/>
    <w:p w:rsidR="00594693" w:rsidRDefault="00594693" w:rsidP="00594693">
      <w:pPr>
        <w:pStyle w:val="a7"/>
      </w:pPr>
      <w:bookmarkStart w:id="122" w:name="_Toc520074387"/>
      <w:r>
        <w:t xml:space="preserve">Таблица </w:t>
      </w:r>
      <w:fldSimple w:instr=" SEQ Таблица \* ARABIC ">
        <w:r w:rsidR="001E7E69">
          <w:rPr>
            <w:noProof/>
          </w:rPr>
          <w:t>15</w:t>
        </w:r>
      </w:fldSimple>
      <w:r>
        <w:t xml:space="preserve"> - Значения потребления тепловой энергии при </w:t>
      </w:r>
      <w:r w:rsidR="0091661D">
        <w:t>расчетных</w:t>
      </w:r>
      <w:r>
        <w:t xml:space="preserve"> температурах от котельной </w:t>
      </w:r>
      <w:r w:rsidR="00C76E47" w:rsidRPr="00C76E47">
        <w:t xml:space="preserve">с. </w:t>
      </w:r>
      <w:r w:rsidR="00E23BC0">
        <w:t>Ново</w:t>
      </w:r>
      <w:r w:rsidR="0076496F">
        <w:t>троицк</w:t>
      </w:r>
      <w:bookmarkEnd w:id="122"/>
    </w:p>
    <w:tbl>
      <w:tblPr>
        <w:tblW w:w="5000" w:type="pct"/>
        <w:jc w:val="center"/>
        <w:tblLook w:val="04A0" w:firstRow="1" w:lastRow="0" w:firstColumn="1" w:lastColumn="0" w:noHBand="0" w:noVBand="1"/>
      </w:tblPr>
      <w:tblGrid>
        <w:gridCol w:w="4008"/>
        <w:gridCol w:w="1516"/>
        <w:gridCol w:w="1349"/>
        <w:gridCol w:w="1349"/>
        <w:gridCol w:w="1349"/>
      </w:tblGrid>
      <w:tr w:rsidR="00594693" w:rsidRPr="00594693" w:rsidTr="0076496F">
        <w:trPr>
          <w:trHeight w:val="429"/>
          <w:tblHeader/>
          <w:jc w:val="center"/>
        </w:trPr>
        <w:tc>
          <w:tcPr>
            <w:tcW w:w="4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Параметры</w:t>
            </w:r>
          </w:p>
        </w:tc>
        <w:tc>
          <w:tcPr>
            <w:tcW w:w="1516" w:type="dxa"/>
            <w:tcBorders>
              <w:top w:val="single" w:sz="4" w:space="0" w:color="auto"/>
              <w:left w:val="nil"/>
              <w:bottom w:val="single" w:sz="4" w:space="0" w:color="auto"/>
              <w:right w:val="single" w:sz="4" w:space="0" w:color="auto"/>
            </w:tcBorders>
            <w:shd w:val="clear" w:color="auto" w:fill="auto"/>
            <w:vAlign w:val="center"/>
            <w:hideMark/>
          </w:tcPr>
          <w:p w:rsidR="00594693" w:rsidRPr="00594693" w:rsidRDefault="00594693" w:rsidP="005647AC">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Е</w:t>
            </w:r>
            <w:r w:rsidR="005647AC">
              <w:rPr>
                <w:rFonts w:eastAsia="Times New Roman" w:cs="Times New Roman"/>
                <w:color w:val="000000"/>
                <w:sz w:val="20"/>
                <w:szCs w:val="20"/>
                <w:lang w:eastAsia="ru-RU"/>
              </w:rPr>
              <w:t xml:space="preserve">д. </w:t>
            </w:r>
            <w:r w:rsidRPr="00594693">
              <w:rPr>
                <w:rFonts w:eastAsia="Times New Roman" w:cs="Times New Roman"/>
                <w:color w:val="000000"/>
                <w:sz w:val="20"/>
                <w:szCs w:val="20"/>
                <w:lang w:eastAsia="ru-RU"/>
              </w:rPr>
              <w:t>изм</w:t>
            </w:r>
            <w:r w:rsidR="005647AC">
              <w:rPr>
                <w:rFonts w:eastAsia="Times New Roman" w:cs="Times New Roman"/>
                <w:color w:val="000000"/>
                <w:sz w:val="20"/>
                <w:szCs w:val="20"/>
                <w:lang w:eastAsia="ru-RU"/>
              </w:rPr>
              <w:t>.</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2015</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2016</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2017</w:t>
            </w:r>
          </w:p>
        </w:tc>
      </w:tr>
      <w:tr w:rsidR="0076496F" w:rsidRPr="00594693" w:rsidTr="00D20C82">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Установленная мощность</w:t>
            </w:r>
          </w:p>
        </w:tc>
        <w:tc>
          <w:tcPr>
            <w:tcW w:w="1516"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1349" w:type="dxa"/>
            <w:tcBorders>
              <w:top w:val="nil"/>
              <w:left w:val="nil"/>
              <w:bottom w:val="single" w:sz="4" w:space="0" w:color="auto"/>
              <w:right w:val="single" w:sz="4" w:space="0" w:color="auto"/>
            </w:tcBorders>
            <w:shd w:val="clear" w:color="auto" w:fill="auto"/>
            <w:vAlign w:val="center"/>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1349" w:type="dxa"/>
            <w:tcBorders>
              <w:top w:val="nil"/>
              <w:left w:val="nil"/>
              <w:bottom w:val="single" w:sz="4" w:space="0" w:color="auto"/>
              <w:right w:val="single" w:sz="4" w:space="0" w:color="auto"/>
            </w:tcBorders>
            <w:shd w:val="clear" w:color="auto" w:fill="auto"/>
            <w:vAlign w:val="center"/>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r>
      <w:tr w:rsidR="0076496F" w:rsidRPr="00594693" w:rsidTr="00D20C82">
        <w:trPr>
          <w:trHeight w:val="328"/>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Располагаемая мощность</w:t>
            </w:r>
          </w:p>
        </w:tc>
        <w:tc>
          <w:tcPr>
            <w:tcW w:w="1516"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1349" w:type="dxa"/>
            <w:tcBorders>
              <w:top w:val="nil"/>
              <w:left w:val="nil"/>
              <w:bottom w:val="single" w:sz="4" w:space="0" w:color="auto"/>
              <w:right w:val="single" w:sz="4" w:space="0" w:color="auto"/>
            </w:tcBorders>
            <w:shd w:val="clear" w:color="auto" w:fill="auto"/>
            <w:vAlign w:val="center"/>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1349" w:type="dxa"/>
            <w:tcBorders>
              <w:top w:val="nil"/>
              <w:left w:val="nil"/>
              <w:bottom w:val="single" w:sz="4" w:space="0" w:color="auto"/>
              <w:right w:val="single" w:sz="4" w:space="0" w:color="auto"/>
            </w:tcBorders>
            <w:shd w:val="clear" w:color="auto" w:fill="auto"/>
            <w:vAlign w:val="center"/>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r>
      <w:tr w:rsidR="0076496F" w:rsidRPr="00594693" w:rsidTr="00D20C82">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Собственные нужды источника теплоснабжения</w:t>
            </w:r>
          </w:p>
        </w:tc>
        <w:tc>
          <w:tcPr>
            <w:tcW w:w="1516"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0,0181</w:t>
            </w:r>
          </w:p>
        </w:tc>
        <w:tc>
          <w:tcPr>
            <w:tcW w:w="1349" w:type="dxa"/>
            <w:tcBorders>
              <w:top w:val="nil"/>
              <w:left w:val="nil"/>
              <w:bottom w:val="single" w:sz="4" w:space="0" w:color="auto"/>
              <w:right w:val="single" w:sz="4" w:space="0" w:color="auto"/>
            </w:tcBorders>
            <w:shd w:val="clear" w:color="auto" w:fill="auto"/>
            <w:vAlign w:val="center"/>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0,0181</w:t>
            </w:r>
          </w:p>
        </w:tc>
        <w:tc>
          <w:tcPr>
            <w:tcW w:w="1349" w:type="dxa"/>
            <w:tcBorders>
              <w:top w:val="nil"/>
              <w:left w:val="nil"/>
              <w:bottom w:val="single" w:sz="4" w:space="0" w:color="auto"/>
              <w:right w:val="single" w:sz="4" w:space="0" w:color="auto"/>
            </w:tcBorders>
            <w:shd w:val="clear" w:color="auto" w:fill="auto"/>
            <w:vAlign w:val="center"/>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0,0181</w:t>
            </w:r>
          </w:p>
        </w:tc>
      </w:tr>
      <w:tr w:rsidR="0076496F" w:rsidRPr="00594693" w:rsidTr="00D20C82">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Располагаемая мощность нетто</w:t>
            </w:r>
          </w:p>
        </w:tc>
        <w:tc>
          <w:tcPr>
            <w:tcW w:w="1516"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3,1819</w:t>
            </w:r>
          </w:p>
        </w:tc>
        <w:tc>
          <w:tcPr>
            <w:tcW w:w="1349" w:type="dxa"/>
            <w:tcBorders>
              <w:top w:val="nil"/>
              <w:left w:val="nil"/>
              <w:bottom w:val="single" w:sz="4" w:space="0" w:color="auto"/>
              <w:right w:val="single" w:sz="4" w:space="0" w:color="auto"/>
            </w:tcBorders>
            <w:shd w:val="clear" w:color="auto" w:fill="auto"/>
            <w:vAlign w:val="center"/>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3,1819</w:t>
            </w:r>
          </w:p>
        </w:tc>
        <w:tc>
          <w:tcPr>
            <w:tcW w:w="1349" w:type="dxa"/>
            <w:tcBorders>
              <w:top w:val="nil"/>
              <w:left w:val="nil"/>
              <w:bottom w:val="single" w:sz="4" w:space="0" w:color="auto"/>
              <w:right w:val="single" w:sz="4" w:space="0" w:color="auto"/>
            </w:tcBorders>
            <w:shd w:val="clear" w:color="auto" w:fill="auto"/>
            <w:vAlign w:val="center"/>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3,1819</w:t>
            </w:r>
          </w:p>
        </w:tc>
      </w:tr>
      <w:tr w:rsidR="0076496F" w:rsidRPr="00594693" w:rsidTr="00D20C82">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Присоединенная нагрузка</w:t>
            </w:r>
          </w:p>
        </w:tc>
        <w:tc>
          <w:tcPr>
            <w:tcW w:w="1516"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1,0342</w:t>
            </w:r>
          </w:p>
        </w:tc>
        <w:tc>
          <w:tcPr>
            <w:tcW w:w="1349" w:type="dxa"/>
            <w:tcBorders>
              <w:top w:val="nil"/>
              <w:left w:val="nil"/>
              <w:bottom w:val="single" w:sz="4" w:space="0" w:color="auto"/>
              <w:right w:val="single" w:sz="4" w:space="0" w:color="auto"/>
            </w:tcBorders>
            <w:shd w:val="clear" w:color="auto" w:fill="auto"/>
            <w:vAlign w:val="center"/>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1,0342</w:t>
            </w:r>
          </w:p>
        </w:tc>
        <w:tc>
          <w:tcPr>
            <w:tcW w:w="1349" w:type="dxa"/>
            <w:tcBorders>
              <w:top w:val="nil"/>
              <w:left w:val="nil"/>
              <w:bottom w:val="single" w:sz="4" w:space="0" w:color="auto"/>
              <w:right w:val="single" w:sz="4" w:space="0" w:color="auto"/>
            </w:tcBorders>
            <w:shd w:val="clear" w:color="auto" w:fill="auto"/>
            <w:vAlign w:val="center"/>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1,0342</w:t>
            </w:r>
          </w:p>
        </w:tc>
      </w:tr>
      <w:tr w:rsidR="0076496F" w:rsidRPr="00594693" w:rsidTr="00D20C82">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Отопление</w:t>
            </w:r>
          </w:p>
        </w:tc>
        <w:tc>
          <w:tcPr>
            <w:tcW w:w="1516"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1,0342</w:t>
            </w:r>
          </w:p>
        </w:tc>
        <w:tc>
          <w:tcPr>
            <w:tcW w:w="1349" w:type="dxa"/>
            <w:tcBorders>
              <w:top w:val="nil"/>
              <w:left w:val="nil"/>
              <w:bottom w:val="single" w:sz="4" w:space="0" w:color="auto"/>
              <w:right w:val="single" w:sz="4" w:space="0" w:color="auto"/>
            </w:tcBorders>
            <w:shd w:val="clear" w:color="auto" w:fill="auto"/>
            <w:vAlign w:val="center"/>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1,0342</w:t>
            </w:r>
          </w:p>
        </w:tc>
        <w:tc>
          <w:tcPr>
            <w:tcW w:w="1349" w:type="dxa"/>
            <w:tcBorders>
              <w:top w:val="nil"/>
              <w:left w:val="nil"/>
              <w:bottom w:val="single" w:sz="4" w:space="0" w:color="auto"/>
              <w:right w:val="single" w:sz="4" w:space="0" w:color="auto"/>
            </w:tcBorders>
            <w:shd w:val="clear" w:color="auto" w:fill="auto"/>
            <w:vAlign w:val="center"/>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1,0342</w:t>
            </w:r>
          </w:p>
        </w:tc>
      </w:tr>
      <w:tr w:rsidR="0076496F" w:rsidRPr="00594693" w:rsidTr="00D20C82">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Вентиляция</w:t>
            </w:r>
          </w:p>
        </w:tc>
        <w:tc>
          <w:tcPr>
            <w:tcW w:w="1516"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76496F" w:rsidRPr="00594693" w:rsidTr="00D20C82">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ГВС</w:t>
            </w:r>
          </w:p>
        </w:tc>
        <w:tc>
          <w:tcPr>
            <w:tcW w:w="1516"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bl>
    <w:p w:rsidR="00E80E8A" w:rsidRDefault="00E80E8A" w:rsidP="00CF735D"/>
    <w:p w:rsidR="00E80E8A" w:rsidRDefault="004367F0" w:rsidP="0017748B">
      <w:pPr>
        <w:pStyle w:val="3"/>
      </w:pPr>
      <w:bookmarkStart w:id="123" w:name="_Toc520074256"/>
      <w:r>
        <w:t>С</w:t>
      </w:r>
      <w:r w:rsidRPr="004367F0">
        <w:t>уществующи</w:t>
      </w:r>
      <w:r>
        <w:t>е</w:t>
      </w:r>
      <w:r w:rsidRPr="004367F0">
        <w:t xml:space="preserve"> норматив</w:t>
      </w:r>
      <w:r>
        <w:t>ы</w:t>
      </w:r>
      <w:r w:rsidRPr="004367F0">
        <w:t xml:space="preserve"> потребления тепловой энергии для населения на отопление и горячее водоснабжение</w:t>
      </w:r>
      <w:bookmarkEnd w:id="123"/>
    </w:p>
    <w:p w:rsidR="008B4810" w:rsidRPr="0039085D" w:rsidRDefault="008B4810" w:rsidP="008B4810">
      <w:pPr>
        <w:pStyle w:val="affffff6"/>
      </w:pPr>
      <w:r>
        <w:t xml:space="preserve">Нормативы установлены в соответствии со </w:t>
      </w:r>
      <w:r w:rsidRPr="0057781D">
        <w:t>статьей 157 Жилищного кодекса Российской Федерации, постановлениями Правительства Российской Федерации от 23 мая 2006 года N 306 "Об утверждении правил установления и определения нормативов потребления коммунальных услуг",</w:t>
      </w:r>
      <w:r>
        <w:t xml:space="preserve"> приказом от 16 августа 2012 года № 170-В «Об утверждении нормативов потребления коммунальных услуг по холодному водоснабжению, горячему водоснабжению и водоотведению на территории Новосибирской области» департамента по тарифам Новосибирской области, </w:t>
      </w:r>
      <w:r w:rsidRPr="0039085D">
        <w:t>Постановление Правительства РФ № 603 от 29.06.2016</w:t>
      </w:r>
      <w:r>
        <w:t xml:space="preserve">, </w:t>
      </w:r>
      <w:hyperlink r:id="rId27" w:tgtFrame="_blank" w:history="1">
        <w:r w:rsidRPr="0039085D">
          <w:t>приказ Департамента по тарифам Новосибирской области от 15 июня 2016 года № 85</w:t>
        </w:r>
      </w:hyperlink>
      <w:r w:rsidRPr="0039085D">
        <w:t>.</w:t>
      </w:r>
    </w:p>
    <w:p w:rsidR="008B4810" w:rsidRDefault="008B4810" w:rsidP="008B4810">
      <w:pPr>
        <w:pStyle w:val="a7"/>
      </w:pPr>
      <w:bookmarkStart w:id="124" w:name="_Toc509241546"/>
      <w:bookmarkStart w:id="125" w:name="_Toc509317574"/>
    </w:p>
    <w:p w:rsidR="008B4810" w:rsidRDefault="00E23BC0" w:rsidP="00E23BC0">
      <w:pPr>
        <w:pStyle w:val="a7"/>
        <w:keepNext/>
      </w:pPr>
      <w:bookmarkStart w:id="126" w:name="_Toc520074388"/>
      <w:r>
        <w:lastRenderedPageBreak/>
        <w:t xml:space="preserve">Таблица </w:t>
      </w:r>
      <w:fldSimple w:instr=" SEQ Таблица \* ARABIC ">
        <w:r w:rsidR="0076496F">
          <w:rPr>
            <w:noProof/>
          </w:rPr>
          <w:t>16</w:t>
        </w:r>
      </w:fldSimple>
      <w:r>
        <w:t xml:space="preserve"> - </w:t>
      </w:r>
      <w:r w:rsidR="008B4810">
        <w:t>Нормативы потребления коммунальных услуг по холодному водоснабжению, горячему водоснабжению и водоотведению в жилых помещениях на территории Новосибирской области</w:t>
      </w:r>
      <w:bookmarkEnd w:id="124"/>
      <w:bookmarkEnd w:id="125"/>
      <w:bookmarkEnd w:id="1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447"/>
        <w:gridCol w:w="3996"/>
        <w:gridCol w:w="1699"/>
        <w:gridCol w:w="1699"/>
        <w:gridCol w:w="1638"/>
      </w:tblGrid>
      <w:tr w:rsidR="008B4810" w:rsidRPr="008B4810" w:rsidTr="008B4810">
        <w:trPr>
          <w:trHeight w:val="227"/>
          <w:tblHeader/>
          <w:jc w:val="center"/>
        </w:trPr>
        <w:tc>
          <w:tcPr>
            <w:tcW w:w="236" w:type="pct"/>
            <w:vMerge w:val="restar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N п/п</w:t>
            </w:r>
          </w:p>
        </w:tc>
        <w:tc>
          <w:tcPr>
            <w:tcW w:w="2108" w:type="pct"/>
            <w:vMerge w:val="restar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Степень благоустройства жилых помещений</w:t>
            </w:r>
          </w:p>
        </w:tc>
        <w:tc>
          <w:tcPr>
            <w:tcW w:w="2656" w:type="pct"/>
            <w:gridSpan w:val="3"/>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Норматив потребления коммунальной услуги (куб. метр в месяц на 1 человека)</w:t>
            </w:r>
          </w:p>
        </w:tc>
      </w:tr>
      <w:tr w:rsidR="008B4810" w:rsidRPr="008B4810" w:rsidTr="008B4810">
        <w:trPr>
          <w:trHeight w:val="227"/>
          <w:tblHeader/>
          <w:jc w:val="center"/>
        </w:trPr>
        <w:tc>
          <w:tcPr>
            <w:tcW w:w="236" w:type="pct"/>
            <w:vMerge/>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p>
        </w:tc>
        <w:tc>
          <w:tcPr>
            <w:tcW w:w="2108" w:type="pct"/>
            <w:vMerge/>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горячее водоснабжение</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холодное водоснабжение</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водоотведение</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 xml:space="preserve">Жилые помещения (в том числе общежития квартирного типа) с холодным и горячим водоснабжением, </w:t>
            </w:r>
            <w:proofErr w:type="spellStart"/>
            <w:r w:rsidRPr="008B4810">
              <w:rPr>
                <w:rFonts w:ascii="Times New Roman" w:hAnsi="Times New Roman" w:cs="Times New Roman"/>
                <w:sz w:val="20"/>
                <w:szCs w:val="20"/>
              </w:rPr>
              <w:t>канализованием</w:t>
            </w:r>
            <w:proofErr w:type="spellEnd"/>
            <w:r w:rsidRPr="008B4810">
              <w:rPr>
                <w:rFonts w:ascii="Times New Roman" w:hAnsi="Times New Roman" w:cs="Times New Roman"/>
                <w:sz w:val="20"/>
                <w:szCs w:val="20"/>
              </w:rPr>
              <w:t>, оборудованные ваннами длиной 1500 - 1700 мм,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3,687</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5,193</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8,880</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2</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 xml:space="preserve">Жилые помещения (в том числе общежития квартирного типа) с холодным водоснабжением, водонагревателями, </w:t>
            </w:r>
            <w:proofErr w:type="spellStart"/>
            <w:r w:rsidRPr="008B4810">
              <w:rPr>
                <w:rFonts w:ascii="Times New Roman" w:hAnsi="Times New Roman" w:cs="Times New Roman"/>
                <w:sz w:val="20"/>
                <w:szCs w:val="20"/>
              </w:rPr>
              <w:t>канализованием</w:t>
            </w:r>
            <w:proofErr w:type="spellEnd"/>
            <w:r w:rsidRPr="008B4810">
              <w:rPr>
                <w:rFonts w:ascii="Times New Roman" w:hAnsi="Times New Roman" w:cs="Times New Roman"/>
                <w:sz w:val="20"/>
                <w:szCs w:val="20"/>
              </w:rPr>
              <w:t>, оборудованные ваннами длиной 1500 - 1700 мм,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 xml:space="preserve">Жилые помещения (в том числе общежития квартирного типа) с холодным и горячим водоснабжением, </w:t>
            </w:r>
            <w:proofErr w:type="spellStart"/>
            <w:r w:rsidRPr="008B4810">
              <w:rPr>
                <w:rFonts w:ascii="Times New Roman" w:hAnsi="Times New Roman" w:cs="Times New Roman"/>
                <w:sz w:val="20"/>
                <w:szCs w:val="20"/>
              </w:rPr>
              <w:t>канализованием</w:t>
            </w:r>
            <w:proofErr w:type="spellEnd"/>
            <w:r w:rsidRPr="008B4810">
              <w:rPr>
                <w:rFonts w:ascii="Times New Roman" w:hAnsi="Times New Roman" w:cs="Times New Roman"/>
                <w:sz w:val="20"/>
                <w:szCs w:val="20"/>
              </w:rPr>
              <w:t>, оборудованные сидячими ваннами длиной 1200 мм,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3,627</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5,145</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8,772</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 xml:space="preserve">Жилые помещения (в том числе общежития квартирного типа) с холодным водоснабжением, водонагревателями, </w:t>
            </w:r>
            <w:proofErr w:type="spellStart"/>
            <w:r w:rsidRPr="008B4810">
              <w:rPr>
                <w:rFonts w:ascii="Times New Roman" w:hAnsi="Times New Roman" w:cs="Times New Roman"/>
                <w:sz w:val="20"/>
                <w:szCs w:val="20"/>
              </w:rPr>
              <w:t>канализованием</w:t>
            </w:r>
            <w:proofErr w:type="spellEnd"/>
            <w:r w:rsidRPr="008B4810">
              <w:rPr>
                <w:rFonts w:ascii="Times New Roman" w:hAnsi="Times New Roman" w:cs="Times New Roman"/>
                <w:sz w:val="20"/>
                <w:szCs w:val="20"/>
              </w:rPr>
              <w:t>, оборудованные сидячими ваннами длиной 1200 мм,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 xml:space="preserve">Жилые помещения (в том числе общежития квартирного и секционного типа) с холодным и горячим водоснабжением, </w:t>
            </w:r>
            <w:proofErr w:type="spellStart"/>
            <w:r w:rsidRPr="008B4810">
              <w:rPr>
                <w:rFonts w:ascii="Times New Roman" w:hAnsi="Times New Roman" w:cs="Times New Roman"/>
                <w:sz w:val="20"/>
                <w:szCs w:val="20"/>
              </w:rPr>
              <w:t>канализованием</w:t>
            </w:r>
            <w:proofErr w:type="spellEnd"/>
            <w:r w:rsidRPr="008B4810">
              <w:rPr>
                <w:rFonts w:ascii="Times New Roman" w:hAnsi="Times New Roman" w:cs="Times New Roman"/>
                <w:sz w:val="20"/>
                <w:szCs w:val="20"/>
              </w:rPr>
              <w:t>, оборудованные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2,978</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4,619</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7,597</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 xml:space="preserve">Жилые помещения (в том числе общежития) с холодным водоснабжением, водонагревателями, </w:t>
            </w:r>
            <w:proofErr w:type="spellStart"/>
            <w:r w:rsidRPr="008B4810">
              <w:rPr>
                <w:rFonts w:ascii="Times New Roman" w:hAnsi="Times New Roman" w:cs="Times New Roman"/>
                <w:sz w:val="20"/>
                <w:szCs w:val="20"/>
              </w:rPr>
              <w:t>канализованием</w:t>
            </w:r>
            <w:proofErr w:type="spellEnd"/>
            <w:r w:rsidRPr="008B4810">
              <w:rPr>
                <w:rFonts w:ascii="Times New Roman" w:hAnsi="Times New Roman" w:cs="Times New Roman"/>
                <w:sz w:val="20"/>
                <w:szCs w:val="20"/>
              </w:rPr>
              <w:t>, оборудованные ваннами,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7</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 xml:space="preserve">Общежития коридорного типа с холодным и горячим водоснабжением, </w:t>
            </w:r>
            <w:proofErr w:type="spellStart"/>
            <w:r w:rsidRPr="008B4810">
              <w:rPr>
                <w:rFonts w:ascii="Times New Roman" w:hAnsi="Times New Roman" w:cs="Times New Roman"/>
                <w:sz w:val="20"/>
                <w:szCs w:val="20"/>
              </w:rPr>
              <w:t>канализованием</w:t>
            </w:r>
            <w:proofErr w:type="spellEnd"/>
            <w:r w:rsidRPr="008B4810">
              <w:rPr>
                <w:rFonts w:ascii="Times New Roman" w:hAnsi="Times New Roman" w:cs="Times New Roman"/>
                <w:sz w:val="20"/>
                <w:szCs w:val="20"/>
              </w:rPr>
              <w:t>, оборудованные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2,442</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4,183</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6,625</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8</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 xml:space="preserve">Общежития коридорного типа с холодным водоснабжением, водонагревателями, </w:t>
            </w:r>
            <w:proofErr w:type="spellStart"/>
            <w:r w:rsidRPr="008B4810">
              <w:rPr>
                <w:rFonts w:ascii="Times New Roman" w:hAnsi="Times New Roman" w:cs="Times New Roman"/>
                <w:sz w:val="20"/>
                <w:szCs w:val="20"/>
              </w:rPr>
              <w:t>канализованием</w:t>
            </w:r>
            <w:proofErr w:type="spellEnd"/>
            <w:r w:rsidRPr="008B4810">
              <w:rPr>
                <w:rFonts w:ascii="Times New Roman" w:hAnsi="Times New Roman" w:cs="Times New Roman"/>
                <w:sz w:val="20"/>
                <w:szCs w:val="20"/>
              </w:rPr>
              <w:t>, оборудованные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9</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 xml:space="preserve">Жилые помещения (в том числе общежития) с холодным и горячим водоснабжением, </w:t>
            </w:r>
            <w:proofErr w:type="spellStart"/>
            <w:r w:rsidRPr="008B4810">
              <w:rPr>
                <w:rFonts w:ascii="Times New Roman" w:hAnsi="Times New Roman" w:cs="Times New Roman"/>
                <w:sz w:val="20"/>
                <w:szCs w:val="20"/>
              </w:rPr>
              <w:t>канализованием</w:t>
            </w:r>
            <w:proofErr w:type="spellEnd"/>
            <w:r w:rsidRPr="008B4810">
              <w:rPr>
                <w:rFonts w:ascii="Times New Roman" w:hAnsi="Times New Roman" w:cs="Times New Roman"/>
                <w:sz w:val="20"/>
                <w:szCs w:val="20"/>
              </w:rPr>
              <w:t>, оборудованные раковина</w:t>
            </w:r>
            <w:r w:rsidRPr="008B4810">
              <w:rPr>
                <w:rFonts w:ascii="Times New Roman" w:hAnsi="Times New Roman" w:cs="Times New Roman"/>
                <w:sz w:val="20"/>
                <w:szCs w:val="20"/>
              </w:rPr>
              <w:lastRenderedPageBreak/>
              <w:t>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lastRenderedPageBreak/>
              <w:t>1,638</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3,529</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5,167</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10</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 xml:space="preserve">Жилые помещения (в том числе общежития) с холодным водоснабжением, </w:t>
            </w:r>
            <w:proofErr w:type="spellStart"/>
            <w:r w:rsidRPr="008B4810">
              <w:rPr>
                <w:rFonts w:ascii="Times New Roman" w:hAnsi="Times New Roman" w:cs="Times New Roman"/>
                <w:sz w:val="20"/>
                <w:szCs w:val="20"/>
              </w:rPr>
              <w:t>канализованием</w:t>
            </w:r>
            <w:proofErr w:type="spellEnd"/>
            <w:r w:rsidRPr="008B4810">
              <w:rPr>
                <w:rFonts w:ascii="Times New Roman" w:hAnsi="Times New Roman" w:cs="Times New Roman"/>
                <w:sz w:val="20"/>
                <w:szCs w:val="20"/>
              </w:rPr>
              <w:t>, оборудованные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5,167</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5,167</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11</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 xml:space="preserve">Жилые помещения (в том числе общежития) с холодным водоснабжением, </w:t>
            </w:r>
            <w:proofErr w:type="spellStart"/>
            <w:r w:rsidRPr="008B4810">
              <w:rPr>
                <w:rFonts w:ascii="Times New Roman" w:hAnsi="Times New Roman" w:cs="Times New Roman"/>
                <w:sz w:val="20"/>
                <w:szCs w:val="20"/>
              </w:rPr>
              <w:t>канализованием</w:t>
            </w:r>
            <w:proofErr w:type="spellEnd"/>
            <w:r w:rsidRPr="008B4810">
              <w:rPr>
                <w:rFonts w:ascii="Times New Roman" w:hAnsi="Times New Roman" w:cs="Times New Roman"/>
                <w:sz w:val="20"/>
                <w:szCs w:val="20"/>
              </w:rPr>
              <w:t>, оборудованные раковинами, кухонными мойками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4,255</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4,255</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12</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с холодным водоснабжением (в том числе от уличных колонок), оборудованные кухонными мойками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1,055</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13</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с холодным водоснабжением, оборудованные раковинами, кухонными мойками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2,879</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r>
      <w:tr w:rsidR="008B4810" w:rsidRPr="008B4810" w:rsidTr="008B4810">
        <w:trPr>
          <w:trHeight w:val="227"/>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 xml:space="preserve">(п. 13 </w:t>
            </w:r>
            <w:r w:rsidRPr="008B4810">
              <w:rPr>
                <w:rFonts w:ascii="Times New Roman" w:hAnsi="Times New Roman" w:cs="Times New Roman"/>
                <w:color w:val="auto"/>
                <w:sz w:val="20"/>
                <w:szCs w:val="20"/>
              </w:rPr>
              <w:t xml:space="preserve">введен </w:t>
            </w:r>
            <w:hyperlink r:id="rId28" w:history="1">
              <w:r w:rsidRPr="008B4810">
                <w:rPr>
                  <w:rStyle w:val="ae"/>
                  <w:rFonts w:ascii="Times New Roman" w:hAnsi="Times New Roman" w:cs="Times New Roman"/>
                  <w:color w:val="auto"/>
                  <w:sz w:val="20"/>
                  <w:szCs w:val="20"/>
                </w:rPr>
                <w:t>приказом</w:t>
              </w:r>
            </w:hyperlink>
            <w:r w:rsidRPr="008B4810">
              <w:rPr>
                <w:rFonts w:ascii="Times New Roman" w:hAnsi="Times New Roman" w:cs="Times New Roman"/>
                <w:sz w:val="20"/>
                <w:szCs w:val="20"/>
              </w:rPr>
              <w:t xml:space="preserve"> департамента по тарифам Новосибирской области от 28.05.2013 N 66-В)</w:t>
            </w:r>
          </w:p>
        </w:tc>
      </w:tr>
    </w:tbl>
    <w:p w:rsidR="008B4810" w:rsidRDefault="008B4810" w:rsidP="008B4810">
      <w:pPr>
        <w:rPr>
          <w:lang w:eastAsia="x-none"/>
        </w:rPr>
      </w:pPr>
      <w:bookmarkStart w:id="127" w:name="_Toc509241547"/>
    </w:p>
    <w:p w:rsidR="008B4810" w:rsidRDefault="00E23BC0" w:rsidP="00E23BC0">
      <w:pPr>
        <w:pStyle w:val="a7"/>
        <w:keepNext/>
      </w:pPr>
      <w:bookmarkStart w:id="128" w:name="_Toc509317575"/>
      <w:bookmarkStart w:id="129" w:name="_Toc520074389"/>
      <w:r>
        <w:t xml:space="preserve">Таблица </w:t>
      </w:r>
      <w:fldSimple w:instr=" SEQ Таблица \* ARABIC ">
        <w:r w:rsidR="001E7E69">
          <w:rPr>
            <w:noProof/>
          </w:rPr>
          <w:t>17</w:t>
        </w:r>
      </w:fldSimple>
      <w:r>
        <w:t xml:space="preserve"> - </w:t>
      </w:r>
      <w:r w:rsidR="008B4810">
        <w:t>Нормативы потребления коммунальных услуг по холодному водоснабжению, горячему водоснабжению и водоотведению на общедомовые нужды на территории Новосибирской области</w:t>
      </w:r>
      <w:bookmarkEnd w:id="127"/>
      <w:bookmarkEnd w:id="128"/>
      <w:bookmarkEnd w:id="129"/>
    </w:p>
    <w:tbl>
      <w:tblPr>
        <w:tblStyle w:val="af5"/>
        <w:tblW w:w="5000" w:type="pct"/>
        <w:jc w:val="center"/>
        <w:tblLook w:val="04A0" w:firstRow="1" w:lastRow="0" w:firstColumn="1" w:lastColumn="0" w:noHBand="0" w:noVBand="1"/>
      </w:tblPr>
      <w:tblGrid>
        <w:gridCol w:w="785"/>
        <w:gridCol w:w="3447"/>
        <w:gridCol w:w="1800"/>
        <w:gridCol w:w="1800"/>
        <w:gridCol w:w="1739"/>
      </w:tblGrid>
      <w:tr w:rsidR="008B4810" w:rsidRPr="008B4810" w:rsidTr="008B4810">
        <w:trPr>
          <w:trHeight w:val="227"/>
          <w:jc w:val="center"/>
        </w:trPr>
        <w:tc>
          <w:tcPr>
            <w:tcW w:w="785" w:type="dxa"/>
            <w:vMerge w:val="restart"/>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N п/п</w:t>
            </w:r>
          </w:p>
        </w:tc>
        <w:tc>
          <w:tcPr>
            <w:tcW w:w="3682" w:type="dxa"/>
            <w:vMerge w:val="restart"/>
            <w:vAlign w:val="center"/>
            <w:hideMark/>
          </w:tcPr>
          <w:p w:rsidR="008B4810" w:rsidRPr="008B4810" w:rsidRDefault="008B4810" w:rsidP="008B4810">
            <w:pPr>
              <w:pStyle w:val="affffff5"/>
              <w:rPr>
                <w:rFonts w:ascii="Times New Roman" w:hAnsi="Times New Roman" w:cs="Times New Roman"/>
                <w:sz w:val="20"/>
                <w:szCs w:val="20"/>
              </w:rPr>
            </w:pPr>
            <w:proofErr w:type="spellStart"/>
            <w:r w:rsidRPr="008B4810">
              <w:rPr>
                <w:rFonts w:ascii="Times New Roman" w:hAnsi="Times New Roman" w:cs="Times New Roman"/>
                <w:sz w:val="20"/>
                <w:szCs w:val="20"/>
              </w:rPr>
              <w:t>Степень</w:t>
            </w:r>
            <w:proofErr w:type="spellEnd"/>
            <w:r w:rsidRPr="008B4810">
              <w:rPr>
                <w:rFonts w:ascii="Times New Roman" w:hAnsi="Times New Roman" w:cs="Times New Roman"/>
                <w:sz w:val="20"/>
                <w:szCs w:val="20"/>
              </w:rPr>
              <w:t xml:space="preserve"> </w:t>
            </w:r>
            <w:proofErr w:type="spellStart"/>
            <w:r w:rsidRPr="008B4810">
              <w:rPr>
                <w:rFonts w:ascii="Times New Roman" w:hAnsi="Times New Roman" w:cs="Times New Roman"/>
                <w:sz w:val="20"/>
                <w:szCs w:val="20"/>
              </w:rPr>
              <w:t>благоустройства</w:t>
            </w:r>
            <w:proofErr w:type="spellEnd"/>
            <w:r w:rsidRPr="008B4810">
              <w:rPr>
                <w:rFonts w:ascii="Times New Roman" w:hAnsi="Times New Roman" w:cs="Times New Roman"/>
                <w:sz w:val="20"/>
                <w:szCs w:val="20"/>
              </w:rPr>
              <w:t xml:space="preserve"> </w:t>
            </w:r>
            <w:proofErr w:type="spellStart"/>
            <w:r w:rsidRPr="008B4810">
              <w:rPr>
                <w:rFonts w:ascii="Times New Roman" w:hAnsi="Times New Roman" w:cs="Times New Roman"/>
                <w:sz w:val="20"/>
                <w:szCs w:val="20"/>
              </w:rPr>
              <w:t>жилых</w:t>
            </w:r>
            <w:proofErr w:type="spellEnd"/>
            <w:r w:rsidRPr="008B4810">
              <w:rPr>
                <w:rFonts w:ascii="Times New Roman" w:hAnsi="Times New Roman" w:cs="Times New Roman"/>
                <w:sz w:val="20"/>
                <w:szCs w:val="20"/>
              </w:rPr>
              <w:t xml:space="preserve"> </w:t>
            </w:r>
            <w:proofErr w:type="spellStart"/>
            <w:r w:rsidRPr="008B4810">
              <w:rPr>
                <w:rFonts w:ascii="Times New Roman" w:hAnsi="Times New Roman" w:cs="Times New Roman"/>
                <w:sz w:val="20"/>
                <w:szCs w:val="20"/>
              </w:rPr>
              <w:t>помещений</w:t>
            </w:r>
            <w:proofErr w:type="spellEnd"/>
          </w:p>
        </w:tc>
        <w:tc>
          <w:tcPr>
            <w:tcW w:w="5339" w:type="dxa"/>
            <w:gridSpan w:val="3"/>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 xml:space="preserve">Норматив потребления коммунальной услуги                                                                                                                                                                                                               </w:t>
            </w:r>
            <w:proofErr w:type="gramStart"/>
            <w:r w:rsidRPr="008B4810">
              <w:rPr>
                <w:rFonts w:ascii="Times New Roman" w:hAnsi="Times New Roman" w:cs="Times New Roman"/>
                <w:sz w:val="20"/>
                <w:szCs w:val="20"/>
                <w:lang w:val="ru-RU"/>
              </w:rPr>
              <w:t xml:space="preserve">   (</w:t>
            </w:r>
            <w:proofErr w:type="gramEnd"/>
            <w:r w:rsidRPr="008B4810">
              <w:rPr>
                <w:rFonts w:ascii="Times New Roman" w:hAnsi="Times New Roman" w:cs="Times New Roman"/>
                <w:sz w:val="20"/>
                <w:szCs w:val="20"/>
                <w:lang w:val="ru-RU"/>
              </w:rPr>
              <w:t>куб. метр в месяц на 1 человека)</w:t>
            </w:r>
          </w:p>
        </w:tc>
      </w:tr>
      <w:tr w:rsidR="008B4810" w:rsidRPr="008B4810" w:rsidTr="008B4810">
        <w:trPr>
          <w:trHeight w:val="227"/>
          <w:jc w:val="center"/>
        </w:trPr>
        <w:tc>
          <w:tcPr>
            <w:tcW w:w="785" w:type="dxa"/>
            <w:vMerge/>
            <w:vAlign w:val="center"/>
            <w:hideMark/>
          </w:tcPr>
          <w:p w:rsidR="008B4810" w:rsidRPr="008B4810" w:rsidRDefault="008B4810" w:rsidP="008B4810">
            <w:pPr>
              <w:pStyle w:val="affffff5"/>
              <w:rPr>
                <w:rFonts w:ascii="Times New Roman" w:hAnsi="Times New Roman" w:cs="Times New Roman"/>
                <w:sz w:val="20"/>
                <w:szCs w:val="20"/>
                <w:lang w:val="ru-RU"/>
              </w:rPr>
            </w:pPr>
          </w:p>
        </w:tc>
        <w:tc>
          <w:tcPr>
            <w:tcW w:w="3682" w:type="dxa"/>
            <w:vMerge/>
            <w:vAlign w:val="center"/>
            <w:hideMark/>
          </w:tcPr>
          <w:p w:rsidR="008B4810" w:rsidRPr="008B4810" w:rsidRDefault="008B4810" w:rsidP="008B4810">
            <w:pPr>
              <w:pStyle w:val="affffff5"/>
              <w:rPr>
                <w:rFonts w:ascii="Times New Roman" w:hAnsi="Times New Roman" w:cs="Times New Roman"/>
                <w:sz w:val="20"/>
                <w:szCs w:val="20"/>
                <w:lang w:val="ru-RU"/>
              </w:rPr>
            </w:pPr>
          </w:p>
        </w:tc>
        <w:tc>
          <w:tcPr>
            <w:tcW w:w="1800" w:type="dxa"/>
            <w:vAlign w:val="center"/>
            <w:hideMark/>
          </w:tcPr>
          <w:p w:rsidR="008B4810" w:rsidRPr="008B4810" w:rsidRDefault="008B4810" w:rsidP="008B4810">
            <w:pPr>
              <w:pStyle w:val="affffff5"/>
              <w:rPr>
                <w:rFonts w:ascii="Times New Roman" w:hAnsi="Times New Roman" w:cs="Times New Roman"/>
                <w:sz w:val="20"/>
                <w:szCs w:val="20"/>
              </w:rPr>
            </w:pPr>
            <w:proofErr w:type="spellStart"/>
            <w:r w:rsidRPr="008B4810">
              <w:rPr>
                <w:rFonts w:ascii="Times New Roman" w:hAnsi="Times New Roman" w:cs="Times New Roman"/>
                <w:sz w:val="20"/>
                <w:szCs w:val="20"/>
              </w:rPr>
              <w:t>горячее</w:t>
            </w:r>
            <w:proofErr w:type="spellEnd"/>
            <w:r w:rsidRPr="008B4810">
              <w:rPr>
                <w:rFonts w:ascii="Times New Roman" w:hAnsi="Times New Roman" w:cs="Times New Roman"/>
                <w:sz w:val="20"/>
                <w:szCs w:val="20"/>
              </w:rPr>
              <w:t xml:space="preserve"> </w:t>
            </w:r>
            <w:proofErr w:type="spellStart"/>
            <w:r w:rsidRPr="008B4810">
              <w:rPr>
                <w:rFonts w:ascii="Times New Roman" w:hAnsi="Times New Roman" w:cs="Times New Roman"/>
                <w:sz w:val="20"/>
                <w:szCs w:val="20"/>
              </w:rPr>
              <w:t>водоснабжение</w:t>
            </w:r>
            <w:proofErr w:type="spellEnd"/>
          </w:p>
        </w:tc>
        <w:tc>
          <w:tcPr>
            <w:tcW w:w="1800" w:type="dxa"/>
            <w:vAlign w:val="center"/>
            <w:hideMark/>
          </w:tcPr>
          <w:p w:rsidR="008B4810" w:rsidRPr="008B4810" w:rsidRDefault="008B4810" w:rsidP="008B4810">
            <w:pPr>
              <w:pStyle w:val="affffff5"/>
              <w:rPr>
                <w:rFonts w:ascii="Times New Roman" w:hAnsi="Times New Roman" w:cs="Times New Roman"/>
                <w:sz w:val="20"/>
                <w:szCs w:val="20"/>
              </w:rPr>
            </w:pPr>
            <w:proofErr w:type="spellStart"/>
            <w:r w:rsidRPr="008B4810">
              <w:rPr>
                <w:rFonts w:ascii="Times New Roman" w:hAnsi="Times New Roman" w:cs="Times New Roman"/>
                <w:sz w:val="20"/>
                <w:szCs w:val="20"/>
              </w:rPr>
              <w:t>холодное</w:t>
            </w:r>
            <w:proofErr w:type="spellEnd"/>
            <w:r w:rsidRPr="008B4810">
              <w:rPr>
                <w:rFonts w:ascii="Times New Roman" w:hAnsi="Times New Roman" w:cs="Times New Roman"/>
                <w:sz w:val="20"/>
                <w:szCs w:val="20"/>
              </w:rPr>
              <w:t xml:space="preserve"> </w:t>
            </w:r>
            <w:proofErr w:type="spellStart"/>
            <w:r w:rsidRPr="008B4810">
              <w:rPr>
                <w:rFonts w:ascii="Times New Roman" w:hAnsi="Times New Roman" w:cs="Times New Roman"/>
                <w:sz w:val="20"/>
                <w:szCs w:val="20"/>
              </w:rPr>
              <w:t>водоснабжение</w:t>
            </w:r>
            <w:proofErr w:type="spellEnd"/>
          </w:p>
        </w:tc>
        <w:tc>
          <w:tcPr>
            <w:tcW w:w="1739" w:type="dxa"/>
            <w:vAlign w:val="center"/>
            <w:hideMark/>
          </w:tcPr>
          <w:p w:rsidR="008B4810" w:rsidRPr="008B4810" w:rsidRDefault="008B4810" w:rsidP="008B4810">
            <w:pPr>
              <w:pStyle w:val="affffff5"/>
              <w:rPr>
                <w:rFonts w:ascii="Times New Roman" w:hAnsi="Times New Roman" w:cs="Times New Roman"/>
                <w:sz w:val="20"/>
                <w:szCs w:val="20"/>
              </w:rPr>
            </w:pPr>
            <w:proofErr w:type="spellStart"/>
            <w:r w:rsidRPr="008B4810">
              <w:rPr>
                <w:rFonts w:ascii="Times New Roman" w:hAnsi="Times New Roman" w:cs="Times New Roman"/>
                <w:sz w:val="20"/>
                <w:szCs w:val="20"/>
              </w:rPr>
              <w:t>водоотведение</w:t>
            </w:r>
            <w:proofErr w:type="spellEnd"/>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 xml:space="preserve">Жилые помещения (в том числе общежития квартирного типа) с холодным и горячим </w:t>
            </w:r>
            <w:r w:rsidR="003F28FD" w:rsidRPr="008B4810">
              <w:rPr>
                <w:rFonts w:ascii="Times New Roman" w:hAnsi="Times New Roman" w:cs="Times New Roman"/>
                <w:sz w:val="20"/>
                <w:szCs w:val="20"/>
                <w:lang w:val="ru-RU"/>
              </w:rPr>
              <w:t xml:space="preserve">водоснабжением, </w:t>
            </w:r>
            <w:proofErr w:type="spellStart"/>
            <w:r w:rsidR="003F28FD" w:rsidRPr="008B4810">
              <w:rPr>
                <w:rFonts w:ascii="Times New Roman" w:hAnsi="Times New Roman" w:cs="Times New Roman"/>
                <w:sz w:val="20"/>
                <w:szCs w:val="20"/>
                <w:lang w:val="ru-RU"/>
              </w:rPr>
              <w:t>канализованием</w:t>
            </w:r>
            <w:proofErr w:type="spellEnd"/>
            <w:r w:rsidRPr="008B4810">
              <w:rPr>
                <w:rFonts w:ascii="Times New Roman" w:hAnsi="Times New Roman" w:cs="Times New Roman"/>
                <w:sz w:val="20"/>
                <w:szCs w:val="20"/>
                <w:lang w:val="ru-RU"/>
              </w:rPr>
              <w:t xml:space="preserve">, </w:t>
            </w:r>
            <w:r w:rsidR="003F28FD" w:rsidRPr="008B4810">
              <w:rPr>
                <w:rFonts w:ascii="Times New Roman" w:hAnsi="Times New Roman" w:cs="Times New Roman"/>
                <w:sz w:val="20"/>
                <w:szCs w:val="20"/>
                <w:lang w:val="ru-RU"/>
              </w:rPr>
              <w:t>оборудованные ваннами</w:t>
            </w:r>
            <w:r w:rsidRPr="008B4810">
              <w:rPr>
                <w:rFonts w:ascii="Times New Roman" w:hAnsi="Times New Roman" w:cs="Times New Roman"/>
                <w:sz w:val="20"/>
                <w:szCs w:val="20"/>
                <w:lang w:val="ru-RU"/>
              </w:rPr>
              <w:t xml:space="preserve"> длиной 1500-1700 мм, душами, раковинами, кухонными мойками и унитазами</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3,687</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5,193</w:t>
            </w:r>
          </w:p>
        </w:tc>
        <w:tc>
          <w:tcPr>
            <w:tcW w:w="1739"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8,880</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2</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 xml:space="preserve">Жилые помещения (в том числе общежития квартирного типа) с холодным водоснабжением, водонагревателями, </w:t>
            </w:r>
            <w:proofErr w:type="spellStart"/>
            <w:r w:rsidRPr="008B4810">
              <w:rPr>
                <w:rFonts w:ascii="Times New Roman" w:hAnsi="Times New Roman" w:cs="Times New Roman"/>
                <w:sz w:val="20"/>
                <w:szCs w:val="20"/>
                <w:lang w:val="ru-RU"/>
              </w:rPr>
              <w:t>канализованием</w:t>
            </w:r>
            <w:proofErr w:type="spellEnd"/>
            <w:r w:rsidRPr="008B4810">
              <w:rPr>
                <w:rFonts w:ascii="Times New Roman" w:hAnsi="Times New Roman" w:cs="Times New Roman"/>
                <w:sz w:val="20"/>
                <w:szCs w:val="20"/>
                <w:lang w:val="ru-RU"/>
              </w:rPr>
              <w:t xml:space="preserve">, </w:t>
            </w:r>
            <w:r w:rsidR="003F28FD" w:rsidRPr="008B4810">
              <w:rPr>
                <w:rFonts w:ascii="Times New Roman" w:hAnsi="Times New Roman" w:cs="Times New Roman"/>
                <w:sz w:val="20"/>
                <w:szCs w:val="20"/>
                <w:lang w:val="ru-RU"/>
              </w:rPr>
              <w:t>оборудованные ваннами</w:t>
            </w:r>
            <w:r w:rsidRPr="008B4810">
              <w:rPr>
                <w:rFonts w:ascii="Times New Roman" w:hAnsi="Times New Roman" w:cs="Times New Roman"/>
                <w:sz w:val="20"/>
                <w:szCs w:val="20"/>
                <w:lang w:val="ru-RU"/>
              </w:rPr>
              <w:t xml:space="preserve"> длиной 1500-1700 мм, душами, раковинами, кухонными мойками и унитазами</w:t>
            </w:r>
          </w:p>
        </w:tc>
        <w:tc>
          <w:tcPr>
            <w:tcW w:w="1800"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1739"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 xml:space="preserve">Жилые помещения (в том числе общежития квартирного типа) с холодным </w:t>
            </w:r>
            <w:r w:rsidR="003F28FD" w:rsidRPr="008B4810">
              <w:rPr>
                <w:rFonts w:ascii="Times New Roman" w:hAnsi="Times New Roman" w:cs="Times New Roman"/>
                <w:sz w:val="20"/>
                <w:szCs w:val="20"/>
                <w:lang w:val="ru-RU"/>
              </w:rPr>
              <w:t>и горячим</w:t>
            </w:r>
            <w:r w:rsidRPr="008B4810">
              <w:rPr>
                <w:rFonts w:ascii="Times New Roman" w:hAnsi="Times New Roman" w:cs="Times New Roman"/>
                <w:sz w:val="20"/>
                <w:szCs w:val="20"/>
                <w:lang w:val="ru-RU"/>
              </w:rPr>
              <w:t xml:space="preserve"> водоснабжением, </w:t>
            </w:r>
            <w:proofErr w:type="spellStart"/>
            <w:r w:rsidRPr="008B4810">
              <w:rPr>
                <w:rFonts w:ascii="Times New Roman" w:hAnsi="Times New Roman" w:cs="Times New Roman"/>
                <w:sz w:val="20"/>
                <w:szCs w:val="20"/>
                <w:lang w:val="ru-RU"/>
              </w:rPr>
              <w:t>канализованием</w:t>
            </w:r>
            <w:proofErr w:type="spellEnd"/>
            <w:r w:rsidRPr="008B4810">
              <w:rPr>
                <w:rFonts w:ascii="Times New Roman" w:hAnsi="Times New Roman" w:cs="Times New Roman"/>
                <w:sz w:val="20"/>
                <w:szCs w:val="20"/>
                <w:lang w:val="ru-RU"/>
              </w:rPr>
              <w:t>, оборудованные сидячими ваннами длиной 1200 мм, душами, раковинами, кухонными мойками и унитазами</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3,627</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5,145</w:t>
            </w:r>
          </w:p>
        </w:tc>
        <w:tc>
          <w:tcPr>
            <w:tcW w:w="1739"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8,772</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 xml:space="preserve">Жилые помещения (в том числе общежития квартирного типа) с холодным  водоснабжением, водонагревателями, </w:t>
            </w:r>
            <w:proofErr w:type="spellStart"/>
            <w:r w:rsidRPr="008B4810">
              <w:rPr>
                <w:rFonts w:ascii="Times New Roman" w:hAnsi="Times New Roman" w:cs="Times New Roman"/>
                <w:sz w:val="20"/>
                <w:szCs w:val="20"/>
                <w:lang w:val="ru-RU"/>
              </w:rPr>
              <w:t>канализованием</w:t>
            </w:r>
            <w:proofErr w:type="spellEnd"/>
            <w:r w:rsidRPr="008B4810">
              <w:rPr>
                <w:rFonts w:ascii="Times New Roman" w:hAnsi="Times New Roman" w:cs="Times New Roman"/>
                <w:sz w:val="20"/>
                <w:szCs w:val="20"/>
                <w:lang w:val="ru-RU"/>
              </w:rPr>
              <w:t>, оборудо</w:t>
            </w:r>
            <w:r w:rsidRPr="008B4810">
              <w:rPr>
                <w:rFonts w:ascii="Times New Roman" w:hAnsi="Times New Roman" w:cs="Times New Roman"/>
                <w:sz w:val="20"/>
                <w:szCs w:val="20"/>
                <w:lang w:val="ru-RU"/>
              </w:rPr>
              <w:lastRenderedPageBreak/>
              <w:t>ванные сидячими ваннами длиной 1200 мм, душами, раковинами, кухонными мойками и унитазами</w:t>
            </w:r>
          </w:p>
        </w:tc>
        <w:tc>
          <w:tcPr>
            <w:tcW w:w="1800"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lastRenderedPageBreak/>
              <w:t>х</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1739"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 xml:space="preserve">Жилые помещения (в том числе общежития квартирного и секционного типа) </w:t>
            </w:r>
            <w:r w:rsidR="003F28FD" w:rsidRPr="008B4810">
              <w:rPr>
                <w:rFonts w:ascii="Times New Roman" w:hAnsi="Times New Roman" w:cs="Times New Roman"/>
                <w:sz w:val="20"/>
                <w:szCs w:val="20"/>
                <w:lang w:val="ru-RU"/>
              </w:rPr>
              <w:t>с холодным</w:t>
            </w:r>
            <w:r w:rsidRPr="008B4810">
              <w:rPr>
                <w:rFonts w:ascii="Times New Roman" w:hAnsi="Times New Roman" w:cs="Times New Roman"/>
                <w:sz w:val="20"/>
                <w:szCs w:val="20"/>
                <w:lang w:val="ru-RU"/>
              </w:rPr>
              <w:t xml:space="preserve"> </w:t>
            </w:r>
            <w:r w:rsidR="003F28FD" w:rsidRPr="008B4810">
              <w:rPr>
                <w:rFonts w:ascii="Times New Roman" w:hAnsi="Times New Roman" w:cs="Times New Roman"/>
                <w:sz w:val="20"/>
                <w:szCs w:val="20"/>
                <w:lang w:val="ru-RU"/>
              </w:rPr>
              <w:t>и горячим</w:t>
            </w:r>
            <w:r w:rsidRPr="008B4810">
              <w:rPr>
                <w:rFonts w:ascii="Times New Roman" w:hAnsi="Times New Roman" w:cs="Times New Roman"/>
                <w:sz w:val="20"/>
                <w:szCs w:val="20"/>
                <w:lang w:val="ru-RU"/>
              </w:rPr>
              <w:t xml:space="preserve"> водоснабжением, </w:t>
            </w:r>
            <w:proofErr w:type="spellStart"/>
            <w:r w:rsidRPr="008B4810">
              <w:rPr>
                <w:rFonts w:ascii="Times New Roman" w:hAnsi="Times New Roman" w:cs="Times New Roman"/>
                <w:sz w:val="20"/>
                <w:szCs w:val="20"/>
                <w:lang w:val="ru-RU"/>
              </w:rPr>
              <w:t>канализованием</w:t>
            </w:r>
            <w:proofErr w:type="spellEnd"/>
            <w:r w:rsidRPr="008B4810">
              <w:rPr>
                <w:rFonts w:ascii="Times New Roman" w:hAnsi="Times New Roman" w:cs="Times New Roman"/>
                <w:sz w:val="20"/>
                <w:szCs w:val="20"/>
                <w:lang w:val="ru-RU"/>
              </w:rPr>
              <w:t xml:space="preserve">, </w:t>
            </w:r>
            <w:r w:rsidR="003F28FD" w:rsidRPr="008B4810">
              <w:rPr>
                <w:rFonts w:ascii="Times New Roman" w:hAnsi="Times New Roman" w:cs="Times New Roman"/>
                <w:sz w:val="20"/>
                <w:szCs w:val="20"/>
                <w:lang w:val="ru-RU"/>
              </w:rPr>
              <w:t>оборудованные душами</w:t>
            </w:r>
            <w:r w:rsidRPr="008B4810">
              <w:rPr>
                <w:rFonts w:ascii="Times New Roman" w:hAnsi="Times New Roman" w:cs="Times New Roman"/>
                <w:sz w:val="20"/>
                <w:szCs w:val="20"/>
                <w:lang w:val="ru-RU"/>
              </w:rPr>
              <w:t>, раковинами, кухонными мойками и унитазами</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2,978</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4,619</w:t>
            </w:r>
          </w:p>
        </w:tc>
        <w:tc>
          <w:tcPr>
            <w:tcW w:w="1739"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7,597</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 xml:space="preserve">Жилые помещения (в том числе общежития) с холодным водоснабжением, водонагревателями, </w:t>
            </w:r>
            <w:proofErr w:type="spellStart"/>
            <w:r w:rsidRPr="008B4810">
              <w:rPr>
                <w:rFonts w:ascii="Times New Roman" w:hAnsi="Times New Roman" w:cs="Times New Roman"/>
                <w:sz w:val="20"/>
                <w:szCs w:val="20"/>
                <w:lang w:val="ru-RU"/>
              </w:rPr>
              <w:t>канализованием</w:t>
            </w:r>
            <w:proofErr w:type="spellEnd"/>
            <w:r w:rsidRPr="008B4810">
              <w:rPr>
                <w:rFonts w:ascii="Times New Roman" w:hAnsi="Times New Roman" w:cs="Times New Roman"/>
                <w:sz w:val="20"/>
                <w:szCs w:val="20"/>
                <w:lang w:val="ru-RU"/>
              </w:rPr>
              <w:t>, оборудованные ваннами, душами, раковинами, кухонными мойками и унитазами</w:t>
            </w:r>
          </w:p>
        </w:tc>
        <w:tc>
          <w:tcPr>
            <w:tcW w:w="1800"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1739"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7</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 xml:space="preserve">Общежития коридорного типа с холодным </w:t>
            </w:r>
            <w:r w:rsidR="003F28FD" w:rsidRPr="008B4810">
              <w:rPr>
                <w:rFonts w:ascii="Times New Roman" w:hAnsi="Times New Roman" w:cs="Times New Roman"/>
                <w:sz w:val="20"/>
                <w:szCs w:val="20"/>
                <w:lang w:val="ru-RU"/>
              </w:rPr>
              <w:t>и горячим</w:t>
            </w:r>
            <w:r w:rsidRPr="008B4810">
              <w:rPr>
                <w:rFonts w:ascii="Times New Roman" w:hAnsi="Times New Roman" w:cs="Times New Roman"/>
                <w:sz w:val="20"/>
                <w:szCs w:val="20"/>
                <w:lang w:val="ru-RU"/>
              </w:rPr>
              <w:t xml:space="preserve"> водоснабжением, </w:t>
            </w:r>
            <w:proofErr w:type="spellStart"/>
            <w:r w:rsidRPr="008B4810">
              <w:rPr>
                <w:rFonts w:ascii="Times New Roman" w:hAnsi="Times New Roman" w:cs="Times New Roman"/>
                <w:sz w:val="20"/>
                <w:szCs w:val="20"/>
                <w:lang w:val="ru-RU"/>
              </w:rPr>
              <w:t>канализованием</w:t>
            </w:r>
            <w:proofErr w:type="spellEnd"/>
            <w:r w:rsidRPr="008B4810">
              <w:rPr>
                <w:rFonts w:ascii="Times New Roman" w:hAnsi="Times New Roman" w:cs="Times New Roman"/>
                <w:sz w:val="20"/>
                <w:szCs w:val="20"/>
                <w:lang w:val="ru-RU"/>
              </w:rPr>
              <w:t xml:space="preserve">, </w:t>
            </w:r>
            <w:r w:rsidR="003F28FD" w:rsidRPr="008B4810">
              <w:rPr>
                <w:rFonts w:ascii="Times New Roman" w:hAnsi="Times New Roman" w:cs="Times New Roman"/>
                <w:sz w:val="20"/>
                <w:szCs w:val="20"/>
                <w:lang w:val="ru-RU"/>
              </w:rPr>
              <w:t>оборудованные душами</w:t>
            </w:r>
            <w:r w:rsidRPr="008B4810">
              <w:rPr>
                <w:rFonts w:ascii="Times New Roman" w:hAnsi="Times New Roman" w:cs="Times New Roman"/>
                <w:sz w:val="20"/>
                <w:szCs w:val="20"/>
                <w:lang w:val="ru-RU"/>
              </w:rPr>
              <w:t>, раковинами, кухонными мойками и унитазами</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2,442</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4,183</w:t>
            </w:r>
          </w:p>
        </w:tc>
        <w:tc>
          <w:tcPr>
            <w:tcW w:w="1739"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6,625</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8</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 xml:space="preserve">Общежития коридорного типа с холодным водоснабжением, водонагревателями, </w:t>
            </w:r>
            <w:proofErr w:type="spellStart"/>
            <w:r w:rsidRPr="008B4810">
              <w:rPr>
                <w:rFonts w:ascii="Times New Roman" w:hAnsi="Times New Roman" w:cs="Times New Roman"/>
                <w:sz w:val="20"/>
                <w:szCs w:val="20"/>
                <w:lang w:val="ru-RU"/>
              </w:rPr>
              <w:t>канализованием</w:t>
            </w:r>
            <w:proofErr w:type="spellEnd"/>
            <w:r w:rsidRPr="008B4810">
              <w:rPr>
                <w:rFonts w:ascii="Times New Roman" w:hAnsi="Times New Roman" w:cs="Times New Roman"/>
                <w:sz w:val="20"/>
                <w:szCs w:val="20"/>
                <w:lang w:val="ru-RU"/>
              </w:rPr>
              <w:t xml:space="preserve">, </w:t>
            </w:r>
            <w:r w:rsidR="003F28FD" w:rsidRPr="008B4810">
              <w:rPr>
                <w:rFonts w:ascii="Times New Roman" w:hAnsi="Times New Roman" w:cs="Times New Roman"/>
                <w:sz w:val="20"/>
                <w:szCs w:val="20"/>
                <w:lang w:val="ru-RU"/>
              </w:rPr>
              <w:t>оборудованные душами</w:t>
            </w:r>
            <w:r w:rsidRPr="008B4810">
              <w:rPr>
                <w:rFonts w:ascii="Times New Roman" w:hAnsi="Times New Roman" w:cs="Times New Roman"/>
                <w:sz w:val="20"/>
                <w:szCs w:val="20"/>
                <w:lang w:val="ru-RU"/>
              </w:rPr>
              <w:t>, раковинами, кухонными мойками и унитазами</w:t>
            </w:r>
          </w:p>
        </w:tc>
        <w:tc>
          <w:tcPr>
            <w:tcW w:w="1800"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1739"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9</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 xml:space="preserve">Жилые помещения (в том числе общежития) с холодным и горячим </w:t>
            </w:r>
            <w:r w:rsidR="003F28FD" w:rsidRPr="008B4810">
              <w:rPr>
                <w:rFonts w:ascii="Times New Roman" w:hAnsi="Times New Roman" w:cs="Times New Roman"/>
                <w:sz w:val="20"/>
                <w:szCs w:val="20"/>
                <w:lang w:val="ru-RU"/>
              </w:rPr>
              <w:t xml:space="preserve">водоснабжением, </w:t>
            </w:r>
            <w:proofErr w:type="spellStart"/>
            <w:r w:rsidR="003F28FD" w:rsidRPr="008B4810">
              <w:rPr>
                <w:rFonts w:ascii="Times New Roman" w:hAnsi="Times New Roman" w:cs="Times New Roman"/>
                <w:sz w:val="20"/>
                <w:szCs w:val="20"/>
                <w:lang w:val="ru-RU"/>
              </w:rPr>
              <w:t>канализованием</w:t>
            </w:r>
            <w:proofErr w:type="spellEnd"/>
            <w:r w:rsidRPr="008B4810">
              <w:rPr>
                <w:rFonts w:ascii="Times New Roman" w:hAnsi="Times New Roman" w:cs="Times New Roman"/>
                <w:sz w:val="20"/>
                <w:szCs w:val="20"/>
                <w:lang w:val="ru-RU"/>
              </w:rPr>
              <w:t>, оборудованные раковинами, кухонными мойками и унитазами</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1,638</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3,529</w:t>
            </w:r>
          </w:p>
        </w:tc>
        <w:tc>
          <w:tcPr>
            <w:tcW w:w="1739"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5,167</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10</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 xml:space="preserve">Жилые помещения (в том числе общежития) с холодным </w:t>
            </w:r>
            <w:r w:rsidR="003F28FD" w:rsidRPr="008B4810">
              <w:rPr>
                <w:rFonts w:ascii="Times New Roman" w:hAnsi="Times New Roman" w:cs="Times New Roman"/>
                <w:sz w:val="20"/>
                <w:szCs w:val="20"/>
                <w:lang w:val="ru-RU"/>
              </w:rPr>
              <w:t xml:space="preserve">водоснабжением, </w:t>
            </w:r>
            <w:proofErr w:type="spellStart"/>
            <w:r w:rsidR="003F28FD" w:rsidRPr="008B4810">
              <w:rPr>
                <w:rFonts w:ascii="Times New Roman" w:hAnsi="Times New Roman" w:cs="Times New Roman"/>
                <w:sz w:val="20"/>
                <w:szCs w:val="20"/>
                <w:lang w:val="ru-RU"/>
              </w:rPr>
              <w:t>канализованием</w:t>
            </w:r>
            <w:proofErr w:type="spellEnd"/>
            <w:r w:rsidRPr="008B4810">
              <w:rPr>
                <w:rFonts w:ascii="Times New Roman" w:hAnsi="Times New Roman" w:cs="Times New Roman"/>
                <w:sz w:val="20"/>
                <w:szCs w:val="20"/>
                <w:lang w:val="ru-RU"/>
              </w:rPr>
              <w:t>, оборудованные раковинами, кухонными мойками и унитазами</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5,167</w:t>
            </w:r>
          </w:p>
        </w:tc>
        <w:tc>
          <w:tcPr>
            <w:tcW w:w="1739"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5,167</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11</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 xml:space="preserve">Жилые помещения (в том числе общежития) с холодным </w:t>
            </w:r>
            <w:r w:rsidR="003F28FD" w:rsidRPr="008B4810">
              <w:rPr>
                <w:rFonts w:ascii="Times New Roman" w:hAnsi="Times New Roman" w:cs="Times New Roman"/>
                <w:sz w:val="20"/>
                <w:szCs w:val="20"/>
                <w:lang w:val="ru-RU"/>
              </w:rPr>
              <w:t xml:space="preserve">водоснабжением, </w:t>
            </w:r>
            <w:proofErr w:type="spellStart"/>
            <w:r w:rsidR="003F28FD" w:rsidRPr="008B4810">
              <w:rPr>
                <w:rFonts w:ascii="Times New Roman" w:hAnsi="Times New Roman" w:cs="Times New Roman"/>
                <w:sz w:val="20"/>
                <w:szCs w:val="20"/>
                <w:lang w:val="ru-RU"/>
              </w:rPr>
              <w:t>канализованием</w:t>
            </w:r>
            <w:proofErr w:type="spellEnd"/>
            <w:r w:rsidRPr="008B4810">
              <w:rPr>
                <w:rFonts w:ascii="Times New Roman" w:hAnsi="Times New Roman" w:cs="Times New Roman"/>
                <w:sz w:val="20"/>
                <w:szCs w:val="20"/>
                <w:lang w:val="ru-RU"/>
              </w:rPr>
              <w:t>, оборудованные раковинами, кухонными мойками</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4,255</w:t>
            </w:r>
          </w:p>
        </w:tc>
        <w:tc>
          <w:tcPr>
            <w:tcW w:w="1739"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4,255</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12</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с холодным водоснабжением (в том числе от уличных колонок), оборудованные кухонными мойками</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1,055</w:t>
            </w:r>
          </w:p>
        </w:tc>
        <w:tc>
          <w:tcPr>
            <w:tcW w:w="1739"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r>
    </w:tbl>
    <w:p w:rsidR="008B4810" w:rsidRDefault="008B4810" w:rsidP="008B4810">
      <w:pPr>
        <w:pStyle w:val="a7"/>
      </w:pPr>
      <w:bookmarkStart w:id="130" w:name="_Toc509241548"/>
    </w:p>
    <w:p w:rsidR="008B4810" w:rsidRDefault="00E23BC0" w:rsidP="00E23BC0">
      <w:pPr>
        <w:pStyle w:val="a7"/>
        <w:keepNext/>
      </w:pPr>
      <w:bookmarkStart w:id="131" w:name="_Toc509317576"/>
      <w:bookmarkStart w:id="132" w:name="_Toc520074390"/>
      <w:r>
        <w:t xml:space="preserve">Таблица </w:t>
      </w:r>
      <w:fldSimple w:instr=" SEQ Таблица \* ARABIC ">
        <w:r w:rsidR="001E7E69">
          <w:rPr>
            <w:noProof/>
          </w:rPr>
          <w:t>18</w:t>
        </w:r>
      </w:fldSimple>
      <w:r>
        <w:t xml:space="preserve"> - </w:t>
      </w:r>
      <w:r w:rsidR="008B4810" w:rsidRPr="0039085D">
        <w:t>Нормативы потребления коммунальных услуг на отопление, рассчитанные на отопительный период продолжительностью 9 календарных месяцев,</w:t>
      </w:r>
      <w:r w:rsidR="008B4810">
        <w:t xml:space="preserve"> </w:t>
      </w:r>
      <w:r w:rsidR="008B4810" w:rsidRPr="0039085D">
        <w:t>действующие с 1 января 2017 года</w:t>
      </w:r>
      <w:r w:rsidR="008B4810">
        <w:t xml:space="preserve"> </w:t>
      </w:r>
      <w:r w:rsidR="008B4810" w:rsidRPr="0039085D">
        <w:t>Гкал на 1 м</w:t>
      </w:r>
      <w:r w:rsidR="008B4810" w:rsidRPr="0039085D">
        <w:rPr>
          <w:vertAlign w:val="superscript"/>
        </w:rPr>
        <w:t>2</w:t>
      </w:r>
      <w:r w:rsidR="008B4810" w:rsidRPr="0039085D">
        <w:t> общей площади жилых и нежилых помещений в многоквартирном доме</w:t>
      </w:r>
      <w:bookmarkEnd w:id="130"/>
      <w:bookmarkEnd w:id="131"/>
      <w:bookmarkEnd w:id="132"/>
    </w:p>
    <w:tbl>
      <w:tblPr>
        <w:tblW w:w="5000" w:type="pct"/>
        <w:jc w:val="center"/>
        <w:tblLook w:val="04A0" w:firstRow="1" w:lastRow="0" w:firstColumn="1" w:lastColumn="0" w:noHBand="0" w:noVBand="1"/>
      </w:tblPr>
      <w:tblGrid>
        <w:gridCol w:w="2567"/>
        <w:gridCol w:w="3547"/>
        <w:gridCol w:w="3457"/>
      </w:tblGrid>
      <w:tr w:rsidR="008B4810" w:rsidRPr="00F61CFE" w:rsidTr="008B4810">
        <w:trPr>
          <w:trHeight w:val="276"/>
          <w:jc w:val="center"/>
        </w:trPr>
        <w:tc>
          <w:tcPr>
            <w:tcW w:w="1341"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Этажность</w:t>
            </w:r>
          </w:p>
        </w:tc>
        <w:tc>
          <w:tcPr>
            <w:tcW w:w="3659" w:type="pct"/>
            <w:gridSpan w:val="2"/>
            <w:vMerge w:val="restart"/>
            <w:tcBorders>
              <w:top w:val="single" w:sz="8" w:space="0" w:color="auto"/>
              <w:left w:val="single" w:sz="8" w:space="0" w:color="auto"/>
              <w:bottom w:val="single" w:sz="8" w:space="0" w:color="000000"/>
              <w:right w:val="single" w:sz="8" w:space="0" w:color="000000"/>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Дома, построенные до 1999 года (включительно)</w:t>
            </w:r>
          </w:p>
        </w:tc>
      </w:tr>
      <w:tr w:rsidR="008B4810" w:rsidRPr="00F61CFE" w:rsidTr="008B4810">
        <w:trPr>
          <w:trHeight w:val="276"/>
          <w:jc w:val="center"/>
        </w:trPr>
        <w:tc>
          <w:tcPr>
            <w:tcW w:w="1341" w:type="pct"/>
            <w:vMerge/>
            <w:tcBorders>
              <w:top w:val="single" w:sz="8" w:space="0" w:color="auto"/>
              <w:left w:val="single" w:sz="8" w:space="0" w:color="auto"/>
              <w:bottom w:val="single" w:sz="8" w:space="0" w:color="000000"/>
              <w:right w:val="single" w:sz="8" w:space="0" w:color="auto"/>
            </w:tcBorders>
            <w:vAlign w:val="center"/>
            <w:hideMark/>
          </w:tcPr>
          <w:p w:rsidR="008B4810" w:rsidRPr="00F61CFE" w:rsidRDefault="008B4810" w:rsidP="00AB5306">
            <w:pPr>
              <w:ind w:firstLine="0"/>
              <w:rPr>
                <w:color w:val="000000"/>
                <w:sz w:val="20"/>
              </w:rPr>
            </w:pPr>
          </w:p>
        </w:tc>
        <w:tc>
          <w:tcPr>
            <w:tcW w:w="3659" w:type="pct"/>
            <w:gridSpan w:val="2"/>
            <w:vMerge/>
            <w:tcBorders>
              <w:top w:val="single" w:sz="8" w:space="0" w:color="auto"/>
              <w:left w:val="single" w:sz="8" w:space="0" w:color="auto"/>
              <w:bottom w:val="single" w:sz="8" w:space="0" w:color="auto"/>
              <w:right w:val="single" w:sz="8" w:space="0" w:color="000000"/>
            </w:tcBorders>
            <w:vAlign w:val="center"/>
            <w:hideMark/>
          </w:tcPr>
          <w:p w:rsidR="008B4810" w:rsidRPr="00F61CFE" w:rsidRDefault="008B4810" w:rsidP="00AB5306">
            <w:pPr>
              <w:ind w:firstLine="0"/>
              <w:rPr>
                <w:color w:val="000000"/>
                <w:sz w:val="20"/>
              </w:rPr>
            </w:pPr>
          </w:p>
        </w:tc>
      </w:tr>
      <w:tr w:rsidR="008B4810" w:rsidRPr="00F61CFE" w:rsidTr="008B4810">
        <w:trPr>
          <w:trHeight w:val="227"/>
          <w:jc w:val="center"/>
        </w:trPr>
        <w:tc>
          <w:tcPr>
            <w:tcW w:w="1341" w:type="pct"/>
            <w:vMerge/>
            <w:tcBorders>
              <w:top w:val="single" w:sz="8" w:space="0" w:color="auto"/>
              <w:left w:val="single" w:sz="8" w:space="0" w:color="auto"/>
              <w:bottom w:val="single" w:sz="8" w:space="0" w:color="000000"/>
              <w:right w:val="single" w:sz="8" w:space="0" w:color="auto"/>
            </w:tcBorders>
            <w:vAlign w:val="center"/>
            <w:hideMark/>
          </w:tcPr>
          <w:p w:rsidR="008B4810" w:rsidRPr="00F61CFE" w:rsidRDefault="008B4810" w:rsidP="00AB5306">
            <w:pPr>
              <w:ind w:firstLine="0"/>
              <w:rPr>
                <w:color w:val="000000"/>
                <w:sz w:val="20"/>
              </w:rPr>
            </w:pPr>
          </w:p>
        </w:tc>
        <w:tc>
          <w:tcPr>
            <w:tcW w:w="1853" w:type="pct"/>
            <w:tcBorders>
              <w:top w:val="single" w:sz="8" w:space="0" w:color="auto"/>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Без учета</w:t>
            </w:r>
          </w:p>
          <w:p w:rsidR="008B4810" w:rsidRPr="00F61CFE" w:rsidRDefault="008B4810" w:rsidP="00AB5306">
            <w:pPr>
              <w:ind w:firstLine="0"/>
              <w:jc w:val="center"/>
              <w:rPr>
                <w:color w:val="000000"/>
                <w:sz w:val="20"/>
              </w:rPr>
            </w:pPr>
            <w:r w:rsidRPr="00F61CFE">
              <w:rPr>
                <w:color w:val="000000"/>
                <w:sz w:val="20"/>
              </w:rPr>
              <w:t>коэффициентов</w:t>
            </w:r>
          </w:p>
          <w:p w:rsidR="008B4810" w:rsidRPr="00F61CFE" w:rsidRDefault="008B4810" w:rsidP="00AB5306">
            <w:pPr>
              <w:ind w:firstLineChars="100" w:firstLine="200"/>
              <w:rPr>
                <w:color w:val="000000"/>
                <w:sz w:val="20"/>
              </w:rPr>
            </w:pPr>
            <w:r w:rsidRPr="00F61CFE">
              <w:rPr>
                <w:rFonts w:ascii="Calibri" w:hAnsi="Calibri"/>
                <w:color w:val="000000"/>
                <w:sz w:val="20"/>
              </w:rPr>
              <w:t> </w:t>
            </w:r>
          </w:p>
        </w:tc>
        <w:tc>
          <w:tcPr>
            <w:tcW w:w="1806" w:type="pct"/>
            <w:tcBorders>
              <w:top w:val="single" w:sz="8" w:space="0" w:color="auto"/>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С учетом</w:t>
            </w:r>
          </w:p>
          <w:p w:rsidR="008B4810" w:rsidRPr="00F61CFE" w:rsidRDefault="008B4810" w:rsidP="00AB5306">
            <w:pPr>
              <w:ind w:firstLine="0"/>
              <w:jc w:val="center"/>
              <w:rPr>
                <w:color w:val="000000"/>
                <w:sz w:val="20"/>
              </w:rPr>
            </w:pPr>
            <w:r w:rsidRPr="00F61CFE">
              <w:rPr>
                <w:color w:val="000000"/>
                <w:sz w:val="20"/>
              </w:rPr>
              <w:t>коэффициента</w:t>
            </w:r>
          </w:p>
          <w:p w:rsidR="008B4810" w:rsidRPr="00F61CFE" w:rsidRDefault="008B4810" w:rsidP="00AB5306">
            <w:pPr>
              <w:ind w:firstLine="0"/>
              <w:jc w:val="center"/>
              <w:rPr>
                <w:color w:val="000000"/>
                <w:sz w:val="20"/>
              </w:rPr>
            </w:pPr>
            <w:r w:rsidRPr="00F61CFE">
              <w:rPr>
                <w:color w:val="000000"/>
                <w:sz w:val="20"/>
              </w:rPr>
              <w:t>периодичности (9/12)</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1, 3, 4</w:t>
            </w:r>
          </w:p>
        </w:tc>
        <w:tc>
          <w:tcPr>
            <w:tcW w:w="1853" w:type="pct"/>
            <w:tcBorders>
              <w:top w:val="single" w:sz="8" w:space="0" w:color="auto"/>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0,025</w:t>
            </w:r>
          </w:p>
        </w:tc>
        <w:tc>
          <w:tcPr>
            <w:tcW w:w="1806" w:type="pct"/>
            <w:tcBorders>
              <w:top w:val="single" w:sz="8" w:space="0" w:color="auto"/>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0,01875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2</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0,023</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0,01725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5, 6, 7, 8, 9</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0,021</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0,01575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10 и более</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0,02</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0,015</w:t>
            </w:r>
          </w:p>
        </w:tc>
      </w:tr>
      <w:tr w:rsidR="008B4810" w:rsidRPr="00F61CFE" w:rsidTr="008B4810">
        <w:trPr>
          <w:trHeight w:val="276"/>
          <w:jc w:val="center"/>
        </w:trPr>
        <w:tc>
          <w:tcPr>
            <w:tcW w:w="1341" w:type="pct"/>
            <w:vMerge w:val="restart"/>
            <w:tcBorders>
              <w:top w:val="nil"/>
              <w:left w:val="single" w:sz="8" w:space="0" w:color="auto"/>
              <w:bottom w:val="single" w:sz="8" w:space="0" w:color="000000"/>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Этажность</w:t>
            </w:r>
          </w:p>
        </w:tc>
        <w:tc>
          <w:tcPr>
            <w:tcW w:w="3659" w:type="pct"/>
            <w:gridSpan w:val="2"/>
            <w:vMerge w:val="restart"/>
            <w:tcBorders>
              <w:top w:val="single" w:sz="8" w:space="0" w:color="auto"/>
              <w:left w:val="single" w:sz="8" w:space="0" w:color="auto"/>
              <w:bottom w:val="single" w:sz="8" w:space="0" w:color="000000"/>
              <w:right w:val="single" w:sz="8" w:space="0" w:color="000000"/>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Дома, построенные после 1999 года</w:t>
            </w:r>
          </w:p>
        </w:tc>
      </w:tr>
      <w:tr w:rsidR="008B4810" w:rsidRPr="00F61CFE" w:rsidTr="008B4810">
        <w:trPr>
          <w:trHeight w:val="276"/>
          <w:jc w:val="center"/>
        </w:trPr>
        <w:tc>
          <w:tcPr>
            <w:tcW w:w="1341" w:type="pct"/>
            <w:vMerge/>
            <w:tcBorders>
              <w:top w:val="nil"/>
              <w:left w:val="single" w:sz="8" w:space="0" w:color="auto"/>
              <w:bottom w:val="single" w:sz="8" w:space="0" w:color="000000"/>
              <w:right w:val="single" w:sz="8" w:space="0" w:color="auto"/>
            </w:tcBorders>
            <w:vAlign w:val="center"/>
            <w:hideMark/>
          </w:tcPr>
          <w:p w:rsidR="008B4810" w:rsidRPr="00F61CFE" w:rsidRDefault="008B4810" w:rsidP="00AB5306">
            <w:pPr>
              <w:ind w:firstLine="0"/>
              <w:rPr>
                <w:color w:val="000000"/>
                <w:sz w:val="20"/>
              </w:rPr>
            </w:pPr>
          </w:p>
        </w:tc>
        <w:tc>
          <w:tcPr>
            <w:tcW w:w="3659" w:type="pct"/>
            <w:gridSpan w:val="2"/>
            <w:vMerge/>
            <w:tcBorders>
              <w:top w:val="single" w:sz="8" w:space="0" w:color="auto"/>
              <w:left w:val="single" w:sz="8" w:space="0" w:color="auto"/>
              <w:bottom w:val="single" w:sz="8" w:space="0" w:color="000000"/>
              <w:right w:val="single" w:sz="8" w:space="0" w:color="000000"/>
            </w:tcBorders>
            <w:vAlign w:val="center"/>
            <w:hideMark/>
          </w:tcPr>
          <w:p w:rsidR="008B4810" w:rsidRPr="00F61CFE" w:rsidRDefault="008B4810" w:rsidP="00AB5306">
            <w:pPr>
              <w:ind w:firstLine="0"/>
              <w:rPr>
                <w:color w:val="000000"/>
                <w:sz w:val="20"/>
              </w:rPr>
            </w:pP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1</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0,02</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2, 6, 7</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0,018</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0,0135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3, 4, 5, 8, 9</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0,019</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0,01425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10 и более</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0,016</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0,012</w:t>
            </w:r>
          </w:p>
        </w:tc>
      </w:tr>
    </w:tbl>
    <w:p w:rsidR="00F62925" w:rsidRDefault="00F62925" w:rsidP="00CF735D"/>
    <w:p w:rsidR="00E80E8A" w:rsidRDefault="004367F0" w:rsidP="008D105F">
      <w:pPr>
        <w:pStyle w:val="20"/>
      </w:pPr>
      <w:bookmarkStart w:id="133" w:name="_Toc520074257"/>
      <w:r w:rsidRPr="004367F0">
        <w:t>Балансы тепловой мощности и тепловой нагрузки в зонах действия источников тепловой энергии</w:t>
      </w:r>
      <w:bookmarkEnd w:id="133"/>
    </w:p>
    <w:p w:rsidR="00E80E8A" w:rsidRDefault="00783B26" w:rsidP="00CF735D">
      <w:r w:rsidRPr="00783B26">
        <w:t xml:space="preserve">Тепловые балансы в зонах действия тепловых источников </w:t>
      </w:r>
      <w:r w:rsidR="008B4810" w:rsidRPr="008B4810">
        <w:t xml:space="preserve">с. </w:t>
      </w:r>
      <w:r w:rsidR="00E23BC0">
        <w:t>Ново</w:t>
      </w:r>
      <w:r w:rsidR="0076496F">
        <w:t>троицк</w:t>
      </w:r>
      <w:r w:rsidR="008B4810" w:rsidRPr="008B4810">
        <w:t xml:space="preserve"> </w:t>
      </w:r>
      <w:r w:rsidRPr="00783B26">
        <w:t>разработаны на основании договорных тепловых нагрузок потребителей и данных по установленным, располагаемым мощностям котельных.</w:t>
      </w:r>
    </w:p>
    <w:p w:rsidR="00E80E8A" w:rsidRDefault="00E80E8A" w:rsidP="00CF735D"/>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134" w:name="_Toc503348527"/>
      <w:bookmarkStart w:id="135" w:name="_Toc503948855"/>
      <w:bookmarkStart w:id="136" w:name="_Toc503949081"/>
      <w:bookmarkStart w:id="137" w:name="_Toc503949303"/>
      <w:bookmarkStart w:id="138" w:name="_Toc503963571"/>
      <w:bookmarkStart w:id="139" w:name="_Toc505852517"/>
      <w:bookmarkStart w:id="140" w:name="_Toc518901838"/>
      <w:bookmarkStart w:id="141" w:name="_Toc519474827"/>
      <w:bookmarkStart w:id="142" w:name="_Toc519474995"/>
      <w:bookmarkStart w:id="143" w:name="_Toc519495920"/>
      <w:bookmarkStart w:id="144" w:name="_Toc520074258"/>
      <w:bookmarkEnd w:id="134"/>
      <w:bookmarkEnd w:id="135"/>
      <w:bookmarkEnd w:id="136"/>
      <w:bookmarkEnd w:id="137"/>
      <w:bookmarkEnd w:id="138"/>
      <w:bookmarkEnd w:id="139"/>
      <w:bookmarkEnd w:id="140"/>
      <w:bookmarkEnd w:id="141"/>
      <w:bookmarkEnd w:id="142"/>
      <w:bookmarkEnd w:id="143"/>
      <w:bookmarkEnd w:id="144"/>
    </w:p>
    <w:p w:rsidR="00E80E8A" w:rsidRDefault="004367F0" w:rsidP="0017748B">
      <w:pPr>
        <w:pStyle w:val="3"/>
      </w:pPr>
      <w:bookmarkStart w:id="145" w:name="_Toc520074259"/>
      <w:r>
        <w:t>Балансы</w:t>
      </w:r>
      <w:r w:rsidRPr="004367F0">
        <w:t xml:space="preserve">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w:t>
      </w:r>
      <w:bookmarkEnd w:id="145"/>
    </w:p>
    <w:p w:rsidR="00E80E8A" w:rsidRDefault="00783B26" w:rsidP="00CF735D">
      <w:r w:rsidRPr="00783B26">
        <w:t>Балансы тепловой мощности и присоединенной договорной тепловой нагрузки составлены на основании данных о располагаемой тепловой мощности нетто, потерях тепловой мощности в тепло</w:t>
      </w:r>
      <w:r w:rsidR="0064258D">
        <w:t xml:space="preserve">вых сетях, данных о договорных </w:t>
      </w:r>
      <w:r w:rsidR="0056583B">
        <w:t xml:space="preserve">тепловых </w:t>
      </w:r>
      <w:r w:rsidR="00BC4B23" w:rsidRPr="00783B26">
        <w:t>нагрузках для котельной</w:t>
      </w:r>
      <w:r w:rsidRPr="00783B26">
        <w:t xml:space="preserve"> </w:t>
      </w:r>
      <w:r w:rsidR="0071628F" w:rsidRPr="0071628F">
        <w:t xml:space="preserve">с. </w:t>
      </w:r>
      <w:r w:rsidR="0064258D">
        <w:t>Ново</w:t>
      </w:r>
      <w:r w:rsidR="0076496F">
        <w:t>троицк</w:t>
      </w:r>
      <w:r w:rsidRPr="00783B26">
        <w:t>. Указанные балансы установленной тепловой мощности и присоединенной тепловой нагрузки по состоянию на 01.01.201</w:t>
      </w:r>
      <w:r>
        <w:t>8</w:t>
      </w:r>
      <w:r w:rsidRPr="00783B26">
        <w:t xml:space="preserve"> приведены в таблице </w:t>
      </w:r>
      <w:r w:rsidR="0071628F">
        <w:t>1</w:t>
      </w:r>
      <w:r w:rsidR="0076496F">
        <w:t>9</w:t>
      </w:r>
      <w:r>
        <w:t>.</w:t>
      </w:r>
    </w:p>
    <w:p w:rsidR="00783B26" w:rsidRDefault="00783B26" w:rsidP="00CF735D"/>
    <w:p w:rsidR="00783B26" w:rsidRDefault="0064258D" w:rsidP="0064258D">
      <w:pPr>
        <w:pStyle w:val="a7"/>
        <w:keepNext/>
      </w:pPr>
      <w:bookmarkStart w:id="146" w:name="_Toc520074391"/>
      <w:r>
        <w:t xml:space="preserve">Таблица </w:t>
      </w:r>
      <w:fldSimple w:instr=" SEQ Таблица \* ARABIC ">
        <w:r w:rsidR="001E7E69">
          <w:rPr>
            <w:noProof/>
          </w:rPr>
          <w:t>19</w:t>
        </w:r>
      </w:fldSimple>
      <w:r>
        <w:t xml:space="preserve"> - </w:t>
      </w:r>
      <w:r w:rsidR="00783B26">
        <w:t xml:space="preserve">Балансы тепловой мощности котельной </w:t>
      </w:r>
      <w:r w:rsidR="0071628F" w:rsidRPr="0071628F">
        <w:t xml:space="preserve">с. </w:t>
      </w:r>
      <w:r>
        <w:t>Ново</w:t>
      </w:r>
      <w:r w:rsidR="0076496F">
        <w:t>троицк</w:t>
      </w:r>
      <w:r w:rsidR="0071628F" w:rsidRPr="0071628F">
        <w:t xml:space="preserve"> </w:t>
      </w:r>
      <w:r w:rsidR="00783B26">
        <w:t>в горячей воде, Гкал/ч.</w:t>
      </w:r>
      <w:bookmarkEnd w:id="146"/>
    </w:p>
    <w:tbl>
      <w:tblPr>
        <w:tblW w:w="5000" w:type="pct"/>
        <w:jc w:val="center"/>
        <w:tblLook w:val="04A0" w:firstRow="1" w:lastRow="0" w:firstColumn="1" w:lastColumn="0" w:noHBand="0" w:noVBand="1"/>
      </w:tblPr>
      <w:tblGrid>
        <w:gridCol w:w="4008"/>
        <w:gridCol w:w="1516"/>
        <w:gridCol w:w="1349"/>
        <w:gridCol w:w="1349"/>
        <w:gridCol w:w="1349"/>
      </w:tblGrid>
      <w:tr w:rsidR="00783B26" w:rsidRPr="00783B26" w:rsidTr="00BC4B23">
        <w:trPr>
          <w:trHeight w:val="227"/>
          <w:tblHeader/>
          <w:jc w:val="center"/>
        </w:trPr>
        <w:tc>
          <w:tcPr>
            <w:tcW w:w="4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Параметры</w:t>
            </w:r>
          </w:p>
        </w:tc>
        <w:tc>
          <w:tcPr>
            <w:tcW w:w="1516"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BC4B23">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Ед</w:t>
            </w:r>
            <w:r w:rsidR="00BC4B23">
              <w:rPr>
                <w:rFonts w:eastAsia="Times New Roman" w:cs="Times New Roman"/>
                <w:color w:val="000000"/>
                <w:sz w:val="20"/>
                <w:szCs w:val="20"/>
                <w:lang w:eastAsia="ru-RU"/>
              </w:rPr>
              <w:t>.</w:t>
            </w:r>
            <w:r w:rsidRPr="00783B26">
              <w:rPr>
                <w:rFonts w:eastAsia="Times New Roman" w:cs="Times New Roman"/>
                <w:color w:val="000000"/>
                <w:sz w:val="20"/>
                <w:szCs w:val="20"/>
                <w:lang w:eastAsia="ru-RU"/>
              </w:rPr>
              <w:t xml:space="preserve"> изм</w:t>
            </w:r>
            <w:r w:rsidR="00BC4B23">
              <w:rPr>
                <w:rFonts w:eastAsia="Times New Roman" w:cs="Times New Roman"/>
                <w:color w:val="000000"/>
                <w:sz w:val="20"/>
                <w:szCs w:val="20"/>
                <w:lang w:eastAsia="ru-RU"/>
              </w:rPr>
              <w:t>.</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2015</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2016</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2017</w:t>
            </w:r>
          </w:p>
        </w:tc>
      </w:tr>
      <w:tr w:rsidR="0076496F"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Установленная мощность</w:t>
            </w:r>
          </w:p>
        </w:tc>
        <w:tc>
          <w:tcPr>
            <w:tcW w:w="1516" w:type="dxa"/>
            <w:tcBorders>
              <w:top w:val="nil"/>
              <w:left w:val="nil"/>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1349"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1349"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r>
      <w:tr w:rsidR="0076496F"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Располагаемая мощность</w:t>
            </w:r>
          </w:p>
        </w:tc>
        <w:tc>
          <w:tcPr>
            <w:tcW w:w="1516" w:type="dxa"/>
            <w:tcBorders>
              <w:top w:val="nil"/>
              <w:left w:val="nil"/>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1349"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1349"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r>
      <w:tr w:rsidR="0076496F"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Собственные нужды источника теплоснабжения</w:t>
            </w:r>
          </w:p>
        </w:tc>
        <w:tc>
          <w:tcPr>
            <w:tcW w:w="1516" w:type="dxa"/>
            <w:tcBorders>
              <w:top w:val="nil"/>
              <w:left w:val="nil"/>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0,0181</w:t>
            </w:r>
          </w:p>
        </w:tc>
        <w:tc>
          <w:tcPr>
            <w:tcW w:w="1349"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0,0181</w:t>
            </w:r>
          </w:p>
        </w:tc>
        <w:tc>
          <w:tcPr>
            <w:tcW w:w="1349"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0,0181</w:t>
            </w:r>
          </w:p>
        </w:tc>
      </w:tr>
      <w:tr w:rsidR="0076496F"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Располагаемая мощность нетто</w:t>
            </w:r>
          </w:p>
        </w:tc>
        <w:tc>
          <w:tcPr>
            <w:tcW w:w="1516" w:type="dxa"/>
            <w:tcBorders>
              <w:top w:val="nil"/>
              <w:left w:val="nil"/>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3,1819</w:t>
            </w:r>
          </w:p>
        </w:tc>
        <w:tc>
          <w:tcPr>
            <w:tcW w:w="1349"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3,1819</w:t>
            </w:r>
          </w:p>
        </w:tc>
        <w:tc>
          <w:tcPr>
            <w:tcW w:w="1349"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3,1819</w:t>
            </w:r>
          </w:p>
        </w:tc>
      </w:tr>
      <w:tr w:rsidR="0076496F"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Присоединенная нагрузка</w:t>
            </w:r>
          </w:p>
        </w:tc>
        <w:tc>
          <w:tcPr>
            <w:tcW w:w="1516" w:type="dxa"/>
            <w:tcBorders>
              <w:top w:val="nil"/>
              <w:left w:val="nil"/>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1,0342</w:t>
            </w:r>
          </w:p>
        </w:tc>
        <w:tc>
          <w:tcPr>
            <w:tcW w:w="1349" w:type="dxa"/>
            <w:tcBorders>
              <w:top w:val="nil"/>
              <w:left w:val="nil"/>
              <w:bottom w:val="single" w:sz="4" w:space="0" w:color="auto"/>
              <w:right w:val="single" w:sz="4" w:space="0" w:color="auto"/>
            </w:tcBorders>
            <w:shd w:val="clear" w:color="auto" w:fill="auto"/>
            <w:vAlign w:val="center"/>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1,0342</w:t>
            </w:r>
          </w:p>
        </w:tc>
        <w:tc>
          <w:tcPr>
            <w:tcW w:w="1349" w:type="dxa"/>
            <w:tcBorders>
              <w:top w:val="nil"/>
              <w:left w:val="nil"/>
              <w:bottom w:val="single" w:sz="4" w:space="0" w:color="auto"/>
              <w:right w:val="single" w:sz="4" w:space="0" w:color="auto"/>
            </w:tcBorders>
            <w:shd w:val="clear" w:color="auto" w:fill="auto"/>
            <w:vAlign w:val="center"/>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1,0342</w:t>
            </w:r>
          </w:p>
        </w:tc>
      </w:tr>
      <w:tr w:rsidR="0076496F"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Отопление</w:t>
            </w:r>
          </w:p>
        </w:tc>
        <w:tc>
          <w:tcPr>
            <w:tcW w:w="1516" w:type="dxa"/>
            <w:tcBorders>
              <w:top w:val="nil"/>
              <w:left w:val="nil"/>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1,0342</w:t>
            </w:r>
          </w:p>
        </w:tc>
        <w:tc>
          <w:tcPr>
            <w:tcW w:w="1349"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1,0342</w:t>
            </w:r>
          </w:p>
        </w:tc>
        <w:tc>
          <w:tcPr>
            <w:tcW w:w="1349"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1,0342</w:t>
            </w:r>
          </w:p>
        </w:tc>
      </w:tr>
      <w:tr w:rsidR="0076496F"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Вентиляция</w:t>
            </w:r>
          </w:p>
        </w:tc>
        <w:tc>
          <w:tcPr>
            <w:tcW w:w="1516" w:type="dxa"/>
            <w:tcBorders>
              <w:top w:val="nil"/>
              <w:left w:val="nil"/>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76496F"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ГВС</w:t>
            </w:r>
          </w:p>
        </w:tc>
        <w:tc>
          <w:tcPr>
            <w:tcW w:w="1516" w:type="dxa"/>
            <w:tcBorders>
              <w:top w:val="nil"/>
              <w:left w:val="nil"/>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hideMark/>
          </w:tcPr>
          <w:p w:rsidR="0076496F" w:rsidRPr="00594693"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76496F"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Потери в тепловой сети</w:t>
            </w:r>
          </w:p>
        </w:tc>
        <w:tc>
          <w:tcPr>
            <w:tcW w:w="1516" w:type="dxa"/>
            <w:tcBorders>
              <w:top w:val="nil"/>
              <w:left w:val="nil"/>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0,1458</w:t>
            </w:r>
          </w:p>
        </w:tc>
        <w:tc>
          <w:tcPr>
            <w:tcW w:w="1349" w:type="dxa"/>
            <w:tcBorders>
              <w:top w:val="nil"/>
              <w:left w:val="nil"/>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0,1458</w:t>
            </w:r>
          </w:p>
        </w:tc>
        <w:tc>
          <w:tcPr>
            <w:tcW w:w="1349" w:type="dxa"/>
            <w:tcBorders>
              <w:top w:val="nil"/>
              <w:left w:val="nil"/>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0,1458</w:t>
            </w:r>
          </w:p>
        </w:tc>
      </w:tr>
    </w:tbl>
    <w:p w:rsidR="00E80E8A" w:rsidRDefault="00E80E8A" w:rsidP="00CF735D"/>
    <w:p w:rsidR="00E80E8A" w:rsidRDefault="004367F0" w:rsidP="0017748B">
      <w:pPr>
        <w:pStyle w:val="3"/>
      </w:pPr>
      <w:bookmarkStart w:id="147" w:name="_Toc520074260"/>
      <w:r>
        <w:t>Р</w:t>
      </w:r>
      <w:r w:rsidRPr="004367F0">
        <w:t>езерв</w:t>
      </w:r>
      <w:r>
        <w:t>ы</w:t>
      </w:r>
      <w:r w:rsidRPr="004367F0">
        <w:t xml:space="preserve"> и дефицит</w:t>
      </w:r>
      <w:r>
        <w:t>ы</w:t>
      </w:r>
      <w:r w:rsidRPr="004367F0">
        <w:t xml:space="preserve"> тепловой мощности нетто по каждому источнику тепловой энергии и выводам тепловой мощности от источников тепловой энергии</w:t>
      </w:r>
      <w:bookmarkEnd w:id="147"/>
    </w:p>
    <w:p w:rsidR="00E80E8A" w:rsidRDefault="001D279D" w:rsidP="00CF735D">
      <w:r>
        <w:t xml:space="preserve">Значения резервов/дефицитов мощности источника тепловой энергии </w:t>
      </w:r>
      <w:r w:rsidR="00857886" w:rsidRPr="00857886">
        <w:t xml:space="preserve">с. </w:t>
      </w:r>
      <w:r w:rsidR="0064258D">
        <w:t>Ново</w:t>
      </w:r>
      <w:r w:rsidR="0076496F">
        <w:t xml:space="preserve">троицк </w:t>
      </w:r>
      <w:r>
        <w:t xml:space="preserve">представлены в таблице </w:t>
      </w:r>
      <w:r w:rsidR="0076496F">
        <w:t>20</w:t>
      </w:r>
      <w:r>
        <w:t>.</w:t>
      </w:r>
    </w:p>
    <w:p w:rsidR="00783B26" w:rsidRDefault="00783B26" w:rsidP="00CF735D"/>
    <w:p w:rsidR="00783B26" w:rsidRDefault="0064258D" w:rsidP="0064258D">
      <w:pPr>
        <w:pStyle w:val="a7"/>
        <w:keepNext/>
      </w:pPr>
      <w:bookmarkStart w:id="148" w:name="_Toc520074392"/>
      <w:r>
        <w:t xml:space="preserve">Таблица </w:t>
      </w:r>
      <w:fldSimple w:instr=" SEQ Таблица \* ARABIC ">
        <w:r w:rsidR="001E7E69">
          <w:rPr>
            <w:noProof/>
          </w:rPr>
          <w:t>20</w:t>
        </w:r>
      </w:fldSimple>
      <w:r>
        <w:t xml:space="preserve"> - </w:t>
      </w:r>
      <w:r w:rsidR="001D279D">
        <w:t xml:space="preserve">Значения резерва/дефицита мощности источника тепловой энергии </w:t>
      </w:r>
      <w:r w:rsidR="00224F1C" w:rsidRPr="00224F1C">
        <w:t xml:space="preserve">с. </w:t>
      </w:r>
      <w:r>
        <w:t>Ново</w:t>
      </w:r>
      <w:r w:rsidR="0076496F">
        <w:t>троицк</w:t>
      </w:r>
      <w:r w:rsidR="001D279D">
        <w:t>, Гкал/ч.</w:t>
      </w:r>
      <w:bookmarkEnd w:id="148"/>
    </w:p>
    <w:tbl>
      <w:tblPr>
        <w:tblW w:w="5000" w:type="pct"/>
        <w:jc w:val="center"/>
        <w:tblLook w:val="04A0" w:firstRow="1" w:lastRow="0" w:firstColumn="1" w:lastColumn="0" w:noHBand="0" w:noVBand="1"/>
      </w:tblPr>
      <w:tblGrid>
        <w:gridCol w:w="4008"/>
        <w:gridCol w:w="1516"/>
        <w:gridCol w:w="1349"/>
        <w:gridCol w:w="1349"/>
        <w:gridCol w:w="1349"/>
      </w:tblGrid>
      <w:tr w:rsidR="00783B26" w:rsidRPr="00783B26" w:rsidTr="001D279D">
        <w:trPr>
          <w:trHeight w:val="227"/>
          <w:jc w:val="center"/>
        </w:trPr>
        <w:tc>
          <w:tcPr>
            <w:tcW w:w="4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Параметры</w:t>
            </w:r>
          </w:p>
        </w:tc>
        <w:tc>
          <w:tcPr>
            <w:tcW w:w="1516"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BC4B23">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Ед</w:t>
            </w:r>
            <w:r w:rsidR="00BC4B23">
              <w:rPr>
                <w:rFonts w:eastAsia="Times New Roman" w:cs="Times New Roman"/>
                <w:color w:val="000000"/>
                <w:sz w:val="20"/>
                <w:szCs w:val="20"/>
                <w:lang w:eastAsia="ru-RU"/>
              </w:rPr>
              <w:t>.</w:t>
            </w:r>
            <w:r w:rsidRPr="00783B26">
              <w:rPr>
                <w:rFonts w:eastAsia="Times New Roman" w:cs="Times New Roman"/>
                <w:color w:val="000000"/>
                <w:sz w:val="20"/>
                <w:szCs w:val="20"/>
                <w:lang w:eastAsia="ru-RU"/>
              </w:rPr>
              <w:t xml:space="preserve"> изм</w:t>
            </w:r>
            <w:r w:rsidR="00BC4B23">
              <w:rPr>
                <w:rFonts w:eastAsia="Times New Roman" w:cs="Times New Roman"/>
                <w:color w:val="000000"/>
                <w:sz w:val="20"/>
                <w:szCs w:val="20"/>
                <w:lang w:eastAsia="ru-RU"/>
              </w:rPr>
              <w:t>.</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2015</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2016</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2017</w:t>
            </w:r>
          </w:p>
        </w:tc>
      </w:tr>
      <w:tr w:rsidR="0076496F" w:rsidRPr="00783B26" w:rsidTr="001D279D">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Располагаемая мощность нетто</w:t>
            </w:r>
          </w:p>
        </w:tc>
        <w:tc>
          <w:tcPr>
            <w:tcW w:w="1516" w:type="dxa"/>
            <w:tcBorders>
              <w:top w:val="nil"/>
              <w:left w:val="nil"/>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3,1819</w:t>
            </w:r>
          </w:p>
        </w:tc>
        <w:tc>
          <w:tcPr>
            <w:tcW w:w="1349" w:type="dxa"/>
            <w:tcBorders>
              <w:top w:val="nil"/>
              <w:left w:val="nil"/>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3,1819</w:t>
            </w:r>
          </w:p>
        </w:tc>
        <w:tc>
          <w:tcPr>
            <w:tcW w:w="1349" w:type="dxa"/>
            <w:tcBorders>
              <w:top w:val="nil"/>
              <w:left w:val="nil"/>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3,1819</w:t>
            </w:r>
          </w:p>
        </w:tc>
      </w:tr>
      <w:tr w:rsidR="0076496F" w:rsidRPr="00783B26" w:rsidTr="001D279D">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Присоединенная нагрузка</w:t>
            </w:r>
          </w:p>
        </w:tc>
        <w:tc>
          <w:tcPr>
            <w:tcW w:w="1516" w:type="dxa"/>
            <w:tcBorders>
              <w:top w:val="nil"/>
              <w:left w:val="nil"/>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1,0342</w:t>
            </w:r>
          </w:p>
        </w:tc>
        <w:tc>
          <w:tcPr>
            <w:tcW w:w="1349" w:type="dxa"/>
            <w:tcBorders>
              <w:top w:val="nil"/>
              <w:left w:val="nil"/>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1,0342</w:t>
            </w:r>
          </w:p>
        </w:tc>
        <w:tc>
          <w:tcPr>
            <w:tcW w:w="1349" w:type="dxa"/>
            <w:tcBorders>
              <w:top w:val="nil"/>
              <w:left w:val="nil"/>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1,0342</w:t>
            </w:r>
          </w:p>
        </w:tc>
      </w:tr>
      <w:tr w:rsidR="0076496F" w:rsidRPr="00783B26" w:rsidTr="001D279D">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Потери в тепловой сети</w:t>
            </w:r>
          </w:p>
        </w:tc>
        <w:tc>
          <w:tcPr>
            <w:tcW w:w="1516" w:type="dxa"/>
            <w:tcBorders>
              <w:top w:val="nil"/>
              <w:left w:val="nil"/>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0,1458</w:t>
            </w:r>
          </w:p>
        </w:tc>
        <w:tc>
          <w:tcPr>
            <w:tcW w:w="1349" w:type="dxa"/>
            <w:tcBorders>
              <w:top w:val="nil"/>
              <w:left w:val="nil"/>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0,1458</w:t>
            </w:r>
          </w:p>
        </w:tc>
        <w:tc>
          <w:tcPr>
            <w:tcW w:w="1349" w:type="dxa"/>
            <w:tcBorders>
              <w:top w:val="nil"/>
              <w:left w:val="nil"/>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0,1458</w:t>
            </w:r>
          </w:p>
        </w:tc>
      </w:tr>
      <w:tr w:rsidR="0076496F" w:rsidRPr="00783B26" w:rsidTr="001D279D">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Резерв/дефицит</w:t>
            </w:r>
          </w:p>
        </w:tc>
        <w:tc>
          <w:tcPr>
            <w:tcW w:w="1516" w:type="dxa"/>
            <w:tcBorders>
              <w:top w:val="nil"/>
              <w:left w:val="nil"/>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2,0019</w:t>
            </w:r>
          </w:p>
        </w:tc>
        <w:tc>
          <w:tcPr>
            <w:tcW w:w="1349" w:type="dxa"/>
            <w:tcBorders>
              <w:top w:val="nil"/>
              <w:left w:val="nil"/>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2,0019</w:t>
            </w:r>
          </w:p>
        </w:tc>
        <w:tc>
          <w:tcPr>
            <w:tcW w:w="1349" w:type="dxa"/>
            <w:tcBorders>
              <w:top w:val="nil"/>
              <w:left w:val="nil"/>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2,0019</w:t>
            </w:r>
          </w:p>
        </w:tc>
      </w:tr>
      <w:tr w:rsidR="0076496F" w:rsidRPr="00783B26" w:rsidTr="001D279D">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Резерв/дефицит</w:t>
            </w:r>
          </w:p>
        </w:tc>
        <w:tc>
          <w:tcPr>
            <w:tcW w:w="1516" w:type="dxa"/>
            <w:tcBorders>
              <w:top w:val="nil"/>
              <w:left w:val="nil"/>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w:t>
            </w:r>
          </w:p>
        </w:tc>
        <w:tc>
          <w:tcPr>
            <w:tcW w:w="1349" w:type="dxa"/>
            <w:tcBorders>
              <w:top w:val="nil"/>
              <w:left w:val="nil"/>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62,9</w:t>
            </w:r>
          </w:p>
        </w:tc>
        <w:tc>
          <w:tcPr>
            <w:tcW w:w="1349" w:type="dxa"/>
            <w:tcBorders>
              <w:top w:val="nil"/>
              <w:left w:val="nil"/>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62,9</w:t>
            </w:r>
          </w:p>
        </w:tc>
        <w:tc>
          <w:tcPr>
            <w:tcW w:w="1349" w:type="dxa"/>
            <w:tcBorders>
              <w:top w:val="nil"/>
              <w:left w:val="nil"/>
              <w:bottom w:val="single" w:sz="4" w:space="0" w:color="auto"/>
              <w:right w:val="single" w:sz="4" w:space="0" w:color="auto"/>
            </w:tcBorders>
            <w:shd w:val="clear" w:color="auto" w:fill="auto"/>
            <w:vAlign w:val="center"/>
            <w:hideMark/>
          </w:tcPr>
          <w:p w:rsidR="0076496F" w:rsidRPr="00783B26" w:rsidRDefault="0076496F" w:rsidP="0076496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62,9</w:t>
            </w:r>
          </w:p>
        </w:tc>
      </w:tr>
    </w:tbl>
    <w:p w:rsidR="00857886" w:rsidRDefault="00857886" w:rsidP="00CF735D"/>
    <w:p w:rsidR="00E80E8A" w:rsidRDefault="001D279D" w:rsidP="00CF735D">
      <w:r>
        <w:t xml:space="preserve">Как видно из таблицы на источнике теплоснабжения </w:t>
      </w:r>
      <w:r w:rsidR="00857886" w:rsidRPr="00857886">
        <w:t xml:space="preserve">с. </w:t>
      </w:r>
      <w:r w:rsidR="0056583B">
        <w:t>Ново</w:t>
      </w:r>
      <w:r w:rsidR="0076496F">
        <w:t>троицк</w:t>
      </w:r>
      <w:r w:rsidR="00857886" w:rsidRPr="00857886">
        <w:t xml:space="preserve"> </w:t>
      </w:r>
      <w:r>
        <w:t xml:space="preserve">имеется резерв мощности в размере </w:t>
      </w:r>
      <w:r w:rsidR="0076496F">
        <w:t>2,0019</w:t>
      </w:r>
      <w:r>
        <w:t xml:space="preserve"> Гкал/ч (</w:t>
      </w:r>
      <w:r w:rsidR="0076496F">
        <w:t>62,9</w:t>
      </w:r>
      <w:r>
        <w:t>% от располагаемой мощности нетто).</w:t>
      </w:r>
    </w:p>
    <w:p w:rsidR="001D279D" w:rsidRDefault="001D279D" w:rsidP="00CF735D"/>
    <w:p w:rsidR="00E80E8A" w:rsidRDefault="004367F0" w:rsidP="0017748B">
      <w:pPr>
        <w:pStyle w:val="3"/>
      </w:pPr>
      <w:bookmarkStart w:id="149" w:name="_Toc520074261"/>
      <w:r>
        <w:lastRenderedPageBreak/>
        <w:t>Г</w:t>
      </w:r>
      <w:r w:rsidRPr="004367F0">
        <w:t>идравлически</w:t>
      </w:r>
      <w:r>
        <w:t>е</w:t>
      </w:r>
      <w:r w:rsidRPr="004367F0">
        <w:t xml:space="preserve"> режим</w:t>
      </w:r>
      <w:r>
        <w:t>ы</w:t>
      </w:r>
      <w:r w:rsidRPr="004367F0">
        <w:t>, обеспечивающи</w:t>
      </w:r>
      <w:r>
        <w:t>е</w:t>
      </w:r>
      <w:r w:rsidRPr="004367F0">
        <w:t xml:space="preserve"> передачу тепловой энергии от источника тепловой энергии до самого удаленного потребителя и характеризующи</w:t>
      </w:r>
      <w:r w:rsidR="008D105F">
        <w:t>е</w:t>
      </w:r>
      <w:r w:rsidRPr="004367F0">
        <w:t xml:space="preserve"> существующие возможности (резервы и дефициты по пропускной способности) передачи тепловой энергии от источника к потребителю</w:t>
      </w:r>
      <w:bookmarkEnd w:id="149"/>
    </w:p>
    <w:p w:rsidR="0076496F" w:rsidRDefault="0076496F" w:rsidP="0076496F">
      <w:r>
        <w:t>Гидравлические режимы тепловых сетей с. Новотроицк, имеют устойчивый режим. Насосы на котельной имеют достаточный напор, для обеспечения необходимого перепада давления у потребителей.</w:t>
      </w:r>
    </w:p>
    <w:p w:rsidR="004173F5" w:rsidRDefault="0076496F" w:rsidP="0076496F">
      <w:r>
        <w:t>В целом, резервы по пропускной способности трубопроводов тепловых сетей достаточны для удовлетворения текущих потребностей села. На некоторых участках завышены или занижены диаметры трубопроводов, что приводит к занижению или завышению значений удельных потерь напора на трение и скоростей теплоносителя</w:t>
      </w:r>
      <w:r w:rsidR="0056583B" w:rsidRPr="0056583B">
        <w:t>.</w:t>
      </w:r>
    </w:p>
    <w:p w:rsidR="0056583B" w:rsidRDefault="0056583B" w:rsidP="00CF735D"/>
    <w:p w:rsidR="00E80E8A" w:rsidRDefault="008D105F" w:rsidP="0017748B">
      <w:pPr>
        <w:pStyle w:val="3"/>
      </w:pPr>
      <w:bookmarkStart w:id="150" w:name="_Toc520074262"/>
      <w:r>
        <w:t>П</w:t>
      </w:r>
      <w:r w:rsidR="004367F0" w:rsidRPr="004367F0">
        <w:t>ричины возникновения дефицитов тепловой мощности и последствий влияния дефицитов на качество теплоснабжения</w:t>
      </w:r>
      <w:bookmarkEnd w:id="150"/>
    </w:p>
    <w:p w:rsidR="00E80E8A" w:rsidRDefault="0076496F" w:rsidP="00CF735D">
      <w:r w:rsidRPr="0076496F">
        <w:t>Дефицит тепловой мощности на источнике с. Новотроицк не выявлен.</w:t>
      </w:r>
    </w:p>
    <w:p w:rsidR="0076496F" w:rsidRDefault="0076496F" w:rsidP="00CF735D"/>
    <w:p w:rsidR="00E80E8A" w:rsidRDefault="008D105F" w:rsidP="0017748B">
      <w:pPr>
        <w:pStyle w:val="3"/>
      </w:pPr>
      <w:bookmarkStart w:id="151" w:name="_Toc520074263"/>
      <w:r>
        <w:t>Р</w:t>
      </w:r>
      <w:r w:rsidR="004367F0" w:rsidRPr="004367F0">
        <w:t>езерв</w:t>
      </w:r>
      <w:r>
        <w:t>ы</w:t>
      </w:r>
      <w:r w:rsidR="004367F0" w:rsidRPr="004367F0">
        <w:t xml:space="preserve"> тепловой мощности нетто источников тепловой энергии и возможност</w:t>
      </w:r>
      <w:r>
        <w:t>и</w:t>
      </w:r>
      <w:r w:rsidR="004367F0" w:rsidRPr="004367F0">
        <w:t xml:space="preserve"> расширения технологических зон действия источников с резервами тепловой мощности нетто в зоны действия с дефицитом тепловой мощности</w:t>
      </w:r>
      <w:bookmarkEnd w:id="151"/>
    </w:p>
    <w:p w:rsidR="004173F5" w:rsidRDefault="002C6B4C" w:rsidP="000F290D">
      <w:r>
        <w:t xml:space="preserve">На территории </w:t>
      </w:r>
      <w:r w:rsidR="000F290D" w:rsidRPr="000F290D">
        <w:t xml:space="preserve">с. </w:t>
      </w:r>
      <w:r w:rsidR="0056583B">
        <w:t>Ново</w:t>
      </w:r>
      <w:r w:rsidR="00BA71C8">
        <w:t>троицк</w:t>
      </w:r>
      <w:r>
        <w:t xml:space="preserve"> действует </w:t>
      </w:r>
      <w:r w:rsidR="000F290D">
        <w:t xml:space="preserve">один источник тепловой энергии. </w:t>
      </w:r>
      <w:r w:rsidR="004173F5">
        <w:t xml:space="preserve">Резервы тепловой мощности на котельной </w:t>
      </w:r>
      <w:r w:rsidR="005728FF" w:rsidRPr="005728FF">
        <w:t>МУП «</w:t>
      </w:r>
      <w:r w:rsidR="00BA71C8">
        <w:t>Кочневское</w:t>
      </w:r>
      <w:r w:rsidR="005728FF" w:rsidRPr="005728FF">
        <w:t xml:space="preserve">» по ОУН </w:t>
      </w:r>
      <w:r w:rsidR="000F290D" w:rsidRPr="000F290D">
        <w:t xml:space="preserve">с. </w:t>
      </w:r>
      <w:r w:rsidR="0056583B">
        <w:t>Ново</w:t>
      </w:r>
      <w:r w:rsidR="00BA71C8">
        <w:t>троицк</w:t>
      </w:r>
      <w:r w:rsidR="000F290D" w:rsidRPr="000F290D">
        <w:t xml:space="preserve"> </w:t>
      </w:r>
      <w:r w:rsidR="000F290D">
        <w:t xml:space="preserve">приведены в таблице </w:t>
      </w:r>
      <w:r w:rsidR="00BA71C8">
        <w:t>20</w:t>
      </w:r>
      <w:r w:rsidR="0056583B">
        <w:t xml:space="preserve"> (см. п.1.6.2)</w:t>
      </w:r>
      <w:r w:rsidR="004173F5">
        <w:t>.</w:t>
      </w:r>
    </w:p>
    <w:p w:rsidR="00E80E8A" w:rsidRDefault="004173F5" w:rsidP="004173F5">
      <w:r>
        <w:t>Значительный резерв тепловой мощности котельной позволяет предположить возможность расширения зоны действия данной котельной.</w:t>
      </w:r>
    </w:p>
    <w:p w:rsidR="00E80E8A" w:rsidRDefault="00E80E8A" w:rsidP="00CF735D"/>
    <w:p w:rsidR="00E80E8A" w:rsidRDefault="008D105F" w:rsidP="008D105F">
      <w:pPr>
        <w:pStyle w:val="20"/>
      </w:pPr>
      <w:bookmarkStart w:id="152" w:name="_Toc520074264"/>
      <w:r w:rsidRPr="008D105F">
        <w:t>Балансы теплоносителя</w:t>
      </w:r>
      <w:bookmarkEnd w:id="152"/>
    </w:p>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153" w:name="_Toc503348534"/>
      <w:bookmarkStart w:id="154" w:name="_Toc503948862"/>
      <w:bookmarkStart w:id="155" w:name="_Toc503949088"/>
      <w:bookmarkStart w:id="156" w:name="_Toc503949310"/>
      <w:bookmarkStart w:id="157" w:name="_Toc503963578"/>
      <w:bookmarkStart w:id="158" w:name="_Toc505852524"/>
      <w:bookmarkStart w:id="159" w:name="_Toc518901845"/>
      <w:bookmarkStart w:id="160" w:name="_Toc519474834"/>
      <w:bookmarkStart w:id="161" w:name="_Toc519475002"/>
      <w:bookmarkStart w:id="162" w:name="_Toc519495927"/>
      <w:bookmarkStart w:id="163" w:name="_Toc520074265"/>
      <w:bookmarkEnd w:id="153"/>
      <w:bookmarkEnd w:id="154"/>
      <w:bookmarkEnd w:id="155"/>
      <w:bookmarkEnd w:id="156"/>
      <w:bookmarkEnd w:id="157"/>
      <w:bookmarkEnd w:id="158"/>
      <w:bookmarkEnd w:id="159"/>
      <w:bookmarkEnd w:id="160"/>
      <w:bookmarkEnd w:id="161"/>
      <w:bookmarkEnd w:id="162"/>
      <w:bookmarkEnd w:id="163"/>
    </w:p>
    <w:p w:rsidR="00E80E8A" w:rsidRDefault="008D105F" w:rsidP="0017748B">
      <w:pPr>
        <w:pStyle w:val="3"/>
      </w:pPr>
      <w:bookmarkStart w:id="164" w:name="_Toc520074266"/>
      <w:r>
        <w:t>У</w:t>
      </w:r>
      <w:r w:rsidRPr="008D105F">
        <w:t>твержденны</w:t>
      </w:r>
      <w:r>
        <w:t>е</w:t>
      </w:r>
      <w:r w:rsidRPr="008D105F">
        <w:t xml:space="preserve"> баланс</w:t>
      </w:r>
      <w:r>
        <w:t>ы</w:t>
      </w:r>
      <w:r w:rsidRPr="008D105F">
        <w:t xml:space="preserve">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64"/>
    </w:p>
    <w:p w:rsidR="00E80E8A" w:rsidRDefault="00BD1C83" w:rsidP="00CF735D">
      <w:r>
        <w:t xml:space="preserve">На котельной </w:t>
      </w:r>
      <w:r w:rsidR="00CD409F" w:rsidRPr="00CD409F">
        <w:t xml:space="preserve">с. </w:t>
      </w:r>
      <w:r w:rsidR="0056583B">
        <w:t>Ново</w:t>
      </w:r>
      <w:r w:rsidR="00BA71C8">
        <w:t>троицк</w:t>
      </w:r>
      <w:r w:rsidR="00CD409F" w:rsidRPr="00CD409F">
        <w:t xml:space="preserve"> </w:t>
      </w:r>
      <w:r>
        <w:t>отсутствует водоподготовительная установка (ВПУ).</w:t>
      </w:r>
    </w:p>
    <w:p w:rsidR="00BD1C83" w:rsidRDefault="00E43170" w:rsidP="00CF735D">
      <w:r>
        <w:t xml:space="preserve">Горячее водоснабжение в </w:t>
      </w:r>
      <w:r w:rsidR="00CD409F" w:rsidRPr="00CD409F">
        <w:t xml:space="preserve">с. </w:t>
      </w:r>
      <w:r w:rsidR="0056583B">
        <w:t>Ново</w:t>
      </w:r>
      <w:r w:rsidR="003A4219">
        <w:t>троицк</w:t>
      </w:r>
      <w:r w:rsidR="00CD409F" w:rsidRPr="00CD409F">
        <w:t xml:space="preserve"> </w:t>
      </w:r>
      <w:r>
        <w:t>отсутствует. Горячая вода подается в сеть только на нужды отопления.</w:t>
      </w:r>
    </w:p>
    <w:p w:rsidR="00E43170" w:rsidRDefault="0074299C" w:rsidP="00CF735D">
      <w:r w:rsidRPr="0074299C">
        <w:t>В связи с тем, что данные по балансам теплоноси</w:t>
      </w:r>
      <w:r w:rsidR="00CD409F">
        <w:t xml:space="preserve">теля в зоне действия котельной </w:t>
      </w:r>
      <w:r w:rsidR="00CD409F" w:rsidRPr="00CD409F">
        <w:t xml:space="preserve">с. </w:t>
      </w:r>
      <w:r w:rsidR="0056583B">
        <w:t>Ново</w:t>
      </w:r>
      <w:r w:rsidR="00BA71C8">
        <w:t>троицк</w:t>
      </w:r>
      <w:r w:rsidRPr="0074299C">
        <w:t xml:space="preserve"> </w:t>
      </w:r>
      <w:r w:rsidR="003A4219">
        <w:t>МУП «Кочневское</w:t>
      </w:r>
      <w:r w:rsidR="005728FF" w:rsidRPr="005728FF">
        <w:t xml:space="preserve">» по ОУН </w:t>
      </w:r>
      <w:r w:rsidRPr="0074299C">
        <w:t xml:space="preserve">не были предоставлены, значения расходов теплоносителя были приняты согласно электронной модели в ПРК </w:t>
      </w:r>
      <w:proofErr w:type="spellStart"/>
      <w:r w:rsidRPr="0074299C">
        <w:t>ZuluThermo</w:t>
      </w:r>
      <w:proofErr w:type="spellEnd"/>
      <w:r>
        <w:t xml:space="preserve">. </w:t>
      </w:r>
      <w:r w:rsidR="00E43170">
        <w:t>Значения затрат теплон</w:t>
      </w:r>
      <w:r w:rsidR="00CD409F">
        <w:t xml:space="preserve">осителя представлены в таблице </w:t>
      </w:r>
      <w:r w:rsidR="00BA71C8">
        <w:t>21</w:t>
      </w:r>
      <w:r w:rsidR="00BC4B23">
        <w:t>.</w:t>
      </w:r>
    </w:p>
    <w:p w:rsidR="00E43170" w:rsidRDefault="00E43170" w:rsidP="00CF735D"/>
    <w:p w:rsidR="00BD1C83" w:rsidRDefault="0056583B" w:rsidP="0056583B">
      <w:pPr>
        <w:pStyle w:val="a7"/>
        <w:keepNext/>
      </w:pPr>
      <w:bookmarkStart w:id="165" w:name="_Toc520074393"/>
      <w:r>
        <w:t xml:space="preserve">Таблица </w:t>
      </w:r>
      <w:fldSimple w:instr=" SEQ Таблица \* ARABIC ">
        <w:r w:rsidR="001E7E69">
          <w:rPr>
            <w:noProof/>
          </w:rPr>
          <w:t>21</w:t>
        </w:r>
      </w:fldSimple>
      <w:r>
        <w:t xml:space="preserve"> -</w:t>
      </w:r>
      <w:r w:rsidR="00E43170">
        <w:t xml:space="preserve"> </w:t>
      </w:r>
      <w:r w:rsidR="00CD409F">
        <w:t xml:space="preserve">Водопотребление по котельной </w:t>
      </w:r>
      <w:r w:rsidR="00CD409F" w:rsidRPr="00CD409F">
        <w:t xml:space="preserve">с. </w:t>
      </w:r>
      <w:r>
        <w:t>Ново</w:t>
      </w:r>
      <w:r w:rsidR="00BA71C8">
        <w:t>троицк</w:t>
      </w:r>
      <w:bookmarkEnd w:id="165"/>
    </w:p>
    <w:tbl>
      <w:tblPr>
        <w:tblW w:w="5000" w:type="pct"/>
        <w:tblCellMar>
          <w:left w:w="0" w:type="dxa"/>
          <w:right w:w="0" w:type="dxa"/>
        </w:tblCellMar>
        <w:tblLook w:val="01E0" w:firstRow="1" w:lastRow="1" w:firstColumn="1" w:lastColumn="1" w:noHBand="0" w:noVBand="0"/>
      </w:tblPr>
      <w:tblGrid>
        <w:gridCol w:w="2341"/>
        <w:gridCol w:w="2343"/>
        <w:gridCol w:w="2006"/>
        <w:gridCol w:w="2675"/>
      </w:tblGrid>
      <w:tr w:rsidR="00CD409F" w:rsidRPr="005D2146" w:rsidTr="005D2146">
        <w:trPr>
          <w:trHeight w:hRule="exact" w:val="903"/>
        </w:trPr>
        <w:tc>
          <w:tcPr>
            <w:tcW w:w="1250" w:type="pct"/>
            <w:tcBorders>
              <w:top w:val="single" w:sz="4" w:space="0" w:color="000000"/>
              <w:left w:val="single" w:sz="4" w:space="0" w:color="000000"/>
              <w:bottom w:val="single" w:sz="4" w:space="0" w:color="000000"/>
              <w:right w:val="single" w:sz="4" w:space="0" w:color="000000"/>
            </w:tcBorders>
            <w:vAlign w:val="center"/>
          </w:tcPr>
          <w:p w:rsidR="005D2146" w:rsidRDefault="00CD409F" w:rsidP="005D2146">
            <w:pPr>
              <w:ind w:firstLine="0"/>
              <w:jc w:val="center"/>
              <w:rPr>
                <w:rFonts w:eastAsia="Times New Roman" w:cs="Times New Roman"/>
                <w:sz w:val="20"/>
                <w:szCs w:val="20"/>
              </w:rPr>
            </w:pPr>
            <w:r w:rsidRPr="005D2146">
              <w:rPr>
                <w:rFonts w:eastAsia="Times New Roman" w:cs="Times New Roman"/>
                <w:spacing w:val="-3"/>
                <w:sz w:val="20"/>
                <w:szCs w:val="20"/>
              </w:rPr>
              <w:t>Н</w:t>
            </w:r>
            <w:r w:rsidRPr="005D2146">
              <w:rPr>
                <w:rFonts w:eastAsia="Times New Roman" w:cs="Times New Roman"/>
                <w:spacing w:val="1"/>
                <w:sz w:val="20"/>
                <w:szCs w:val="20"/>
              </w:rPr>
              <w:t>а</w:t>
            </w:r>
            <w:r w:rsidRPr="005D2146">
              <w:rPr>
                <w:rFonts w:eastAsia="Times New Roman" w:cs="Times New Roman"/>
                <w:spacing w:val="-1"/>
                <w:sz w:val="20"/>
                <w:szCs w:val="20"/>
              </w:rPr>
              <w:t>и</w:t>
            </w:r>
            <w:r w:rsidRPr="005D2146">
              <w:rPr>
                <w:rFonts w:eastAsia="Times New Roman" w:cs="Times New Roman"/>
                <w:spacing w:val="6"/>
                <w:sz w:val="20"/>
                <w:szCs w:val="20"/>
              </w:rPr>
              <w:t>м</w:t>
            </w:r>
            <w:r w:rsidRPr="005D2146">
              <w:rPr>
                <w:rFonts w:eastAsia="Times New Roman" w:cs="Times New Roman"/>
                <w:spacing w:val="-6"/>
                <w:sz w:val="20"/>
                <w:szCs w:val="20"/>
              </w:rPr>
              <w:t>е</w:t>
            </w:r>
            <w:r w:rsidRPr="005D2146">
              <w:rPr>
                <w:rFonts w:eastAsia="Times New Roman" w:cs="Times New Roman"/>
                <w:spacing w:val="3"/>
                <w:sz w:val="20"/>
                <w:szCs w:val="20"/>
              </w:rPr>
              <w:t>н</w:t>
            </w:r>
            <w:r w:rsidRPr="005D2146">
              <w:rPr>
                <w:rFonts w:eastAsia="Times New Roman" w:cs="Times New Roman"/>
                <w:sz w:val="20"/>
                <w:szCs w:val="20"/>
              </w:rPr>
              <w:t>о</w:t>
            </w:r>
            <w:r w:rsidRPr="005D2146">
              <w:rPr>
                <w:rFonts w:eastAsia="Times New Roman" w:cs="Times New Roman"/>
                <w:spacing w:val="2"/>
                <w:sz w:val="20"/>
                <w:szCs w:val="20"/>
              </w:rPr>
              <w:t>в</w:t>
            </w:r>
            <w:r w:rsidRPr="005D2146">
              <w:rPr>
                <w:rFonts w:eastAsia="Times New Roman" w:cs="Times New Roman"/>
                <w:spacing w:val="-1"/>
                <w:sz w:val="20"/>
                <w:szCs w:val="20"/>
              </w:rPr>
              <w:t>а</w:t>
            </w:r>
            <w:r w:rsidRPr="005D2146">
              <w:rPr>
                <w:rFonts w:eastAsia="Times New Roman" w:cs="Times New Roman"/>
                <w:spacing w:val="2"/>
                <w:sz w:val="20"/>
                <w:szCs w:val="20"/>
              </w:rPr>
              <w:t>н</w:t>
            </w:r>
            <w:r w:rsidRPr="005D2146">
              <w:rPr>
                <w:rFonts w:eastAsia="Times New Roman" w:cs="Times New Roman"/>
                <w:spacing w:val="1"/>
                <w:sz w:val="20"/>
                <w:szCs w:val="20"/>
              </w:rPr>
              <w:t>и</w:t>
            </w:r>
            <w:r w:rsidRPr="005D2146">
              <w:rPr>
                <w:rFonts w:eastAsia="Times New Roman" w:cs="Times New Roman"/>
                <w:sz w:val="20"/>
                <w:szCs w:val="20"/>
              </w:rPr>
              <w:t>е</w:t>
            </w:r>
          </w:p>
          <w:p w:rsidR="00CD409F" w:rsidRPr="005D2146" w:rsidRDefault="00CD409F" w:rsidP="005D2146">
            <w:pPr>
              <w:ind w:firstLine="0"/>
              <w:jc w:val="center"/>
              <w:rPr>
                <w:rFonts w:eastAsia="Times New Roman" w:cs="Times New Roman"/>
                <w:sz w:val="20"/>
                <w:szCs w:val="20"/>
              </w:rPr>
            </w:pPr>
            <w:r w:rsidRPr="005D2146">
              <w:rPr>
                <w:rFonts w:eastAsia="Times New Roman" w:cs="Times New Roman"/>
                <w:sz w:val="20"/>
                <w:szCs w:val="20"/>
              </w:rPr>
              <w:t xml:space="preserve"> </w:t>
            </w:r>
            <w:r w:rsidRPr="005D2146">
              <w:rPr>
                <w:rFonts w:eastAsia="Times New Roman" w:cs="Times New Roman"/>
                <w:spacing w:val="1"/>
                <w:sz w:val="20"/>
                <w:szCs w:val="20"/>
              </w:rPr>
              <w:t>к</w:t>
            </w:r>
            <w:r w:rsidRPr="005D2146">
              <w:rPr>
                <w:rFonts w:eastAsia="Times New Roman" w:cs="Times New Roman"/>
                <w:sz w:val="20"/>
                <w:szCs w:val="20"/>
              </w:rPr>
              <w:t>о</w:t>
            </w:r>
            <w:r w:rsidRPr="005D2146">
              <w:rPr>
                <w:rFonts w:eastAsia="Times New Roman" w:cs="Times New Roman"/>
                <w:spacing w:val="-6"/>
                <w:sz w:val="20"/>
                <w:szCs w:val="20"/>
              </w:rPr>
              <w:t>т</w:t>
            </w:r>
            <w:r w:rsidRPr="005D2146">
              <w:rPr>
                <w:rFonts w:eastAsia="Times New Roman" w:cs="Times New Roman"/>
                <w:spacing w:val="-1"/>
                <w:sz w:val="20"/>
                <w:szCs w:val="20"/>
              </w:rPr>
              <w:t>е</w:t>
            </w:r>
            <w:r w:rsidRPr="005D2146">
              <w:rPr>
                <w:rFonts w:eastAsia="Times New Roman" w:cs="Times New Roman"/>
                <w:sz w:val="20"/>
                <w:szCs w:val="20"/>
              </w:rPr>
              <w:t>л</w:t>
            </w:r>
            <w:r w:rsidRPr="005D2146">
              <w:rPr>
                <w:rFonts w:eastAsia="Times New Roman" w:cs="Times New Roman"/>
                <w:spacing w:val="-1"/>
                <w:sz w:val="20"/>
                <w:szCs w:val="20"/>
              </w:rPr>
              <w:t>ь</w:t>
            </w:r>
            <w:r w:rsidRPr="005D2146">
              <w:rPr>
                <w:rFonts w:eastAsia="Times New Roman" w:cs="Times New Roman"/>
                <w:spacing w:val="1"/>
                <w:sz w:val="20"/>
                <w:szCs w:val="20"/>
              </w:rPr>
              <w:t>н</w:t>
            </w:r>
            <w:r w:rsidRPr="005D2146">
              <w:rPr>
                <w:rFonts w:eastAsia="Times New Roman" w:cs="Times New Roman"/>
                <w:sz w:val="20"/>
                <w:szCs w:val="20"/>
              </w:rPr>
              <w:t>ой</w:t>
            </w:r>
          </w:p>
        </w:tc>
        <w:tc>
          <w:tcPr>
            <w:tcW w:w="1251" w:type="pct"/>
            <w:tcBorders>
              <w:top w:val="single" w:sz="4" w:space="0" w:color="000000"/>
              <w:left w:val="single" w:sz="4" w:space="0" w:color="000000"/>
              <w:bottom w:val="single" w:sz="4" w:space="0" w:color="000000"/>
              <w:right w:val="single" w:sz="4" w:space="0" w:color="000000"/>
            </w:tcBorders>
            <w:vAlign w:val="center"/>
          </w:tcPr>
          <w:p w:rsidR="005D2146" w:rsidRDefault="00CD409F" w:rsidP="005D2146">
            <w:pPr>
              <w:ind w:firstLine="0"/>
              <w:jc w:val="center"/>
              <w:rPr>
                <w:rFonts w:eastAsia="Times New Roman" w:cs="Times New Roman"/>
                <w:sz w:val="20"/>
                <w:szCs w:val="20"/>
              </w:rPr>
            </w:pPr>
            <w:r w:rsidRPr="005D2146">
              <w:rPr>
                <w:rFonts w:eastAsia="Times New Roman" w:cs="Times New Roman"/>
                <w:sz w:val="20"/>
                <w:szCs w:val="20"/>
              </w:rPr>
              <w:t>З</w:t>
            </w:r>
            <w:r w:rsidRPr="005D2146">
              <w:rPr>
                <w:rFonts w:eastAsia="Times New Roman" w:cs="Times New Roman"/>
                <w:spacing w:val="-1"/>
                <w:sz w:val="20"/>
                <w:szCs w:val="20"/>
              </w:rPr>
              <w:t>а</w:t>
            </w:r>
            <w:r w:rsidRPr="005D2146">
              <w:rPr>
                <w:rFonts w:eastAsia="Times New Roman" w:cs="Times New Roman"/>
                <w:spacing w:val="4"/>
                <w:sz w:val="20"/>
                <w:szCs w:val="20"/>
              </w:rPr>
              <w:t>п</w:t>
            </w:r>
            <w:r w:rsidRPr="005D2146">
              <w:rPr>
                <w:rFonts w:eastAsia="Times New Roman" w:cs="Times New Roman"/>
                <w:sz w:val="20"/>
                <w:szCs w:val="20"/>
              </w:rPr>
              <w:t>о</w:t>
            </w:r>
            <w:r w:rsidRPr="005D2146">
              <w:rPr>
                <w:rFonts w:eastAsia="Times New Roman" w:cs="Times New Roman"/>
                <w:spacing w:val="-5"/>
                <w:sz w:val="20"/>
                <w:szCs w:val="20"/>
              </w:rPr>
              <w:t>л</w:t>
            </w:r>
            <w:r w:rsidRPr="005D2146">
              <w:rPr>
                <w:rFonts w:eastAsia="Times New Roman" w:cs="Times New Roman"/>
                <w:spacing w:val="1"/>
                <w:sz w:val="20"/>
                <w:szCs w:val="20"/>
              </w:rPr>
              <w:t>н</w:t>
            </w:r>
            <w:r w:rsidRPr="005D2146">
              <w:rPr>
                <w:rFonts w:eastAsia="Times New Roman" w:cs="Times New Roman"/>
                <w:spacing w:val="-1"/>
                <w:sz w:val="20"/>
                <w:szCs w:val="20"/>
              </w:rPr>
              <w:t>е</w:t>
            </w:r>
            <w:r w:rsidRPr="005D2146">
              <w:rPr>
                <w:rFonts w:eastAsia="Times New Roman" w:cs="Times New Roman"/>
                <w:spacing w:val="4"/>
                <w:sz w:val="20"/>
                <w:szCs w:val="20"/>
              </w:rPr>
              <w:t>н</w:t>
            </w:r>
            <w:r w:rsidRPr="005D2146">
              <w:rPr>
                <w:rFonts w:eastAsia="Times New Roman" w:cs="Times New Roman"/>
                <w:spacing w:val="-1"/>
                <w:sz w:val="20"/>
                <w:szCs w:val="20"/>
              </w:rPr>
              <w:t>и</w:t>
            </w:r>
            <w:r w:rsidRPr="005D2146">
              <w:rPr>
                <w:rFonts w:eastAsia="Times New Roman" w:cs="Times New Roman"/>
                <w:sz w:val="20"/>
                <w:szCs w:val="20"/>
              </w:rPr>
              <w:t>е</w:t>
            </w:r>
            <w:r w:rsidRPr="005D2146">
              <w:rPr>
                <w:rFonts w:eastAsia="Times New Roman" w:cs="Times New Roman"/>
                <w:spacing w:val="1"/>
                <w:sz w:val="20"/>
                <w:szCs w:val="20"/>
              </w:rPr>
              <w:t xml:space="preserve"> </w:t>
            </w:r>
            <w:r w:rsidRPr="005D2146">
              <w:rPr>
                <w:rFonts w:eastAsia="Times New Roman" w:cs="Times New Roman"/>
                <w:spacing w:val="-6"/>
                <w:sz w:val="20"/>
                <w:szCs w:val="20"/>
              </w:rPr>
              <w:t>т</w:t>
            </w:r>
            <w:r w:rsidRPr="005D2146">
              <w:rPr>
                <w:rFonts w:eastAsia="Times New Roman" w:cs="Times New Roman"/>
                <w:spacing w:val="-1"/>
                <w:sz w:val="20"/>
                <w:szCs w:val="20"/>
              </w:rPr>
              <w:t>е</w:t>
            </w:r>
            <w:r w:rsidRPr="005D2146">
              <w:rPr>
                <w:rFonts w:eastAsia="Times New Roman" w:cs="Times New Roman"/>
                <w:spacing w:val="1"/>
                <w:sz w:val="20"/>
                <w:szCs w:val="20"/>
              </w:rPr>
              <w:t>п</w:t>
            </w:r>
            <w:r w:rsidRPr="005D2146">
              <w:rPr>
                <w:rFonts w:eastAsia="Times New Roman" w:cs="Times New Roman"/>
                <w:sz w:val="20"/>
                <w:szCs w:val="20"/>
              </w:rPr>
              <w:t>л</w:t>
            </w:r>
            <w:r w:rsidRPr="005D2146">
              <w:rPr>
                <w:rFonts w:eastAsia="Times New Roman" w:cs="Times New Roman"/>
                <w:spacing w:val="2"/>
                <w:sz w:val="20"/>
                <w:szCs w:val="20"/>
              </w:rPr>
              <w:t>о</w:t>
            </w:r>
            <w:r w:rsidRPr="005D2146">
              <w:rPr>
                <w:rFonts w:eastAsia="Times New Roman" w:cs="Times New Roman"/>
                <w:sz w:val="20"/>
                <w:szCs w:val="20"/>
              </w:rPr>
              <w:t>в</w:t>
            </w:r>
            <w:r w:rsidRPr="005D2146">
              <w:rPr>
                <w:rFonts w:eastAsia="Times New Roman" w:cs="Times New Roman"/>
                <w:spacing w:val="-3"/>
                <w:sz w:val="20"/>
                <w:szCs w:val="20"/>
              </w:rPr>
              <w:t>ы</w:t>
            </w:r>
            <w:r w:rsidRPr="005D2146">
              <w:rPr>
                <w:rFonts w:eastAsia="Times New Roman" w:cs="Times New Roman"/>
                <w:sz w:val="20"/>
                <w:szCs w:val="20"/>
              </w:rPr>
              <w:t xml:space="preserve">х </w:t>
            </w:r>
          </w:p>
          <w:p w:rsidR="005D2146" w:rsidRPr="005D2146" w:rsidRDefault="00CD409F" w:rsidP="005D2146">
            <w:pPr>
              <w:ind w:firstLine="0"/>
              <w:jc w:val="center"/>
              <w:rPr>
                <w:rFonts w:eastAsia="Times New Roman" w:cs="Times New Roman"/>
                <w:spacing w:val="-6"/>
                <w:sz w:val="20"/>
                <w:szCs w:val="20"/>
              </w:rPr>
            </w:pPr>
            <w:r w:rsidRPr="005D2146">
              <w:rPr>
                <w:rFonts w:eastAsia="Times New Roman" w:cs="Times New Roman"/>
                <w:spacing w:val="-1"/>
                <w:sz w:val="20"/>
                <w:szCs w:val="20"/>
              </w:rPr>
              <w:t>се</w:t>
            </w:r>
            <w:r w:rsidRPr="005D2146">
              <w:rPr>
                <w:rFonts w:eastAsia="Times New Roman" w:cs="Times New Roman"/>
                <w:spacing w:val="-6"/>
                <w:sz w:val="20"/>
                <w:szCs w:val="20"/>
              </w:rPr>
              <w:t>т</w:t>
            </w:r>
            <w:r w:rsidRPr="005D2146">
              <w:rPr>
                <w:rFonts w:eastAsia="Times New Roman" w:cs="Times New Roman"/>
                <w:spacing w:val="-1"/>
                <w:sz w:val="20"/>
                <w:szCs w:val="20"/>
              </w:rPr>
              <w:t>е</w:t>
            </w:r>
            <w:r w:rsidRPr="005D2146">
              <w:rPr>
                <w:rFonts w:eastAsia="Times New Roman" w:cs="Times New Roman"/>
                <w:sz w:val="20"/>
                <w:szCs w:val="20"/>
              </w:rPr>
              <w:t>й</w:t>
            </w:r>
            <w:r w:rsidRPr="005D2146">
              <w:rPr>
                <w:rFonts w:eastAsia="Times New Roman" w:cs="Times New Roman"/>
                <w:spacing w:val="-4"/>
                <w:sz w:val="20"/>
                <w:szCs w:val="20"/>
              </w:rPr>
              <w:t xml:space="preserve"> </w:t>
            </w:r>
            <w:r w:rsidRPr="005D2146">
              <w:rPr>
                <w:rFonts w:eastAsia="Times New Roman" w:cs="Times New Roman"/>
                <w:sz w:val="20"/>
                <w:szCs w:val="20"/>
              </w:rPr>
              <w:t>и</w:t>
            </w:r>
            <w:r w:rsidRPr="005D2146">
              <w:rPr>
                <w:rFonts w:eastAsia="Times New Roman" w:cs="Times New Roman"/>
                <w:spacing w:val="-4"/>
                <w:sz w:val="20"/>
                <w:szCs w:val="20"/>
              </w:rPr>
              <w:t xml:space="preserve"> </w:t>
            </w:r>
            <w:r w:rsidRPr="005D2146">
              <w:rPr>
                <w:rFonts w:eastAsia="Times New Roman" w:cs="Times New Roman"/>
                <w:spacing w:val="-3"/>
                <w:sz w:val="20"/>
                <w:szCs w:val="20"/>
              </w:rPr>
              <w:t>с</w:t>
            </w:r>
            <w:r w:rsidRPr="005D2146">
              <w:rPr>
                <w:rFonts w:eastAsia="Times New Roman" w:cs="Times New Roman"/>
                <w:spacing w:val="-1"/>
                <w:sz w:val="20"/>
                <w:szCs w:val="20"/>
              </w:rPr>
              <w:t>и</w:t>
            </w:r>
            <w:r w:rsidRPr="005D2146">
              <w:rPr>
                <w:rFonts w:eastAsia="Times New Roman" w:cs="Times New Roman"/>
                <w:spacing w:val="-3"/>
                <w:sz w:val="20"/>
                <w:szCs w:val="20"/>
              </w:rPr>
              <w:t>с</w:t>
            </w:r>
            <w:r w:rsidRPr="005D2146">
              <w:rPr>
                <w:rFonts w:eastAsia="Times New Roman" w:cs="Times New Roman"/>
                <w:spacing w:val="-2"/>
                <w:sz w:val="20"/>
                <w:szCs w:val="20"/>
              </w:rPr>
              <w:t>т</w:t>
            </w:r>
            <w:r w:rsidRPr="005D2146">
              <w:rPr>
                <w:rFonts w:eastAsia="Times New Roman" w:cs="Times New Roman"/>
                <w:spacing w:val="-3"/>
                <w:sz w:val="20"/>
                <w:szCs w:val="20"/>
              </w:rPr>
              <w:t>е</w:t>
            </w:r>
            <w:r w:rsidRPr="005D2146">
              <w:rPr>
                <w:rFonts w:eastAsia="Times New Roman" w:cs="Times New Roman"/>
                <w:sz w:val="20"/>
                <w:szCs w:val="20"/>
              </w:rPr>
              <w:t>м</w:t>
            </w:r>
          </w:p>
          <w:p w:rsidR="00CD409F" w:rsidRPr="005D2146" w:rsidRDefault="00CD409F" w:rsidP="005D2146">
            <w:pPr>
              <w:ind w:firstLine="0"/>
              <w:jc w:val="center"/>
              <w:rPr>
                <w:rFonts w:eastAsia="Times New Roman" w:cs="Times New Roman"/>
                <w:sz w:val="20"/>
                <w:szCs w:val="20"/>
                <w:vertAlign w:val="superscript"/>
              </w:rPr>
            </w:pPr>
            <w:r w:rsidRPr="005D2146">
              <w:rPr>
                <w:rFonts w:eastAsia="Times New Roman" w:cs="Times New Roman"/>
                <w:spacing w:val="-2"/>
                <w:sz w:val="20"/>
                <w:szCs w:val="20"/>
              </w:rPr>
              <w:t>т</w:t>
            </w:r>
            <w:r w:rsidRPr="005D2146">
              <w:rPr>
                <w:rFonts w:eastAsia="Times New Roman" w:cs="Times New Roman"/>
                <w:spacing w:val="-3"/>
                <w:sz w:val="20"/>
                <w:szCs w:val="20"/>
              </w:rPr>
              <w:t>е</w:t>
            </w:r>
            <w:r w:rsidRPr="005D2146">
              <w:rPr>
                <w:rFonts w:eastAsia="Times New Roman" w:cs="Times New Roman"/>
                <w:spacing w:val="-1"/>
                <w:sz w:val="20"/>
                <w:szCs w:val="20"/>
              </w:rPr>
              <w:t>п</w:t>
            </w:r>
            <w:r w:rsidRPr="005D2146">
              <w:rPr>
                <w:rFonts w:eastAsia="Times New Roman" w:cs="Times New Roman"/>
                <w:spacing w:val="-2"/>
                <w:sz w:val="20"/>
                <w:szCs w:val="20"/>
              </w:rPr>
              <w:t>л</w:t>
            </w:r>
            <w:r w:rsidR="005D2146" w:rsidRPr="005D2146">
              <w:rPr>
                <w:rFonts w:eastAsia="Times New Roman" w:cs="Times New Roman"/>
                <w:sz w:val="20"/>
                <w:szCs w:val="20"/>
              </w:rPr>
              <w:t>о</w:t>
            </w:r>
            <w:r w:rsidRPr="005D2146">
              <w:rPr>
                <w:rFonts w:eastAsia="Times New Roman" w:cs="Times New Roman"/>
                <w:spacing w:val="-3"/>
                <w:sz w:val="20"/>
                <w:szCs w:val="20"/>
              </w:rPr>
              <w:t>с</w:t>
            </w:r>
            <w:r w:rsidRPr="005D2146">
              <w:rPr>
                <w:rFonts w:eastAsia="Times New Roman" w:cs="Times New Roman"/>
                <w:spacing w:val="-1"/>
                <w:sz w:val="20"/>
                <w:szCs w:val="20"/>
              </w:rPr>
              <w:t>н</w:t>
            </w:r>
            <w:r w:rsidRPr="005D2146">
              <w:rPr>
                <w:rFonts w:eastAsia="Times New Roman" w:cs="Times New Roman"/>
                <w:spacing w:val="-3"/>
                <w:sz w:val="20"/>
                <w:szCs w:val="20"/>
              </w:rPr>
              <w:t>а</w:t>
            </w:r>
            <w:r w:rsidRPr="005D2146">
              <w:rPr>
                <w:rFonts w:eastAsia="Times New Roman" w:cs="Times New Roman"/>
                <w:spacing w:val="-2"/>
                <w:sz w:val="20"/>
                <w:szCs w:val="20"/>
              </w:rPr>
              <w:t>б</w:t>
            </w:r>
            <w:r w:rsidRPr="005D2146">
              <w:rPr>
                <w:rFonts w:eastAsia="Times New Roman" w:cs="Times New Roman"/>
                <w:sz w:val="20"/>
                <w:szCs w:val="20"/>
              </w:rPr>
              <w:t>ж</w:t>
            </w:r>
            <w:r w:rsidRPr="005D2146">
              <w:rPr>
                <w:rFonts w:eastAsia="Times New Roman" w:cs="Times New Roman"/>
                <w:spacing w:val="-4"/>
                <w:sz w:val="20"/>
                <w:szCs w:val="20"/>
              </w:rPr>
              <w:t>е</w:t>
            </w:r>
            <w:r w:rsidRPr="005D2146">
              <w:rPr>
                <w:rFonts w:eastAsia="Times New Roman" w:cs="Times New Roman"/>
                <w:spacing w:val="-1"/>
                <w:sz w:val="20"/>
                <w:szCs w:val="20"/>
              </w:rPr>
              <w:t>ни</w:t>
            </w:r>
            <w:r w:rsidRPr="005D2146">
              <w:rPr>
                <w:rFonts w:eastAsia="Times New Roman" w:cs="Times New Roman"/>
                <w:spacing w:val="-2"/>
                <w:sz w:val="20"/>
                <w:szCs w:val="20"/>
              </w:rPr>
              <w:t>я</w:t>
            </w:r>
            <w:r w:rsidRPr="005D2146">
              <w:rPr>
                <w:rFonts w:eastAsia="Times New Roman" w:cs="Times New Roman"/>
                <w:sz w:val="20"/>
                <w:szCs w:val="20"/>
              </w:rPr>
              <w:t>,</w:t>
            </w:r>
            <w:r w:rsidRPr="005D2146">
              <w:rPr>
                <w:rFonts w:eastAsia="Times New Roman" w:cs="Times New Roman"/>
                <w:spacing w:val="10"/>
                <w:sz w:val="20"/>
                <w:szCs w:val="20"/>
              </w:rPr>
              <w:t xml:space="preserve"> </w:t>
            </w:r>
            <w:r w:rsidR="005D2146">
              <w:rPr>
                <w:rFonts w:eastAsia="Times New Roman" w:cs="Times New Roman"/>
                <w:spacing w:val="-1"/>
                <w:sz w:val="20"/>
                <w:szCs w:val="20"/>
              </w:rPr>
              <w:t>м</w:t>
            </w:r>
            <w:r w:rsidR="005D2146">
              <w:rPr>
                <w:rFonts w:eastAsia="Times New Roman" w:cs="Times New Roman"/>
                <w:spacing w:val="-1"/>
                <w:sz w:val="20"/>
                <w:szCs w:val="20"/>
                <w:vertAlign w:val="superscript"/>
              </w:rPr>
              <w:t>3</w:t>
            </w:r>
          </w:p>
        </w:tc>
        <w:tc>
          <w:tcPr>
            <w:tcW w:w="1071" w:type="pct"/>
            <w:tcBorders>
              <w:top w:val="single" w:sz="4" w:space="0" w:color="000000"/>
              <w:left w:val="single" w:sz="4" w:space="0" w:color="000000"/>
              <w:bottom w:val="single" w:sz="4" w:space="0" w:color="000000"/>
              <w:right w:val="single" w:sz="4" w:space="0" w:color="000000"/>
            </w:tcBorders>
            <w:vAlign w:val="center"/>
          </w:tcPr>
          <w:p w:rsidR="005D2146" w:rsidRPr="005D2146" w:rsidRDefault="00CD409F" w:rsidP="005D2146">
            <w:pPr>
              <w:ind w:firstLine="0"/>
              <w:jc w:val="center"/>
              <w:rPr>
                <w:rFonts w:eastAsia="Times New Roman" w:cs="Times New Roman"/>
                <w:sz w:val="20"/>
                <w:szCs w:val="20"/>
              </w:rPr>
            </w:pPr>
            <w:r w:rsidRPr="005D2146">
              <w:rPr>
                <w:rFonts w:eastAsia="Times New Roman" w:cs="Times New Roman"/>
                <w:sz w:val="20"/>
                <w:szCs w:val="20"/>
              </w:rPr>
              <w:t>Под</w:t>
            </w:r>
            <w:r w:rsidRPr="005D2146">
              <w:rPr>
                <w:rFonts w:eastAsia="Times New Roman" w:cs="Times New Roman"/>
                <w:spacing w:val="1"/>
                <w:sz w:val="20"/>
                <w:szCs w:val="20"/>
              </w:rPr>
              <w:t>п</w:t>
            </w:r>
            <w:r w:rsidRPr="005D2146">
              <w:rPr>
                <w:rFonts w:eastAsia="Times New Roman" w:cs="Times New Roman"/>
                <w:spacing w:val="-1"/>
                <w:sz w:val="20"/>
                <w:szCs w:val="20"/>
              </w:rPr>
              <w:t>и</w:t>
            </w:r>
            <w:r w:rsidRPr="005D2146">
              <w:rPr>
                <w:rFonts w:eastAsia="Times New Roman" w:cs="Times New Roman"/>
                <w:spacing w:val="-6"/>
                <w:sz w:val="20"/>
                <w:szCs w:val="20"/>
              </w:rPr>
              <w:t>т</w:t>
            </w:r>
            <w:r w:rsidRPr="005D2146">
              <w:rPr>
                <w:rFonts w:eastAsia="Times New Roman" w:cs="Times New Roman"/>
                <w:spacing w:val="3"/>
                <w:sz w:val="20"/>
                <w:szCs w:val="20"/>
              </w:rPr>
              <w:t>к</w:t>
            </w:r>
            <w:r w:rsidRPr="005D2146">
              <w:rPr>
                <w:rFonts w:eastAsia="Times New Roman" w:cs="Times New Roman"/>
                <w:sz w:val="20"/>
                <w:szCs w:val="20"/>
              </w:rPr>
              <w:t>а</w:t>
            </w:r>
          </w:p>
          <w:p w:rsidR="00CD409F" w:rsidRPr="005D2146" w:rsidRDefault="00CD409F" w:rsidP="005D2146">
            <w:pPr>
              <w:ind w:firstLine="0"/>
              <w:jc w:val="center"/>
              <w:rPr>
                <w:rFonts w:eastAsia="Times New Roman" w:cs="Times New Roman"/>
                <w:sz w:val="20"/>
                <w:szCs w:val="20"/>
              </w:rPr>
            </w:pPr>
            <w:r w:rsidRPr="005D2146">
              <w:rPr>
                <w:rFonts w:eastAsia="Times New Roman" w:cs="Times New Roman"/>
                <w:spacing w:val="-6"/>
                <w:sz w:val="20"/>
                <w:szCs w:val="20"/>
              </w:rPr>
              <w:t>т</w:t>
            </w:r>
            <w:r w:rsidRPr="005D2146">
              <w:rPr>
                <w:rFonts w:eastAsia="Times New Roman" w:cs="Times New Roman"/>
                <w:spacing w:val="-1"/>
                <w:sz w:val="20"/>
                <w:szCs w:val="20"/>
              </w:rPr>
              <w:t>е</w:t>
            </w:r>
            <w:r w:rsidRPr="005D2146">
              <w:rPr>
                <w:rFonts w:eastAsia="Times New Roman" w:cs="Times New Roman"/>
                <w:spacing w:val="1"/>
                <w:sz w:val="20"/>
                <w:szCs w:val="20"/>
              </w:rPr>
              <w:t>п</w:t>
            </w:r>
            <w:r w:rsidR="0056583B" w:rsidRPr="005D2146">
              <w:rPr>
                <w:rFonts w:eastAsia="Times New Roman" w:cs="Times New Roman"/>
                <w:sz w:val="20"/>
                <w:szCs w:val="20"/>
              </w:rPr>
              <w:t>ло</w:t>
            </w:r>
            <w:r w:rsidRPr="005D2146">
              <w:rPr>
                <w:rFonts w:eastAsia="Times New Roman" w:cs="Times New Roman"/>
                <w:spacing w:val="-3"/>
                <w:sz w:val="20"/>
                <w:szCs w:val="20"/>
              </w:rPr>
              <w:t>в</w:t>
            </w:r>
            <w:r w:rsidRPr="005D2146">
              <w:rPr>
                <w:rFonts w:eastAsia="Times New Roman" w:cs="Times New Roman"/>
                <w:sz w:val="20"/>
                <w:szCs w:val="20"/>
              </w:rPr>
              <w:t>ой</w:t>
            </w:r>
            <w:r w:rsidRPr="005D2146">
              <w:rPr>
                <w:rFonts w:eastAsia="Times New Roman" w:cs="Times New Roman"/>
                <w:spacing w:val="1"/>
                <w:sz w:val="20"/>
                <w:szCs w:val="20"/>
              </w:rPr>
              <w:t xml:space="preserve"> </w:t>
            </w:r>
            <w:r w:rsidRPr="005D2146">
              <w:rPr>
                <w:rFonts w:eastAsia="Times New Roman" w:cs="Times New Roman"/>
                <w:spacing w:val="-1"/>
                <w:sz w:val="20"/>
                <w:szCs w:val="20"/>
              </w:rPr>
              <w:t>се</w:t>
            </w:r>
            <w:r w:rsidRPr="005D2146">
              <w:rPr>
                <w:rFonts w:eastAsia="Times New Roman" w:cs="Times New Roman"/>
                <w:spacing w:val="-6"/>
                <w:sz w:val="20"/>
                <w:szCs w:val="20"/>
              </w:rPr>
              <w:t>т</w:t>
            </w:r>
            <w:r w:rsidRPr="005D2146">
              <w:rPr>
                <w:rFonts w:eastAsia="Times New Roman" w:cs="Times New Roman"/>
                <w:spacing w:val="-1"/>
                <w:sz w:val="20"/>
                <w:szCs w:val="20"/>
              </w:rPr>
              <w:t>и</w:t>
            </w:r>
            <w:r w:rsidRPr="005D2146">
              <w:rPr>
                <w:rFonts w:eastAsia="Times New Roman" w:cs="Times New Roman"/>
                <w:sz w:val="20"/>
                <w:szCs w:val="20"/>
              </w:rPr>
              <w:t>,</w:t>
            </w:r>
            <w:r w:rsidRPr="005D2146">
              <w:rPr>
                <w:rFonts w:eastAsia="Times New Roman" w:cs="Times New Roman"/>
                <w:spacing w:val="10"/>
                <w:sz w:val="20"/>
                <w:szCs w:val="20"/>
              </w:rPr>
              <w:t xml:space="preserve"> </w:t>
            </w:r>
            <w:r w:rsidR="005D2146">
              <w:rPr>
                <w:rFonts w:eastAsia="Times New Roman" w:cs="Times New Roman"/>
                <w:spacing w:val="4"/>
                <w:sz w:val="20"/>
                <w:szCs w:val="20"/>
              </w:rPr>
              <w:t>м</w:t>
            </w:r>
            <w:r w:rsidR="005D2146">
              <w:rPr>
                <w:rFonts w:eastAsia="Times New Roman" w:cs="Times New Roman"/>
                <w:spacing w:val="4"/>
                <w:sz w:val="20"/>
                <w:szCs w:val="20"/>
                <w:vertAlign w:val="superscript"/>
              </w:rPr>
              <w:t>3</w:t>
            </w:r>
            <w:r w:rsidR="005D2146">
              <w:rPr>
                <w:rFonts w:eastAsia="Times New Roman" w:cs="Times New Roman"/>
                <w:spacing w:val="4"/>
                <w:sz w:val="20"/>
                <w:szCs w:val="20"/>
              </w:rPr>
              <w:t>/ч</w:t>
            </w:r>
          </w:p>
        </w:tc>
        <w:tc>
          <w:tcPr>
            <w:tcW w:w="1428" w:type="pct"/>
            <w:tcBorders>
              <w:top w:val="single" w:sz="4" w:space="0" w:color="000000"/>
              <w:left w:val="single" w:sz="4" w:space="0" w:color="000000"/>
              <w:bottom w:val="single" w:sz="4" w:space="0" w:color="000000"/>
              <w:right w:val="single" w:sz="4" w:space="0" w:color="000000"/>
            </w:tcBorders>
            <w:vAlign w:val="center"/>
          </w:tcPr>
          <w:p w:rsidR="00CD409F" w:rsidRPr="005D2146" w:rsidRDefault="005D2146" w:rsidP="005D2146">
            <w:pPr>
              <w:ind w:firstLine="0"/>
              <w:jc w:val="center"/>
              <w:rPr>
                <w:rFonts w:eastAsia="Times New Roman" w:cs="Times New Roman"/>
                <w:sz w:val="20"/>
                <w:szCs w:val="20"/>
              </w:rPr>
            </w:pPr>
            <w:r>
              <w:rPr>
                <w:rFonts w:eastAsia="Times New Roman" w:cs="Times New Roman"/>
                <w:sz w:val="20"/>
                <w:szCs w:val="20"/>
              </w:rPr>
              <w:t>Нормативное значение годовых потерь теплоносителя на утечки, м</w:t>
            </w:r>
            <w:r>
              <w:rPr>
                <w:rFonts w:eastAsia="Times New Roman" w:cs="Times New Roman"/>
                <w:sz w:val="20"/>
                <w:szCs w:val="20"/>
                <w:vertAlign w:val="superscript"/>
              </w:rPr>
              <w:t>3</w:t>
            </w:r>
            <w:r>
              <w:rPr>
                <w:rFonts w:eastAsia="Times New Roman" w:cs="Times New Roman"/>
                <w:sz w:val="20"/>
                <w:szCs w:val="20"/>
              </w:rPr>
              <w:t>/ год</w:t>
            </w:r>
          </w:p>
        </w:tc>
      </w:tr>
      <w:tr w:rsidR="00CD409F" w:rsidRPr="005D2146" w:rsidTr="005D2146">
        <w:trPr>
          <w:trHeight w:hRule="exact" w:val="689"/>
        </w:trPr>
        <w:tc>
          <w:tcPr>
            <w:tcW w:w="1250" w:type="pct"/>
            <w:tcBorders>
              <w:top w:val="single" w:sz="4" w:space="0" w:color="000000"/>
              <w:left w:val="single" w:sz="4" w:space="0" w:color="000000"/>
              <w:bottom w:val="single" w:sz="4" w:space="0" w:color="000000"/>
              <w:right w:val="single" w:sz="4" w:space="0" w:color="000000"/>
            </w:tcBorders>
            <w:vAlign w:val="center"/>
          </w:tcPr>
          <w:p w:rsidR="00CD409F" w:rsidRPr="005D2146" w:rsidRDefault="00CD409F" w:rsidP="005D2146">
            <w:pPr>
              <w:ind w:firstLine="0"/>
              <w:jc w:val="center"/>
              <w:rPr>
                <w:rFonts w:eastAsia="Times New Roman" w:cs="Times New Roman"/>
                <w:sz w:val="20"/>
                <w:szCs w:val="20"/>
              </w:rPr>
            </w:pPr>
            <w:r w:rsidRPr="005D2146">
              <w:rPr>
                <w:rFonts w:eastAsia="Times New Roman" w:cs="Times New Roman"/>
                <w:sz w:val="20"/>
                <w:szCs w:val="20"/>
              </w:rPr>
              <w:t>Котел</w:t>
            </w:r>
            <w:r w:rsidRPr="005D2146">
              <w:rPr>
                <w:rFonts w:eastAsia="Times New Roman" w:cs="Times New Roman"/>
                <w:spacing w:val="1"/>
                <w:sz w:val="20"/>
                <w:szCs w:val="20"/>
              </w:rPr>
              <w:t>ьн</w:t>
            </w:r>
            <w:r w:rsidRPr="005D2146">
              <w:rPr>
                <w:rFonts w:eastAsia="Times New Roman" w:cs="Times New Roman"/>
                <w:spacing w:val="-1"/>
                <w:sz w:val="20"/>
                <w:szCs w:val="20"/>
              </w:rPr>
              <w:t>а</w:t>
            </w:r>
            <w:r w:rsidRPr="005D2146">
              <w:rPr>
                <w:rFonts w:eastAsia="Times New Roman" w:cs="Times New Roman"/>
                <w:sz w:val="20"/>
                <w:szCs w:val="20"/>
              </w:rPr>
              <w:t>я</w:t>
            </w:r>
          </w:p>
          <w:p w:rsidR="00CD409F" w:rsidRPr="005D2146" w:rsidRDefault="00CD409F" w:rsidP="009A1B63">
            <w:pPr>
              <w:ind w:firstLine="0"/>
              <w:jc w:val="center"/>
              <w:rPr>
                <w:rFonts w:eastAsia="Times New Roman" w:cs="Times New Roman"/>
                <w:sz w:val="20"/>
                <w:szCs w:val="20"/>
              </w:rPr>
            </w:pPr>
            <w:r w:rsidRPr="005D2146">
              <w:rPr>
                <w:rFonts w:eastAsia="Times New Roman" w:cs="Times New Roman"/>
                <w:spacing w:val="-1"/>
                <w:sz w:val="20"/>
                <w:szCs w:val="20"/>
              </w:rPr>
              <w:t>с</w:t>
            </w:r>
            <w:r w:rsidRPr="005D2146">
              <w:rPr>
                <w:rFonts w:eastAsia="Times New Roman" w:cs="Times New Roman"/>
                <w:sz w:val="20"/>
                <w:szCs w:val="20"/>
              </w:rPr>
              <w:t xml:space="preserve">. </w:t>
            </w:r>
            <w:r w:rsidR="0056583B" w:rsidRPr="005D2146">
              <w:rPr>
                <w:rFonts w:eastAsia="Times New Roman" w:cs="Times New Roman"/>
                <w:sz w:val="20"/>
                <w:szCs w:val="20"/>
              </w:rPr>
              <w:t>Ново</w:t>
            </w:r>
            <w:r w:rsidR="009A1B63">
              <w:rPr>
                <w:rFonts w:eastAsia="Times New Roman" w:cs="Times New Roman"/>
                <w:sz w:val="20"/>
                <w:szCs w:val="20"/>
              </w:rPr>
              <w:t>троицк</w:t>
            </w:r>
          </w:p>
        </w:tc>
        <w:tc>
          <w:tcPr>
            <w:tcW w:w="1251" w:type="pct"/>
            <w:tcBorders>
              <w:top w:val="single" w:sz="4" w:space="0" w:color="000000"/>
              <w:left w:val="single" w:sz="4" w:space="0" w:color="000000"/>
              <w:bottom w:val="single" w:sz="4" w:space="0" w:color="000000"/>
              <w:right w:val="single" w:sz="4" w:space="0" w:color="000000"/>
            </w:tcBorders>
            <w:vAlign w:val="center"/>
          </w:tcPr>
          <w:p w:rsidR="00CD409F" w:rsidRPr="005D2146" w:rsidRDefault="00BA71C8" w:rsidP="005D2146">
            <w:pPr>
              <w:ind w:firstLine="0"/>
              <w:jc w:val="center"/>
              <w:rPr>
                <w:rFonts w:eastAsia="Times New Roman" w:cs="Times New Roman"/>
                <w:sz w:val="20"/>
                <w:szCs w:val="20"/>
              </w:rPr>
            </w:pPr>
            <w:r>
              <w:rPr>
                <w:rFonts w:eastAsia="Times New Roman" w:cs="Times New Roman"/>
                <w:sz w:val="20"/>
                <w:szCs w:val="20"/>
              </w:rPr>
              <w:t>15</w:t>
            </w:r>
          </w:p>
        </w:tc>
        <w:tc>
          <w:tcPr>
            <w:tcW w:w="1071" w:type="pct"/>
            <w:tcBorders>
              <w:top w:val="single" w:sz="4" w:space="0" w:color="000000"/>
              <w:left w:val="single" w:sz="4" w:space="0" w:color="000000"/>
              <w:bottom w:val="single" w:sz="4" w:space="0" w:color="000000"/>
              <w:right w:val="single" w:sz="4" w:space="0" w:color="000000"/>
            </w:tcBorders>
            <w:vAlign w:val="center"/>
          </w:tcPr>
          <w:p w:rsidR="00CD409F" w:rsidRPr="005D2146" w:rsidRDefault="005D2146" w:rsidP="00BA71C8">
            <w:pPr>
              <w:ind w:firstLine="0"/>
              <w:jc w:val="center"/>
              <w:rPr>
                <w:rFonts w:eastAsia="Times New Roman" w:cs="Times New Roman"/>
                <w:sz w:val="20"/>
                <w:szCs w:val="20"/>
              </w:rPr>
            </w:pPr>
            <w:r>
              <w:rPr>
                <w:rFonts w:eastAsia="Times New Roman" w:cs="Times New Roman"/>
                <w:sz w:val="20"/>
                <w:szCs w:val="20"/>
              </w:rPr>
              <w:t>0,0</w:t>
            </w:r>
            <w:r w:rsidR="00BA71C8">
              <w:rPr>
                <w:rFonts w:eastAsia="Times New Roman" w:cs="Times New Roman"/>
                <w:sz w:val="20"/>
                <w:szCs w:val="20"/>
              </w:rPr>
              <w:t>9</w:t>
            </w:r>
          </w:p>
        </w:tc>
        <w:tc>
          <w:tcPr>
            <w:tcW w:w="1428" w:type="pct"/>
            <w:tcBorders>
              <w:top w:val="single" w:sz="4" w:space="0" w:color="000000"/>
              <w:left w:val="single" w:sz="4" w:space="0" w:color="000000"/>
              <w:bottom w:val="single" w:sz="4" w:space="0" w:color="000000"/>
              <w:right w:val="single" w:sz="4" w:space="0" w:color="000000"/>
            </w:tcBorders>
            <w:vAlign w:val="center"/>
          </w:tcPr>
          <w:p w:rsidR="00CD409F" w:rsidRPr="005D2146" w:rsidRDefault="00BA71C8" w:rsidP="005D2146">
            <w:pPr>
              <w:ind w:firstLine="0"/>
              <w:jc w:val="center"/>
              <w:rPr>
                <w:rFonts w:eastAsia="Times New Roman" w:cs="Times New Roman"/>
                <w:sz w:val="20"/>
                <w:szCs w:val="20"/>
              </w:rPr>
            </w:pPr>
            <w:r>
              <w:rPr>
                <w:rFonts w:eastAsia="Times New Roman" w:cs="Times New Roman"/>
                <w:sz w:val="20"/>
                <w:szCs w:val="20"/>
              </w:rPr>
              <w:t>475,2</w:t>
            </w:r>
          </w:p>
        </w:tc>
      </w:tr>
    </w:tbl>
    <w:p w:rsidR="00E80E8A" w:rsidRDefault="00E80E8A" w:rsidP="00CF735D"/>
    <w:p w:rsidR="00E80E8A" w:rsidRDefault="008D105F" w:rsidP="0017748B">
      <w:pPr>
        <w:pStyle w:val="3"/>
      </w:pPr>
      <w:bookmarkStart w:id="166" w:name="_Toc520074267"/>
      <w:r>
        <w:t>У</w:t>
      </w:r>
      <w:r w:rsidRPr="008D105F">
        <w:t>твержденны</w:t>
      </w:r>
      <w:r>
        <w:t>е</w:t>
      </w:r>
      <w:r w:rsidRPr="008D105F">
        <w:t xml:space="preserve"> баланс</w:t>
      </w:r>
      <w:r>
        <w:t>ы</w:t>
      </w:r>
      <w:r w:rsidRPr="008D105F">
        <w:t xml:space="preserve">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66"/>
    </w:p>
    <w:p w:rsidR="00E80E8A" w:rsidRDefault="00E43170" w:rsidP="00CD409F">
      <w:r w:rsidRPr="00E43170">
        <w:t>Согласно СП 124.13330.2012 Тепловые сети. Актуализированная редакция СНиП 41-02-2003 для открытых и закрытых систем теплоснабжения должна предусматриваться до</w:t>
      </w:r>
      <w:r w:rsidRPr="00E43170">
        <w:lastRenderedPageBreak/>
        <w:t xml:space="preserve">полнительно аварийная подпитка химически не обработанной и </w:t>
      </w:r>
      <w:proofErr w:type="spellStart"/>
      <w:r w:rsidRPr="00E43170">
        <w:t>недеаэрированной</w:t>
      </w:r>
      <w:proofErr w:type="spellEnd"/>
      <w:r w:rsidRPr="00E43170">
        <w:t xml:space="preserve"> водой, расход кот</w:t>
      </w:r>
      <w:r w:rsidR="005D2146">
        <w:t>орой принимается в количестве 2</w:t>
      </w:r>
      <w:r w:rsidRPr="00E43170">
        <w:t xml:space="preserve">%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w:t>
      </w:r>
    </w:p>
    <w:p w:rsidR="001D01C8" w:rsidRDefault="001D01C8" w:rsidP="00CD409F">
      <w:r>
        <w:t xml:space="preserve">Дополнительная аварийная подпитка составляет </w:t>
      </w:r>
      <w:r w:rsidR="00CD409F">
        <w:t>0,2</w:t>
      </w:r>
      <w:r>
        <w:t xml:space="preserve"> </w:t>
      </w:r>
      <w:r w:rsidR="00CD409F" w:rsidRPr="001D337C">
        <w:rPr>
          <w:rFonts w:eastAsia="Times New Roman" w:cs="Times New Roman"/>
          <w:spacing w:val="4"/>
        </w:rPr>
        <w:t>м</w:t>
      </w:r>
      <w:r w:rsidR="00CD409F" w:rsidRPr="001D337C">
        <w:rPr>
          <w:rFonts w:eastAsia="Times New Roman" w:cs="Times New Roman"/>
          <w:spacing w:val="6"/>
          <w:position w:val="11"/>
          <w:sz w:val="16"/>
          <w:szCs w:val="16"/>
        </w:rPr>
        <w:t>3</w:t>
      </w:r>
      <w:r w:rsidR="00CD409F" w:rsidRPr="001D337C">
        <w:rPr>
          <w:rFonts w:eastAsia="Times New Roman" w:cs="Times New Roman"/>
          <w:spacing w:val="5"/>
        </w:rPr>
        <w:t>/ч</w:t>
      </w:r>
    </w:p>
    <w:p w:rsidR="00E80E8A" w:rsidRDefault="00E80E8A" w:rsidP="00CF735D"/>
    <w:p w:rsidR="00E80E8A" w:rsidRDefault="008D105F" w:rsidP="008D105F">
      <w:pPr>
        <w:pStyle w:val="20"/>
      </w:pPr>
      <w:bookmarkStart w:id="167" w:name="_Toc520074268"/>
      <w:r w:rsidRPr="008D105F">
        <w:t>Топливные балансы источников тепловой энергии и система обеспечения топливом</w:t>
      </w:r>
      <w:bookmarkEnd w:id="167"/>
    </w:p>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168" w:name="_Toc503348538"/>
      <w:bookmarkStart w:id="169" w:name="_Toc503948866"/>
      <w:bookmarkStart w:id="170" w:name="_Toc503949092"/>
      <w:bookmarkStart w:id="171" w:name="_Toc503949314"/>
      <w:bookmarkStart w:id="172" w:name="_Toc503963582"/>
      <w:bookmarkStart w:id="173" w:name="_Toc505852528"/>
      <w:bookmarkStart w:id="174" w:name="_Toc518901849"/>
      <w:bookmarkStart w:id="175" w:name="_Toc519474838"/>
      <w:bookmarkStart w:id="176" w:name="_Toc519475006"/>
      <w:bookmarkStart w:id="177" w:name="_Toc519495931"/>
      <w:bookmarkStart w:id="178" w:name="_Toc520074269"/>
      <w:bookmarkEnd w:id="168"/>
      <w:bookmarkEnd w:id="169"/>
      <w:bookmarkEnd w:id="170"/>
      <w:bookmarkEnd w:id="171"/>
      <w:bookmarkEnd w:id="172"/>
      <w:bookmarkEnd w:id="173"/>
      <w:bookmarkEnd w:id="174"/>
      <w:bookmarkEnd w:id="175"/>
      <w:bookmarkEnd w:id="176"/>
      <w:bookmarkEnd w:id="177"/>
      <w:bookmarkEnd w:id="178"/>
    </w:p>
    <w:p w:rsidR="00E80E8A" w:rsidRDefault="008D105F" w:rsidP="0017748B">
      <w:pPr>
        <w:pStyle w:val="3"/>
      </w:pPr>
      <w:bookmarkStart w:id="179" w:name="_Toc520074270"/>
      <w:r>
        <w:t>О</w:t>
      </w:r>
      <w:r w:rsidRPr="008D105F">
        <w:t>писание видов и количества используемого основного топлива для каждого источника тепловой энергии</w:t>
      </w:r>
      <w:bookmarkEnd w:id="179"/>
    </w:p>
    <w:p w:rsidR="00BA71C8" w:rsidRDefault="00A31445" w:rsidP="00BA71C8">
      <w:pPr>
        <w:rPr>
          <w:rFonts w:eastAsia="Times New Roman" w:cs="Times New Roman"/>
          <w:spacing w:val="2"/>
        </w:rPr>
      </w:pPr>
      <w:r w:rsidRPr="00A31445">
        <w:t xml:space="preserve">Проектным и фактическим топливом для котельной </w:t>
      </w:r>
      <w:r w:rsidR="00BF3310" w:rsidRPr="00BF3310">
        <w:t xml:space="preserve">с. </w:t>
      </w:r>
      <w:r w:rsidR="005D2146">
        <w:t>Ново</w:t>
      </w:r>
      <w:r w:rsidR="00BA71C8">
        <w:t>троицк</w:t>
      </w:r>
      <w:r w:rsidRPr="00A31445">
        <w:t xml:space="preserve"> является </w:t>
      </w:r>
      <w:r w:rsidR="00BF3310">
        <w:t>каменный уголь</w:t>
      </w:r>
      <w:r w:rsidRPr="00A31445">
        <w:t xml:space="preserve"> со </w:t>
      </w:r>
      <w:r w:rsidR="00BA71C8">
        <w:t>низшей</w:t>
      </w:r>
      <w:r w:rsidRPr="00A31445">
        <w:t xml:space="preserve"> теплотой сгорания </w:t>
      </w:r>
      <w:r w:rsidR="00BA71C8">
        <w:t>5100</w:t>
      </w:r>
      <w:r w:rsidRPr="00A31445">
        <w:t xml:space="preserve"> </w:t>
      </w:r>
      <w:r w:rsidRPr="0074299C">
        <w:t>ккал/м</w:t>
      </w:r>
      <w:r w:rsidRPr="0074299C">
        <w:rPr>
          <w:vertAlign w:val="superscript"/>
        </w:rPr>
        <w:t>3</w:t>
      </w:r>
      <w:r w:rsidR="00BF3310">
        <w:t xml:space="preserve">. </w:t>
      </w:r>
      <w:r w:rsidR="00BF3310" w:rsidRPr="001D337C">
        <w:rPr>
          <w:rFonts w:eastAsia="Times New Roman" w:cs="Times New Roman"/>
        </w:rPr>
        <w:t>По</w:t>
      </w:r>
      <w:r w:rsidR="00BF3310" w:rsidRPr="001D337C">
        <w:rPr>
          <w:rFonts w:eastAsia="Times New Roman" w:cs="Times New Roman"/>
          <w:spacing w:val="-1"/>
        </w:rPr>
        <w:t>с</w:t>
      </w:r>
      <w:r w:rsidR="00BF3310" w:rsidRPr="001D337C">
        <w:rPr>
          <w:rFonts w:eastAsia="Times New Roman" w:cs="Times New Roman"/>
        </w:rPr>
        <w:t>та</w:t>
      </w:r>
      <w:r w:rsidR="00BF3310" w:rsidRPr="001D337C">
        <w:rPr>
          <w:rFonts w:eastAsia="Times New Roman" w:cs="Times New Roman"/>
          <w:spacing w:val="-1"/>
        </w:rPr>
        <w:t>в</w:t>
      </w:r>
      <w:r w:rsidR="00BF3310" w:rsidRPr="001D337C">
        <w:rPr>
          <w:rFonts w:eastAsia="Times New Roman" w:cs="Times New Roman"/>
        </w:rPr>
        <w:t>щ</w:t>
      </w:r>
      <w:r w:rsidR="00BF3310" w:rsidRPr="001D337C">
        <w:rPr>
          <w:rFonts w:eastAsia="Times New Roman" w:cs="Times New Roman"/>
          <w:spacing w:val="1"/>
        </w:rPr>
        <w:t>и</w:t>
      </w:r>
      <w:r w:rsidR="00BF3310" w:rsidRPr="001D337C">
        <w:rPr>
          <w:rFonts w:eastAsia="Times New Roman" w:cs="Times New Roman"/>
        </w:rPr>
        <w:t>к</w:t>
      </w:r>
      <w:r w:rsidR="00BF3310" w:rsidRPr="001D337C">
        <w:rPr>
          <w:rFonts w:eastAsia="Times New Roman" w:cs="Times New Roman"/>
          <w:spacing w:val="1"/>
        </w:rPr>
        <w:t xml:space="preserve"> </w:t>
      </w:r>
      <w:r w:rsidR="00BF3310" w:rsidRPr="001D337C">
        <w:rPr>
          <w:rFonts w:eastAsia="Times New Roman" w:cs="Times New Roman"/>
        </w:rPr>
        <w:t>то</w:t>
      </w:r>
      <w:r w:rsidR="00BF3310" w:rsidRPr="001D337C">
        <w:rPr>
          <w:rFonts w:eastAsia="Times New Roman" w:cs="Times New Roman"/>
          <w:spacing w:val="2"/>
        </w:rPr>
        <w:t>п</w:t>
      </w:r>
      <w:r w:rsidR="00BF3310" w:rsidRPr="001D337C">
        <w:rPr>
          <w:rFonts w:eastAsia="Times New Roman" w:cs="Times New Roman"/>
        </w:rPr>
        <w:t>л</w:t>
      </w:r>
      <w:r w:rsidR="00BF3310" w:rsidRPr="001D337C">
        <w:rPr>
          <w:rFonts w:eastAsia="Times New Roman" w:cs="Times New Roman"/>
          <w:spacing w:val="1"/>
        </w:rPr>
        <w:t>и</w:t>
      </w:r>
      <w:r w:rsidR="00BF3310" w:rsidRPr="001D337C">
        <w:rPr>
          <w:rFonts w:eastAsia="Times New Roman" w:cs="Times New Roman"/>
        </w:rPr>
        <w:t>ва – О</w:t>
      </w:r>
      <w:r w:rsidR="00BF3310" w:rsidRPr="001D337C">
        <w:rPr>
          <w:rFonts w:eastAsia="Times New Roman" w:cs="Times New Roman"/>
          <w:spacing w:val="-1"/>
        </w:rPr>
        <w:t>А</w:t>
      </w:r>
      <w:r w:rsidR="00BF3310" w:rsidRPr="001D337C">
        <w:rPr>
          <w:rFonts w:eastAsia="Times New Roman" w:cs="Times New Roman"/>
        </w:rPr>
        <w:t>О</w:t>
      </w:r>
      <w:r w:rsidR="00BF3310" w:rsidRPr="001D337C">
        <w:rPr>
          <w:rFonts w:eastAsia="Times New Roman" w:cs="Times New Roman"/>
          <w:spacing w:val="4"/>
        </w:rPr>
        <w:t xml:space="preserve"> </w:t>
      </w:r>
      <w:r w:rsidR="00BF3310" w:rsidRPr="001D337C">
        <w:rPr>
          <w:rFonts w:eastAsia="Times New Roman" w:cs="Times New Roman"/>
          <w:spacing w:val="-7"/>
        </w:rPr>
        <w:t>«</w:t>
      </w:r>
      <w:r w:rsidR="00BF3310" w:rsidRPr="001D337C">
        <w:rPr>
          <w:rFonts w:eastAsia="Times New Roman" w:cs="Times New Roman"/>
          <w:spacing w:val="2"/>
        </w:rPr>
        <w:t>Т</w:t>
      </w:r>
      <w:r w:rsidR="00BF3310" w:rsidRPr="001D337C">
        <w:rPr>
          <w:rFonts w:eastAsia="Times New Roman" w:cs="Times New Roman"/>
          <w:spacing w:val="-1"/>
        </w:rPr>
        <w:t>а</w:t>
      </w:r>
      <w:r w:rsidR="00BF3310" w:rsidRPr="001D337C">
        <w:rPr>
          <w:rFonts w:eastAsia="Times New Roman" w:cs="Times New Roman"/>
          <w:spacing w:val="3"/>
        </w:rPr>
        <w:t>т</w:t>
      </w:r>
      <w:r w:rsidR="00BF3310" w:rsidRPr="001D337C">
        <w:rPr>
          <w:rFonts w:eastAsia="Times New Roman" w:cs="Times New Roman"/>
          <w:spacing w:val="-1"/>
        </w:rPr>
        <w:t>а</w:t>
      </w:r>
      <w:r w:rsidR="00BF3310" w:rsidRPr="001D337C">
        <w:rPr>
          <w:rFonts w:eastAsia="Times New Roman" w:cs="Times New Roman"/>
        </w:rPr>
        <w:t>р</w:t>
      </w:r>
      <w:r w:rsidR="00BF3310" w:rsidRPr="001D337C">
        <w:rPr>
          <w:rFonts w:eastAsia="Times New Roman" w:cs="Times New Roman"/>
          <w:spacing w:val="-1"/>
        </w:rPr>
        <w:t>с</w:t>
      </w:r>
      <w:r w:rsidR="00BF3310" w:rsidRPr="001D337C">
        <w:rPr>
          <w:rFonts w:eastAsia="Times New Roman" w:cs="Times New Roman"/>
          <w:spacing w:val="1"/>
        </w:rPr>
        <w:t>ки</w:t>
      </w:r>
      <w:r w:rsidR="00BF3310" w:rsidRPr="001D337C">
        <w:rPr>
          <w:rFonts w:eastAsia="Times New Roman" w:cs="Times New Roman"/>
        </w:rPr>
        <w:t>й</w:t>
      </w:r>
      <w:r w:rsidR="00BF3310" w:rsidRPr="001D337C">
        <w:rPr>
          <w:rFonts w:eastAsia="Times New Roman" w:cs="Times New Roman"/>
          <w:spacing w:val="1"/>
        </w:rPr>
        <w:t xml:space="preserve"> </w:t>
      </w:r>
      <w:proofErr w:type="spellStart"/>
      <w:r w:rsidR="00BF3310" w:rsidRPr="001D337C">
        <w:rPr>
          <w:rFonts w:eastAsia="Times New Roman" w:cs="Times New Roman"/>
        </w:rPr>
        <w:t>Гор</w:t>
      </w:r>
      <w:r w:rsidR="00BF3310" w:rsidRPr="001D337C">
        <w:rPr>
          <w:rFonts w:eastAsia="Times New Roman" w:cs="Times New Roman"/>
          <w:spacing w:val="1"/>
        </w:rPr>
        <w:t>т</w:t>
      </w:r>
      <w:r w:rsidR="00BF3310" w:rsidRPr="001D337C">
        <w:rPr>
          <w:rFonts w:eastAsia="Times New Roman" w:cs="Times New Roman"/>
          <w:spacing w:val="-2"/>
        </w:rPr>
        <w:t>о</w:t>
      </w:r>
      <w:r w:rsidR="00BF3310" w:rsidRPr="001D337C">
        <w:rPr>
          <w:rFonts w:eastAsia="Times New Roman" w:cs="Times New Roman"/>
          <w:spacing w:val="6"/>
        </w:rPr>
        <w:t>п</w:t>
      </w:r>
      <w:proofErr w:type="spellEnd"/>
      <w:r w:rsidR="00BF3310" w:rsidRPr="001D337C">
        <w:rPr>
          <w:rFonts w:eastAsia="Times New Roman" w:cs="Times New Roman"/>
          <w:spacing w:val="-5"/>
        </w:rPr>
        <w:t>»</w:t>
      </w:r>
      <w:r w:rsidR="00BF3310" w:rsidRPr="001D337C">
        <w:rPr>
          <w:rFonts w:eastAsia="Times New Roman" w:cs="Times New Roman"/>
        </w:rPr>
        <w:t>. К</w:t>
      </w:r>
      <w:r w:rsidR="00BF3310" w:rsidRPr="001D337C">
        <w:rPr>
          <w:rFonts w:eastAsia="Times New Roman" w:cs="Times New Roman"/>
          <w:spacing w:val="-1"/>
        </w:rPr>
        <w:t>а</w:t>
      </w:r>
      <w:r w:rsidR="00BF3310" w:rsidRPr="001D337C">
        <w:rPr>
          <w:rFonts w:eastAsia="Times New Roman" w:cs="Times New Roman"/>
          <w:spacing w:val="1"/>
        </w:rPr>
        <w:t>м</w:t>
      </w:r>
      <w:r w:rsidR="00BF3310" w:rsidRPr="001D337C">
        <w:rPr>
          <w:rFonts w:eastAsia="Times New Roman" w:cs="Times New Roman"/>
          <w:spacing w:val="-1"/>
        </w:rPr>
        <w:t>е</w:t>
      </w:r>
      <w:r w:rsidR="00BF3310" w:rsidRPr="001D337C">
        <w:rPr>
          <w:rFonts w:eastAsia="Times New Roman" w:cs="Times New Roman"/>
          <w:spacing w:val="1"/>
        </w:rPr>
        <w:t>нн</w:t>
      </w:r>
      <w:r w:rsidR="00BF3310" w:rsidRPr="001D337C">
        <w:rPr>
          <w:rFonts w:eastAsia="Times New Roman" w:cs="Times New Roman"/>
        </w:rPr>
        <w:t>ый</w:t>
      </w:r>
      <w:r w:rsidR="00BF3310" w:rsidRPr="001D337C">
        <w:rPr>
          <w:rFonts w:eastAsia="Times New Roman" w:cs="Times New Roman"/>
          <w:spacing w:val="3"/>
        </w:rPr>
        <w:t xml:space="preserve"> </w:t>
      </w:r>
      <w:r w:rsidR="00BF3310" w:rsidRPr="001D337C">
        <w:rPr>
          <w:rFonts w:eastAsia="Times New Roman" w:cs="Times New Roman"/>
          <w:spacing w:val="-5"/>
        </w:rPr>
        <w:t>у</w:t>
      </w:r>
      <w:r w:rsidR="00BF3310" w:rsidRPr="001D337C">
        <w:rPr>
          <w:rFonts w:eastAsia="Times New Roman" w:cs="Times New Roman"/>
        </w:rPr>
        <w:t>го</w:t>
      </w:r>
      <w:r w:rsidR="00BF3310" w:rsidRPr="001D337C">
        <w:rPr>
          <w:rFonts w:eastAsia="Times New Roman" w:cs="Times New Roman"/>
          <w:spacing w:val="2"/>
        </w:rPr>
        <w:t>л</w:t>
      </w:r>
      <w:r w:rsidR="00BF3310" w:rsidRPr="001D337C">
        <w:rPr>
          <w:rFonts w:eastAsia="Times New Roman" w:cs="Times New Roman"/>
        </w:rPr>
        <w:t>ь</w:t>
      </w:r>
      <w:r w:rsidR="00BF3310" w:rsidRPr="001D337C">
        <w:rPr>
          <w:rFonts w:eastAsia="Times New Roman" w:cs="Times New Roman"/>
          <w:spacing w:val="1"/>
        </w:rPr>
        <w:t xml:space="preserve"> </w:t>
      </w:r>
      <w:r w:rsidR="00BF3310" w:rsidRPr="001D337C">
        <w:rPr>
          <w:rFonts w:eastAsia="Times New Roman" w:cs="Times New Roman"/>
        </w:rPr>
        <w:t>до</w:t>
      </w:r>
      <w:r w:rsidR="00BF3310" w:rsidRPr="001D337C">
        <w:rPr>
          <w:rFonts w:eastAsia="Times New Roman" w:cs="Times New Roman"/>
          <w:spacing w:val="-1"/>
        </w:rPr>
        <w:t>с</w:t>
      </w:r>
      <w:r w:rsidR="00BF3310" w:rsidRPr="001D337C">
        <w:rPr>
          <w:rFonts w:eastAsia="Times New Roman" w:cs="Times New Roman"/>
        </w:rPr>
        <w:t>та</w:t>
      </w:r>
      <w:r w:rsidR="00BF3310" w:rsidRPr="001D337C">
        <w:rPr>
          <w:rFonts w:eastAsia="Times New Roman" w:cs="Times New Roman"/>
          <w:spacing w:val="-1"/>
        </w:rPr>
        <w:t>в</w:t>
      </w:r>
      <w:r w:rsidR="00BF3310" w:rsidRPr="001D337C">
        <w:rPr>
          <w:rFonts w:eastAsia="Times New Roman" w:cs="Times New Roman"/>
        </w:rPr>
        <w:t>ля</w:t>
      </w:r>
      <w:r w:rsidR="00BF3310" w:rsidRPr="001D337C">
        <w:rPr>
          <w:rFonts w:eastAsia="Times New Roman" w:cs="Times New Roman"/>
          <w:spacing w:val="-1"/>
        </w:rPr>
        <w:t>е</w:t>
      </w:r>
      <w:r w:rsidR="00BF3310" w:rsidRPr="001D337C">
        <w:rPr>
          <w:rFonts w:eastAsia="Times New Roman" w:cs="Times New Roman"/>
        </w:rPr>
        <w:t>тся</w:t>
      </w:r>
      <w:r w:rsidR="00BF3310" w:rsidRPr="001D337C">
        <w:rPr>
          <w:rFonts w:eastAsia="Times New Roman" w:cs="Times New Roman"/>
          <w:spacing w:val="1"/>
        </w:rPr>
        <w:t xml:space="preserve"> н</w:t>
      </w:r>
      <w:r w:rsidR="00BF3310" w:rsidRPr="001D337C">
        <w:rPr>
          <w:rFonts w:eastAsia="Times New Roman" w:cs="Times New Roman"/>
        </w:rPr>
        <w:t>а</w:t>
      </w:r>
      <w:r w:rsidR="00BF3310" w:rsidRPr="001D337C">
        <w:rPr>
          <w:rFonts w:eastAsia="Times New Roman" w:cs="Times New Roman"/>
          <w:spacing w:val="1"/>
        </w:rPr>
        <w:t xml:space="preserve"> к</w:t>
      </w:r>
      <w:r w:rsidR="00BF3310" w:rsidRPr="001D337C">
        <w:rPr>
          <w:rFonts w:eastAsia="Times New Roman" w:cs="Times New Roman"/>
        </w:rPr>
        <w:t>оте</w:t>
      </w:r>
      <w:r w:rsidR="00BF3310">
        <w:rPr>
          <w:rFonts w:eastAsia="Times New Roman" w:cs="Times New Roman"/>
          <w:spacing w:val="1"/>
        </w:rPr>
        <w:t>ль</w:t>
      </w:r>
      <w:r w:rsidR="00BF3310" w:rsidRPr="001D337C">
        <w:rPr>
          <w:rFonts w:eastAsia="Times New Roman" w:cs="Times New Roman"/>
          <w:spacing w:val="3"/>
        </w:rPr>
        <w:t>н</w:t>
      </w:r>
      <w:r w:rsidR="00BF3310" w:rsidRPr="001D337C">
        <w:rPr>
          <w:rFonts w:eastAsia="Times New Roman" w:cs="Times New Roman"/>
          <w:spacing w:val="-7"/>
        </w:rPr>
        <w:t>у</w:t>
      </w:r>
      <w:r w:rsidR="00BF3310" w:rsidRPr="001D337C">
        <w:rPr>
          <w:rFonts w:eastAsia="Times New Roman" w:cs="Times New Roman"/>
        </w:rPr>
        <w:t>ю</w:t>
      </w:r>
      <w:r w:rsidR="00BF3310" w:rsidRPr="001D337C">
        <w:rPr>
          <w:rFonts w:eastAsia="Times New Roman" w:cs="Times New Roman"/>
          <w:spacing w:val="5"/>
        </w:rPr>
        <w:t xml:space="preserve"> </w:t>
      </w:r>
      <w:r w:rsidR="00BF3310" w:rsidRPr="001D337C">
        <w:rPr>
          <w:rFonts w:eastAsia="Times New Roman" w:cs="Times New Roman"/>
          <w:spacing w:val="-1"/>
        </w:rPr>
        <w:t>с</w:t>
      </w:r>
      <w:r w:rsidR="00BF3310" w:rsidRPr="001D337C">
        <w:rPr>
          <w:rFonts w:eastAsia="Times New Roman" w:cs="Times New Roman"/>
        </w:rPr>
        <w:t>.</w:t>
      </w:r>
      <w:r w:rsidR="00BF3310" w:rsidRPr="001D337C">
        <w:rPr>
          <w:rFonts w:eastAsia="Times New Roman" w:cs="Times New Roman"/>
          <w:spacing w:val="2"/>
        </w:rPr>
        <w:t xml:space="preserve"> </w:t>
      </w:r>
      <w:r w:rsidR="00027084">
        <w:rPr>
          <w:rFonts w:eastAsia="Times New Roman" w:cs="Times New Roman"/>
        </w:rPr>
        <w:t>Ново</w:t>
      </w:r>
      <w:r w:rsidR="00BA71C8">
        <w:rPr>
          <w:rFonts w:eastAsia="Times New Roman" w:cs="Times New Roman"/>
        </w:rPr>
        <w:t>троицк</w:t>
      </w:r>
      <w:r w:rsidR="00BF3310" w:rsidRPr="001D337C">
        <w:rPr>
          <w:rFonts w:eastAsia="Times New Roman" w:cs="Times New Roman"/>
          <w:spacing w:val="2"/>
        </w:rPr>
        <w:t xml:space="preserve"> </w:t>
      </w:r>
      <w:r w:rsidR="00BF3310" w:rsidRPr="001D337C">
        <w:rPr>
          <w:rFonts w:eastAsia="Times New Roman" w:cs="Times New Roman"/>
          <w:spacing w:val="1"/>
        </w:rPr>
        <w:t>а</w:t>
      </w:r>
      <w:r w:rsidR="00BF3310" w:rsidRPr="001D337C">
        <w:rPr>
          <w:rFonts w:eastAsia="Times New Roman" w:cs="Times New Roman"/>
        </w:rPr>
        <w:t>втомоб</w:t>
      </w:r>
      <w:r w:rsidR="00BF3310" w:rsidRPr="001D337C">
        <w:rPr>
          <w:rFonts w:eastAsia="Times New Roman" w:cs="Times New Roman"/>
          <w:spacing w:val="1"/>
        </w:rPr>
        <w:t>и</w:t>
      </w:r>
      <w:r w:rsidR="00BF3310" w:rsidRPr="001D337C">
        <w:rPr>
          <w:rFonts w:eastAsia="Times New Roman" w:cs="Times New Roman"/>
        </w:rPr>
        <w:t>л</w:t>
      </w:r>
      <w:r w:rsidR="00BF3310" w:rsidRPr="001D337C">
        <w:rPr>
          <w:rFonts w:eastAsia="Times New Roman" w:cs="Times New Roman"/>
          <w:spacing w:val="1"/>
        </w:rPr>
        <w:t>ьн</w:t>
      </w:r>
      <w:r w:rsidR="00BF3310" w:rsidRPr="001D337C">
        <w:rPr>
          <w:rFonts w:eastAsia="Times New Roman" w:cs="Times New Roman"/>
        </w:rPr>
        <w:t>ым тра</w:t>
      </w:r>
      <w:r w:rsidR="00BF3310" w:rsidRPr="001D337C">
        <w:rPr>
          <w:rFonts w:eastAsia="Times New Roman" w:cs="Times New Roman"/>
          <w:spacing w:val="1"/>
        </w:rPr>
        <w:t>н</w:t>
      </w:r>
      <w:r w:rsidR="00BF3310" w:rsidRPr="001D337C">
        <w:rPr>
          <w:rFonts w:eastAsia="Times New Roman" w:cs="Times New Roman"/>
          <w:spacing w:val="-1"/>
        </w:rPr>
        <w:t>с</w:t>
      </w:r>
      <w:r w:rsidR="00BF3310" w:rsidRPr="001D337C">
        <w:rPr>
          <w:rFonts w:eastAsia="Times New Roman" w:cs="Times New Roman"/>
          <w:spacing w:val="1"/>
        </w:rPr>
        <w:t>п</w:t>
      </w:r>
      <w:r w:rsidR="00BF3310" w:rsidRPr="001D337C">
        <w:rPr>
          <w:rFonts w:eastAsia="Times New Roman" w:cs="Times New Roman"/>
        </w:rPr>
        <w:t>ор</w:t>
      </w:r>
      <w:r w:rsidR="00BF3310" w:rsidRPr="001D337C">
        <w:rPr>
          <w:rFonts w:eastAsia="Times New Roman" w:cs="Times New Roman"/>
          <w:spacing w:val="-2"/>
        </w:rPr>
        <w:t>т</w:t>
      </w:r>
      <w:r w:rsidR="00BF3310" w:rsidRPr="001D337C">
        <w:rPr>
          <w:rFonts w:eastAsia="Times New Roman" w:cs="Times New Roman"/>
        </w:rPr>
        <w:t>о</w:t>
      </w:r>
      <w:r w:rsidR="00BF3310" w:rsidRPr="001D337C">
        <w:rPr>
          <w:rFonts w:eastAsia="Times New Roman" w:cs="Times New Roman"/>
          <w:spacing w:val="-1"/>
        </w:rPr>
        <w:t>м</w:t>
      </w:r>
      <w:r w:rsidR="00BF3310" w:rsidRPr="001D337C">
        <w:rPr>
          <w:rFonts w:eastAsia="Times New Roman" w:cs="Times New Roman"/>
        </w:rPr>
        <w:t>.</w:t>
      </w:r>
      <w:r w:rsidR="00BF3310" w:rsidRPr="001D337C">
        <w:rPr>
          <w:rFonts w:eastAsia="Times New Roman" w:cs="Times New Roman"/>
          <w:spacing w:val="2"/>
        </w:rPr>
        <w:t xml:space="preserve"> </w:t>
      </w:r>
    </w:p>
    <w:p w:rsidR="00BA71C8" w:rsidRPr="00BA71C8" w:rsidRDefault="00BA71C8" w:rsidP="00BA71C8">
      <w:r w:rsidRPr="00BA71C8">
        <w:t xml:space="preserve">В таблице </w:t>
      </w:r>
      <w:r>
        <w:t>22</w:t>
      </w:r>
      <w:r w:rsidRPr="00BA71C8">
        <w:t xml:space="preserve"> приведена характеристика основного вида топлива, используемого для выработки тепловой энергии котельной с. Новотроицк.</w:t>
      </w:r>
    </w:p>
    <w:p w:rsidR="00BA71C8" w:rsidRPr="00BA71C8" w:rsidRDefault="00BA71C8" w:rsidP="00BA71C8"/>
    <w:p w:rsidR="00BA71C8" w:rsidRPr="00BA71C8" w:rsidRDefault="00BA71C8" w:rsidP="00BA71C8">
      <w:pPr>
        <w:keepNext/>
        <w:rPr>
          <w:rFonts w:cs="Times New Roman"/>
          <w:bCs/>
        </w:rPr>
      </w:pPr>
      <w:bookmarkStart w:id="180" w:name="_Toc520050929"/>
      <w:bookmarkStart w:id="181" w:name="_Toc520074394"/>
      <w:r w:rsidRPr="00BA71C8">
        <w:rPr>
          <w:rFonts w:cs="Times New Roman"/>
          <w:bCs/>
        </w:rPr>
        <w:t xml:space="preserve">Таблица </w:t>
      </w:r>
      <w:r w:rsidRPr="00BA71C8">
        <w:rPr>
          <w:rFonts w:cs="Times New Roman"/>
          <w:bCs/>
        </w:rPr>
        <w:fldChar w:fldCharType="begin"/>
      </w:r>
      <w:r w:rsidRPr="00BA71C8">
        <w:rPr>
          <w:rFonts w:cs="Times New Roman"/>
          <w:bCs/>
        </w:rPr>
        <w:instrText xml:space="preserve"> SEQ Таблица \* ARABIC </w:instrText>
      </w:r>
      <w:r w:rsidRPr="00BA71C8">
        <w:rPr>
          <w:rFonts w:cs="Times New Roman"/>
          <w:bCs/>
        </w:rPr>
        <w:fldChar w:fldCharType="separate"/>
      </w:r>
      <w:r>
        <w:rPr>
          <w:rFonts w:cs="Times New Roman"/>
          <w:bCs/>
          <w:noProof/>
        </w:rPr>
        <w:t>22</w:t>
      </w:r>
      <w:r w:rsidRPr="00BA71C8">
        <w:rPr>
          <w:rFonts w:cs="Times New Roman"/>
          <w:bCs/>
          <w:noProof/>
        </w:rPr>
        <w:fldChar w:fldCharType="end"/>
      </w:r>
      <w:r w:rsidRPr="00BA71C8">
        <w:rPr>
          <w:rFonts w:cs="Times New Roman"/>
          <w:bCs/>
        </w:rPr>
        <w:t xml:space="preserve"> - Характеристика основного вида топлива, используемого на котельной с. Новотроицк</w:t>
      </w:r>
      <w:bookmarkEnd w:id="180"/>
      <w:bookmarkEnd w:id="181"/>
    </w:p>
    <w:tbl>
      <w:tblPr>
        <w:tblStyle w:val="370"/>
        <w:tblW w:w="0" w:type="auto"/>
        <w:tblLook w:val="04A0" w:firstRow="1" w:lastRow="0" w:firstColumn="1" w:lastColumn="0" w:noHBand="0" w:noVBand="1"/>
      </w:tblPr>
      <w:tblGrid>
        <w:gridCol w:w="2392"/>
        <w:gridCol w:w="2393"/>
        <w:gridCol w:w="2393"/>
        <w:gridCol w:w="2393"/>
      </w:tblGrid>
      <w:tr w:rsidR="00BA71C8" w:rsidRPr="00BA71C8" w:rsidTr="00AB6866">
        <w:tc>
          <w:tcPr>
            <w:tcW w:w="2392" w:type="dxa"/>
            <w:vAlign w:val="center"/>
          </w:tcPr>
          <w:p w:rsidR="00BA71C8" w:rsidRPr="00BA71C8" w:rsidRDefault="00BA71C8" w:rsidP="00BA71C8">
            <w:pPr>
              <w:ind w:firstLine="0"/>
              <w:jc w:val="center"/>
              <w:rPr>
                <w:sz w:val="20"/>
              </w:rPr>
            </w:pPr>
            <w:r w:rsidRPr="00BA71C8">
              <w:rPr>
                <w:sz w:val="20"/>
              </w:rPr>
              <w:t>Источник</w:t>
            </w:r>
          </w:p>
        </w:tc>
        <w:tc>
          <w:tcPr>
            <w:tcW w:w="2393" w:type="dxa"/>
            <w:vAlign w:val="center"/>
          </w:tcPr>
          <w:p w:rsidR="00BA71C8" w:rsidRPr="00BA71C8" w:rsidRDefault="00BA71C8" w:rsidP="00BA71C8">
            <w:pPr>
              <w:ind w:firstLine="0"/>
              <w:jc w:val="center"/>
              <w:rPr>
                <w:sz w:val="20"/>
              </w:rPr>
            </w:pPr>
            <w:r w:rsidRPr="00BA71C8">
              <w:rPr>
                <w:sz w:val="20"/>
              </w:rPr>
              <w:t>Вид топлива</w:t>
            </w:r>
          </w:p>
        </w:tc>
        <w:tc>
          <w:tcPr>
            <w:tcW w:w="2393" w:type="dxa"/>
            <w:vAlign w:val="center"/>
          </w:tcPr>
          <w:p w:rsidR="00BA71C8" w:rsidRPr="00BA71C8" w:rsidRDefault="00BA71C8" w:rsidP="00BA71C8">
            <w:pPr>
              <w:ind w:firstLine="0"/>
              <w:jc w:val="center"/>
              <w:rPr>
                <w:sz w:val="20"/>
              </w:rPr>
            </w:pPr>
            <w:r w:rsidRPr="00BA71C8">
              <w:rPr>
                <w:sz w:val="20"/>
              </w:rPr>
              <w:t>Место поставки</w:t>
            </w:r>
          </w:p>
        </w:tc>
        <w:tc>
          <w:tcPr>
            <w:tcW w:w="2393" w:type="dxa"/>
            <w:vAlign w:val="center"/>
          </w:tcPr>
          <w:p w:rsidR="00BA71C8" w:rsidRPr="00BA71C8" w:rsidRDefault="00BA71C8" w:rsidP="00BA71C8">
            <w:pPr>
              <w:ind w:firstLine="0"/>
              <w:jc w:val="center"/>
              <w:rPr>
                <w:sz w:val="20"/>
              </w:rPr>
            </w:pPr>
            <w:r w:rsidRPr="00BA71C8">
              <w:rPr>
                <w:sz w:val="20"/>
              </w:rPr>
              <w:t>Низшая теплота сгорания, ккал/кг</w:t>
            </w:r>
          </w:p>
        </w:tc>
      </w:tr>
      <w:tr w:rsidR="00BA71C8" w:rsidRPr="00BA71C8" w:rsidTr="00AB6866">
        <w:tc>
          <w:tcPr>
            <w:tcW w:w="2392" w:type="dxa"/>
            <w:vAlign w:val="center"/>
          </w:tcPr>
          <w:p w:rsidR="00BA71C8" w:rsidRPr="00BA71C8" w:rsidRDefault="00BA71C8" w:rsidP="00BA71C8">
            <w:pPr>
              <w:ind w:firstLine="0"/>
              <w:jc w:val="center"/>
              <w:rPr>
                <w:sz w:val="20"/>
              </w:rPr>
            </w:pPr>
            <w:r w:rsidRPr="00BA71C8">
              <w:rPr>
                <w:sz w:val="20"/>
              </w:rPr>
              <w:t>Котельная</w:t>
            </w:r>
          </w:p>
          <w:p w:rsidR="00BA71C8" w:rsidRPr="00BA71C8" w:rsidRDefault="00BA71C8" w:rsidP="00BA71C8">
            <w:pPr>
              <w:ind w:firstLine="0"/>
              <w:jc w:val="center"/>
              <w:rPr>
                <w:sz w:val="20"/>
              </w:rPr>
            </w:pPr>
            <w:r w:rsidRPr="00BA71C8">
              <w:rPr>
                <w:sz w:val="20"/>
              </w:rPr>
              <w:t>с. Новотроицк</w:t>
            </w:r>
          </w:p>
        </w:tc>
        <w:tc>
          <w:tcPr>
            <w:tcW w:w="2393" w:type="dxa"/>
            <w:vAlign w:val="center"/>
          </w:tcPr>
          <w:p w:rsidR="00BA71C8" w:rsidRPr="00BA71C8" w:rsidRDefault="00BA71C8" w:rsidP="00BA71C8">
            <w:pPr>
              <w:ind w:firstLine="0"/>
              <w:jc w:val="center"/>
              <w:rPr>
                <w:sz w:val="20"/>
              </w:rPr>
            </w:pPr>
            <w:r w:rsidRPr="00BA71C8">
              <w:rPr>
                <w:sz w:val="20"/>
              </w:rPr>
              <w:t>Уголь</w:t>
            </w:r>
          </w:p>
        </w:tc>
        <w:tc>
          <w:tcPr>
            <w:tcW w:w="2393" w:type="dxa"/>
            <w:vAlign w:val="center"/>
          </w:tcPr>
          <w:p w:rsidR="00BA71C8" w:rsidRPr="00BA71C8" w:rsidRDefault="00BA71C8" w:rsidP="00BA71C8">
            <w:pPr>
              <w:ind w:firstLine="0"/>
              <w:jc w:val="center"/>
              <w:rPr>
                <w:sz w:val="20"/>
              </w:rPr>
            </w:pPr>
            <w:r w:rsidRPr="00BA71C8">
              <w:rPr>
                <w:sz w:val="20"/>
              </w:rPr>
              <w:t xml:space="preserve">Татарский </w:t>
            </w:r>
            <w:proofErr w:type="spellStart"/>
            <w:r w:rsidRPr="00BA71C8">
              <w:rPr>
                <w:sz w:val="20"/>
              </w:rPr>
              <w:t>Гортоп</w:t>
            </w:r>
            <w:proofErr w:type="spellEnd"/>
          </w:p>
        </w:tc>
        <w:tc>
          <w:tcPr>
            <w:tcW w:w="2393" w:type="dxa"/>
            <w:vAlign w:val="center"/>
          </w:tcPr>
          <w:p w:rsidR="00BA71C8" w:rsidRPr="00BA71C8" w:rsidRDefault="00BA71C8" w:rsidP="00BA71C8">
            <w:pPr>
              <w:ind w:firstLine="0"/>
              <w:jc w:val="center"/>
              <w:rPr>
                <w:sz w:val="20"/>
              </w:rPr>
            </w:pPr>
            <w:r w:rsidRPr="00BA71C8">
              <w:rPr>
                <w:sz w:val="20"/>
              </w:rPr>
              <w:t>5 100</w:t>
            </w:r>
          </w:p>
        </w:tc>
      </w:tr>
    </w:tbl>
    <w:p w:rsidR="00BA71C8" w:rsidRPr="00BA71C8" w:rsidRDefault="00BA71C8" w:rsidP="00BA71C8"/>
    <w:p w:rsidR="00BA71C8" w:rsidRPr="00BA71C8" w:rsidRDefault="00BA71C8" w:rsidP="00BA71C8">
      <w:pPr>
        <w:widowControl/>
        <w:autoSpaceDE w:val="0"/>
        <w:autoSpaceDN w:val="0"/>
        <w:adjustRightInd w:val="0"/>
        <w:jc w:val="left"/>
        <w:rPr>
          <w:rFonts w:cs="Times New Roman"/>
          <w:color w:val="000000"/>
        </w:rPr>
      </w:pPr>
      <w:r w:rsidRPr="00BA71C8">
        <w:rPr>
          <w:rFonts w:cs="Times New Roman"/>
          <w:color w:val="000000"/>
        </w:rPr>
        <w:t xml:space="preserve">В таблице </w:t>
      </w:r>
      <w:r>
        <w:rPr>
          <w:rFonts w:cs="Times New Roman"/>
          <w:color w:val="000000"/>
        </w:rPr>
        <w:t>23</w:t>
      </w:r>
      <w:r w:rsidRPr="00BA71C8">
        <w:rPr>
          <w:rFonts w:cs="Times New Roman"/>
          <w:color w:val="000000"/>
        </w:rPr>
        <w:t xml:space="preserve"> представлена сводная информация по существующему виду основного и аварийного топлива, а также расход основного топлива на покрытие тепловой нагрузки. </w:t>
      </w:r>
    </w:p>
    <w:p w:rsidR="00BA71C8" w:rsidRPr="00BA71C8" w:rsidRDefault="00BA71C8" w:rsidP="00BA71C8"/>
    <w:p w:rsidR="00BA71C8" w:rsidRPr="00BA71C8" w:rsidRDefault="00BA71C8" w:rsidP="00BA71C8">
      <w:pPr>
        <w:keepNext/>
        <w:rPr>
          <w:rFonts w:cs="Times New Roman"/>
          <w:bCs/>
        </w:rPr>
      </w:pPr>
      <w:bookmarkStart w:id="182" w:name="_Toc520050930"/>
      <w:bookmarkStart w:id="183" w:name="_Toc520074395"/>
      <w:r w:rsidRPr="00BA71C8">
        <w:rPr>
          <w:rFonts w:cs="Times New Roman"/>
          <w:bCs/>
        </w:rPr>
        <w:t xml:space="preserve">Таблица </w:t>
      </w:r>
      <w:r w:rsidRPr="00BA71C8">
        <w:rPr>
          <w:rFonts w:cs="Times New Roman"/>
          <w:bCs/>
        </w:rPr>
        <w:fldChar w:fldCharType="begin"/>
      </w:r>
      <w:r w:rsidRPr="00BA71C8">
        <w:rPr>
          <w:rFonts w:cs="Times New Roman"/>
          <w:bCs/>
        </w:rPr>
        <w:instrText xml:space="preserve"> SEQ Таблица \* ARABIC </w:instrText>
      </w:r>
      <w:r w:rsidRPr="00BA71C8">
        <w:rPr>
          <w:rFonts w:cs="Times New Roman"/>
          <w:bCs/>
        </w:rPr>
        <w:fldChar w:fldCharType="separate"/>
      </w:r>
      <w:r>
        <w:rPr>
          <w:rFonts w:cs="Times New Roman"/>
          <w:bCs/>
          <w:noProof/>
        </w:rPr>
        <w:t>23</w:t>
      </w:r>
      <w:r w:rsidRPr="00BA71C8">
        <w:rPr>
          <w:rFonts w:cs="Times New Roman"/>
          <w:bCs/>
          <w:noProof/>
        </w:rPr>
        <w:fldChar w:fldCharType="end"/>
      </w:r>
      <w:r w:rsidRPr="00BA71C8">
        <w:rPr>
          <w:rFonts w:cs="Times New Roman"/>
          <w:bCs/>
        </w:rPr>
        <w:t xml:space="preserve"> - Сводная информация по используемому топливу на источниках тепловой энергии с. Новотроицк</w:t>
      </w:r>
      <w:bookmarkEnd w:id="182"/>
      <w:bookmarkEnd w:id="183"/>
    </w:p>
    <w:tbl>
      <w:tblPr>
        <w:tblStyle w:val="370"/>
        <w:tblW w:w="0" w:type="auto"/>
        <w:tblLook w:val="04A0" w:firstRow="1" w:lastRow="0" w:firstColumn="1" w:lastColumn="0" w:noHBand="0" w:noVBand="1"/>
      </w:tblPr>
      <w:tblGrid>
        <w:gridCol w:w="486"/>
        <w:gridCol w:w="3591"/>
        <w:gridCol w:w="1560"/>
        <w:gridCol w:w="2693"/>
        <w:gridCol w:w="1241"/>
      </w:tblGrid>
      <w:tr w:rsidR="00BA71C8" w:rsidRPr="00BA71C8" w:rsidTr="00AB6866">
        <w:tc>
          <w:tcPr>
            <w:tcW w:w="486" w:type="dxa"/>
            <w:vAlign w:val="center"/>
          </w:tcPr>
          <w:p w:rsidR="00BA71C8" w:rsidRPr="00BA71C8" w:rsidRDefault="00BA71C8" w:rsidP="00BA71C8">
            <w:pPr>
              <w:ind w:firstLine="0"/>
              <w:jc w:val="center"/>
              <w:rPr>
                <w:sz w:val="20"/>
              </w:rPr>
            </w:pPr>
            <w:r w:rsidRPr="00BA71C8">
              <w:rPr>
                <w:sz w:val="20"/>
              </w:rPr>
              <w:t>№ п/п</w:t>
            </w:r>
          </w:p>
        </w:tc>
        <w:tc>
          <w:tcPr>
            <w:tcW w:w="3591" w:type="dxa"/>
            <w:vAlign w:val="center"/>
          </w:tcPr>
          <w:p w:rsidR="00BA71C8" w:rsidRPr="00BA71C8" w:rsidRDefault="00BA71C8" w:rsidP="00BA71C8">
            <w:pPr>
              <w:ind w:firstLine="0"/>
              <w:jc w:val="center"/>
              <w:rPr>
                <w:sz w:val="20"/>
              </w:rPr>
            </w:pPr>
            <w:r w:rsidRPr="00BA71C8">
              <w:rPr>
                <w:sz w:val="20"/>
              </w:rPr>
              <w:t>Источник тепловой энергии</w:t>
            </w:r>
          </w:p>
        </w:tc>
        <w:tc>
          <w:tcPr>
            <w:tcW w:w="1560" w:type="dxa"/>
            <w:vAlign w:val="center"/>
          </w:tcPr>
          <w:p w:rsidR="00BA71C8" w:rsidRPr="00BA71C8" w:rsidRDefault="00BA71C8" w:rsidP="00BA71C8">
            <w:pPr>
              <w:ind w:firstLine="0"/>
              <w:jc w:val="center"/>
              <w:rPr>
                <w:sz w:val="20"/>
              </w:rPr>
            </w:pPr>
            <w:r w:rsidRPr="00BA71C8">
              <w:rPr>
                <w:sz w:val="20"/>
              </w:rPr>
              <w:t>Вид основного топлива</w:t>
            </w:r>
          </w:p>
        </w:tc>
        <w:tc>
          <w:tcPr>
            <w:tcW w:w="2693" w:type="dxa"/>
            <w:vAlign w:val="center"/>
          </w:tcPr>
          <w:p w:rsidR="00BA71C8" w:rsidRPr="00BA71C8" w:rsidRDefault="00BA71C8" w:rsidP="00BA71C8">
            <w:pPr>
              <w:ind w:firstLine="0"/>
              <w:jc w:val="center"/>
              <w:rPr>
                <w:sz w:val="20"/>
              </w:rPr>
            </w:pPr>
            <w:r w:rsidRPr="00BA71C8">
              <w:rPr>
                <w:sz w:val="20"/>
              </w:rPr>
              <w:t>Удельный расход топлива на выработку тепловой энергии, (кг/Гкал)</w:t>
            </w:r>
          </w:p>
        </w:tc>
        <w:tc>
          <w:tcPr>
            <w:tcW w:w="1241" w:type="dxa"/>
            <w:vAlign w:val="center"/>
          </w:tcPr>
          <w:p w:rsidR="00BA71C8" w:rsidRPr="00BA71C8" w:rsidRDefault="00BA71C8" w:rsidP="00BA71C8">
            <w:pPr>
              <w:ind w:firstLine="0"/>
              <w:jc w:val="center"/>
              <w:rPr>
                <w:sz w:val="20"/>
              </w:rPr>
            </w:pPr>
            <w:r w:rsidRPr="00BA71C8">
              <w:rPr>
                <w:sz w:val="20"/>
              </w:rPr>
              <w:t>Аварийное топливо</w:t>
            </w:r>
          </w:p>
        </w:tc>
      </w:tr>
      <w:tr w:rsidR="00BA71C8" w:rsidRPr="00BA71C8" w:rsidTr="00AB6866">
        <w:tc>
          <w:tcPr>
            <w:tcW w:w="486" w:type="dxa"/>
            <w:vAlign w:val="center"/>
          </w:tcPr>
          <w:p w:rsidR="00BA71C8" w:rsidRPr="00BA71C8" w:rsidRDefault="00BA71C8" w:rsidP="00BA71C8">
            <w:pPr>
              <w:ind w:firstLine="0"/>
              <w:jc w:val="center"/>
              <w:rPr>
                <w:sz w:val="20"/>
              </w:rPr>
            </w:pPr>
            <w:r w:rsidRPr="00BA71C8">
              <w:rPr>
                <w:sz w:val="20"/>
              </w:rPr>
              <w:t>1</w:t>
            </w:r>
          </w:p>
        </w:tc>
        <w:tc>
          <w:tcPr>
            <w:tcW w:w="3591" w:type="dxa"/>
            <w:vAlign w:val="center"/>
          </w:tcPr>
          <w:p w:rsidR="00BA71C8" w:rsidRPr="00BA71C8" w:rsidRDefault="00BA71C8" w:rsidP="00BA71C8">
            <w:pPr>
              <w:ind w:firstLine="0"/>
              <w:jc w:val="center"/>
              <w:rPr>
                <w:sz w:val="20"/>
              </w:rPr>
            </w:pPr>
            <w:r w:rsidRPr="00BA71C8">
              <w:rPr>
                <w:sz w:val="20"/>
              </w:rPr>
              <w:t>Котельная с. Новотроицк</w:t>
            </w:r>
          </w:p>
        </w:tc>
        <w:tc>
          <w:tcPr>
            <w:tcW w:w="1560" w:type="dxa"/>
            <w:vAlign w:val="center"/>
          </w:tcPr>
          <w:p w:rsidR="00BA71C8" w:rsidRPr="00BA71C8" w:rsidRDefault="00BA71C8" w:rsidP="00BA71C8">
            <w:pPr>
              <w:ind w:firstLine="0"/>
              <w:jc w:val="center"/>
              <w:rPr>
                <w:sz w:val="20"/>
              </w:rPr>
            </w:pPr>
            <w:r w:rsidRPr="00BA71C8">
              <w:rPr>
                <w:sz w:val="20"/>
              </w:rPr>
              <w:t>уголь</w:t>
            </w:r>
          </w:p>
        </w:tc>
        <w:tc>
          <w:tcPr>
            <w:tcW w:w="2693" w:type="dxa"/>
            <w:vAlign w:val="center"/>
          </w:tcPr>
          <w:p w:rsidR="00BA71C8" w:rsidRPr="00BA71C8" w:rsidRDefault="00BA71C8" w:rsidP="00BA71C8">
            <w:pPr>
              <w:ind w:firstLine="0"/>
              <w:jc w:val="center"/>
              <w:rPr>
                <w:sz w:val="20"/>
              </w:rPr>
            </w:pPr>
            <w:r w:rsidRPr="00BA71C8">
              <w:rPr>
                <w:sz w:val="20"/>
              </w:rPr>
              <w:t>245</w:t>
            </w:r>
          </w:p>
        </w:tc>
        <w:tc>
          <w:tcPr>
            <w:tcW w:w="1241" w:type="dxa"/>
            <w:vAlign w:val="center"/>
          </w:tcPr>
          <w:p w:rsidR="00BA71C8" w:rsidRPr="00BA71C8" w:rsidRDefault="00BA71C8" w:rsidP="00BA71C8">
            <w:pPr>
              <w:ind w:firstLine="0"/>
              <w:jc w:val="center"/>
              <w:rPr>
                <w:sz w:val="20"/>
              </w:rPr>
            </w:pPr>
            <w:r w:rsidRPr="00BA71C8">
              <w:rPr>
                <w:sz w:val="20"/>
              </w:rPr>
              <w:t>-</w:t>
            </w:r>
          </w:p>
        </w:tc>
      </w:tr>
    </w:tbl>
    <w:p w:rsidR="006768F0" w:rsidRDefault="006768F0" w:rsidP="00CF735D"/>
    <w:p w:rsidR="00E80E8A" w:rsidRDefault="008D105F" w:rsidP="0017748B">
      <w:pPr>
        <w:pStyle w:val="3"/>
      </w:pPr>
      <w:bookmarkStart w:id="184" w:name="_Toc520074271"/>
      <w:r>
        <w:t>О</w:t>
      </w:r>
      <w:r w:rsidRPr="008D105F">
        <w:t>писание видов резервного и аварийного топлива и возможности их обеспечения в соответствии с нормативными требованиями</w:t>
      </w:r>
      <w:bookmarkEnd w:id="184"/>
    </w:p>
    <w:p w:rsidR="006768F0" w:rsidRDefault="00BF3310" w:rsidP="00BF3310">
      <w:r>
        <w:t xml:space="preserve">Резервное топливо отсутствует. </w:t>
      </w:r>
      <w:r w:rsidR="005728FF" w:rsidRPr="005728FF">
        <w:t>МУП «</w:t>
      </w:r>
      <w:r w:rsidR="00BA71C8">
        <w:t>Кочневское</w:t>
      </w:r>
      <w:r w:rsidR="005728FF" w:rsidRPr="005728FF">
        <w:t xml:space="preserve">» по ОУН </w:t>
      </w:r>
      <w:r w:rsidR="006768F0">
        <w:t>в настоящее время не проводит работы по утверждению нормативов создания запасов топлива на собственных котельных в установленном порядке.</w:t>
      </w:r>
    </w:p>
    <w:p w:rsidR="006768F0" w:rsidRDefault="006768F0" w:rsidP="006768F0">
      <w:r>
        <w:t>В то же время существующий источник теплоснабжения в качестве основного и резервного топлива использует местные виды топлива. Таким образом, в соответствии с пунктом № 38 Приказа Министерства энергетики РФ от 4 сентября 2008 года № 66 «Об организации в Министерстве энергетики Российской Федерации работы по утверждению нормативов создания запасов топлива на тепловых электростанциях и котельных», для котельных, работающих на местных видах топлива, неснижаемый нормативный запас топлива (далее по тексту - ННЗТ) не устанавливается.</w:t>
      </w:r>
    </w:p>
    <w:p w:rsidR="00E80E8A" w:rsidRDefault="00E80E8A" w:rsidP="00CF735D"/>
    <w:p w:rsidR="00E80E8A" w:rsidRDefault="008D105F" w:rsidP="0017748B">
      <w:pPr>
        <w:pStyle w:val="3"/>
      </w:pPr>
      <w:bookmarkStart w:id="185" w:name="_Toc520074272"/>
      <w:r>
        <w:t>О</w:t>
      </w:r>
      <w:r w:rsidRPr="008D105F">
        <w:t>писание особенностей характеристик топлив в зависимости от мест поставки</w:t>
      </w:r>
      <w:bookmarkEnd w:id="185"/>
    </w:p>
    <w:p w:rsidR="00E80E8A" w:rsidRDefault="006768F0" w:rsidP="00CF735D">
      <w:r>
        <w:t xml:space="preserve">Котельная </w:t>
      </w:r>
      <w:r w:rsidR="00BF3310" w:rsidRPr="00BF3310">
        <w:t xml:space="preserve">с. </w:t>
      </w:r>
      <w:r w:rsidR="00027084">
        <w:t>Ново</w:t>
      </w:r>
      <w:r w:rsidR="00BA71C8">
        <w:t>троицк</w:t>
      </w:r>
      <w:r w:rsidR="00BF3310" w:rsidRPr="00A31445">
        <w:t xml:space="preserve"> </w:t>
      </w:r>
      <w:r>
        <w:t xml:space="preserve">потребляет в качестве основного топлива </w:t>
      </w:r>
      <w:r w:rsidR="00BF3310">
        <w:t>каменный уголь</w:t>
      </w:r>
      <w:r w:rsidR="000F69C1">
        <w:t xml:space="preserve">, поставляемый </w:t>
      </w:r>
      <w:r w:rsidR="00BF3310" w:rsidRPr="001D337C">
        <w:rPr>
          <w:rFonts w:eastAsia="Times New Roman" w:cs="Times New Roman"/>
        </w:rPr>
        <w:t>О</w:t>
      </w:r>
      <w:r w:rsidR="00BF3310" w:rsidRPr="001D337C">
        <w:rPr>
          <w:rFonts w:eastAsia="Times New Roman" w:cs="Times New Roman"/>
          <w:spacing w:val="-1"/>
        </w:rPr>
        <w:t>А</w:t>
      </w:r>
      <w:r w:rsidR="00BF3310" w:rsidRPr="001D337C">
        <w:rPr>
          <w:rFonts w:eastAsia="Times New Roman" w:cs="Times New Roman"/>
        </w:rPr>
        <w:t>О</w:t>
      </w:r>
      <w:r w:rsidR="00BF3310" w:rsidRPr="001D337C">
        <w:rPr>
          <w:rFonts w:eastAsia="Times New Roman" w:cs="Times New Roman"/>
          <w:spacing w:val="4"/>
        </w:rPr>
        <w:t xml:space="preserve"> </w:t>
      </w:r>
      <w:r w:rsidR="00BF3310" w:rsidRPr="001D337C">
        <w:rPr>
          <w:rFonts w:eastAsia="Times New Roman" w:cs="Times New Roman"/>
          <w:spacing w:val="-7"/>
        </w:rPr>
        <w:t>«</w:t>
      </w:r>
      <w:r w:rsidR="00BF3310" w:rsidRPr="001D337C">
        <w:rPr>
          <w:rFonts w:eastAsia="Times New Roman" w:cs="Times New Roman"/>
          <w:spacing w:val="2"/>
        </w:rPr>
        <w:t>Т</w:t>
      </w:r>
      <w:r w:rsidR="00BF3310" w:rsidRPr="001D337C">
        <w:rPr>
          <w:rFonts w:eastAsia="Times New Roman" w:cs="Times New Roman"/>
          <w:spacing w:val="-1"/>
        </w:rPr>
        <w:t>а</w:t>
      </w:r>
      <w:r w:rsidR="00BF3310" w:rsidRPr="001D337C">
        <w:rPr>
          <w:rFonts w:eastAsia="Times New Roman" w:cs="Times New Roman"/>
          <w:spacing w:val="3"/>
        </w:rPr>
        <w:t>т</w:t>
      </w:r>
      <w:r w:rsidR="00BF3310" w:rsidRPr="001D337C">
        <w:rPr>
          <w:rFonts w:eastAsia="Times New Roman" w:cs="Times New Roman"/>
          <w:spacing w:val="-1"/>
        </w:rPr>
        <w:t>а</w:t>
      </w:r>
      <w:r w:rsidR="00BF3310" w:rsidRPr="001D337C">
        <w:rPr>
          <w:rFonts w:eastAsia="Times New Roman" w:cs="Times New Roman"/>
        </w:rPr>
        <w:t>р</w:t>
      </w:r>
      <w:r w:rsidR="00BF3310" w:rsidRPr="001D337C">
        <w:rPr>
          <w:rFonts w:eastAsia="Times New Roman" w:cs="Times New Roman"/>
          <w:spacing w:val="-1"/>
        </w:rPr>
        <w:t>с</w:t>
      </w:r>
      <w:r w:rsidR="00BF3310" w:rsidRPr="001D337C">
        <w:rPr>
          <w:rFonts w:eastAsia="Times New Roman" w:cs="Times New Roman"/>
          <w:spacing w:val="1"/>
        </w:rPr>
        <w:t>ки</w:t>
      </w:r>
      <w:r w:rsidR="00BF3310" w:rsidRPr="001D337C">
        <w:rPr>
          <w:rFonts w:eastAsia="Times New Roman" w:cs="Times New Roman"/>
        </w:rPr>
        <w:t>й</w:t>
      </w:r>
      <w:r w:rsidR="00BF3310" w:rsidRPr="001D337C">
        <w:rPr>
          <w:rFonts w:eastAsia="Times New Roman" w:cs="Times New Roman"/>
          <w:spacing w:val="1"/>
        </w:rPr>
        <w:t xml:space="preserve"> </w:t>
      </w:r>
      <w:proofErr w:type="spellStart"/>
      <w:r w:rsidR="00BF3310" w:rsidRPr="001D337C">
        <w:rPr>
          <w:rFonts w:eastAsia="Times New Roman" w:cs="Times New Roman"/>
        </w:rPr>
        <w:t>Гор</w:t>
      </w:r>
      <w:r w:rsidR="00BF3310" w:rsidRPr="001D337C">
        <w:rPr>
          <w:rFonts w:eastAsia="Times New Roman" w:cs="Times New Roman"/>
          <w:spacing w:val="1"/>
        </w:rPr>
        <w:t>т</w:t>
      </w:r>
      <w:r w:rsidR="00BF3310" w:rsidRPr="001D337C">
        <w:rPr>
          <w:rFonts w:eastAsia="Times New Roman" w:cs="Times New Roman"/>
          <w:spacing w:val="-2"/>
        </w:rPr>
        <w:t>о</w:t>
      </w:r>
      <w:r w:rsidR="00BF3310" w:rsidRPr="001D337C">
        <w:rPr>
          <w:rFonts w:eastAsia="Times New Roman" w:cs="Times New Roman"/>
          <w:spacing w:val="6"/>
        </w:rPr>
        <w:t>п</w:t>
      </w:r>
      <w:proofErr w:type="spellEnd"/>
      <w:r w:rsidR="00BF3310" w:rsidRPr="001D337C">
        <w:rPr>
          <w:rFonts w:eastAsia="Times New Roman" w:cs="Times New Roman"/>
          <w:spacing w:val="-5"/>
        </w:rPr>
        <w:t>»</w:t>
      </w:r>
      <w:r w:rsidR="00BF3310">
        <w:rPr>
          <w:rFonts w:eastAsia="Times New Roman" w:cs="Times New Roman"/>
          <w:spacing w:val="-5"/>
        </w:rPr>
        <w:t>.</w:t>
      </w:r>
    </w:p>
    <w:p w:rsidR="000F69C1" w:rsidRDefault="000F69C1" w:rsidP="00CF735D"/>
    <w:p w:rsidR="00E80E8A" w:rsidRDefault="008D105F" w:rsidP="0017748B">
      <w:pPr>
        <w:pStyle w:val="3"/>
      </w:pPr>
      <w:bookmarkStart w:id="186" w:name="_Toc520074273"/>
      <w:r>
        <w:lastRenderedPageBreak/>
        <w:t>А</w:t>
      </w:r>
      <w:r w:rsidRPr="008D105F">
        <w:t>нализ поставки топлива в периоды расчетных температур наружного воздуха</w:t>
      </w:r>
      <w:bookmarkEnd w:id="186"/>
    </w:p>
    <w:p w:rsidR="00E80E8A" w:rsidRDefault="006768F0" w:rsidP="00CF735D">
      <w:pPr>
        <w:rPr>
          <w:rFonts w:eastAsia="Times New Roman" w:cs="Times New Roman"/>
        </w:rPr>
      </w:pPr>
      <w:r w:rsidRPr="006768F0">
        <w:t xml:space="preserve">Проектным и фактическим топливом для котельной </w:t>
      </w:r>
      <w:r w:rsidR="00634ABF" w:rsidRPr="00BF3310">
        <w:t xml:space="preserve">с. </w:t>
      </w:r>
      <w:r w:rsidR="00027084">
        <w:t>Ново</w:t>
      </w:r>
      <w:r w:rsidR="00BA71C8">
        <w:t xml:space="preserve">троицк </w:t>
      </w:r>
      <w:r w:rsidRPr="006768F0">
        <w:t xml:space="preserve">является </w:t>
      </w:r>
      <w:r w:rsidR="000470DB">
        <w:t>каменный уголь</w:t>
      </w:r>
      <w:r w:rsidRPr="006768F0">
        <w:t xml:space="preserve"> со средней теплотой сгорания </w:t>
      </w:r>
      <w:r w:rsidR="000470DB">
        <w:t>6450</w:t>
      </w:r>
      <w:r w:rsidRPr="006768F0">
        <w:t xml:space="preserve"> ккал/м</w:t>
      </w:r>
      <w:r w:rsidRPr="000470DB">
        <w:rPr>
          <w:vertAlign w:val="superscript"/>
        </w:rPr>
        <w:t>3</w:t>
      </w:r>
      <w:r w:rsidR="000470DB">
        <w:t>.</w:t>
      </w:r>
      <w:r w:rsidRPr="006768F0">
        <w:t xml:space="preserve"> </w:t>
      </w:r>
      <w:r w:rsidR="000470DB" w:rsidRPr="001D337C">
        <w:rPr>
          <w:rFonts w:eastAsia="Times New Roman" w:cs="Times New Roman"/>
        </w:rPr>
        <w:t>К</w:t>
      </w:r>
      <w:r w:rsidR="000470DB" w:rsidRPr="001D337C">
        <w:rPr>
          <w:rFonts w:eastAsia="Times New Roman" w:cs="Times New Roman"/>
          <w:spacing w:val="-1"/>
        </w:rPr>
        <w:t>а</w:t>
      </w:r>
      <w:r w:rsidR="000470DB" w:rsidRPr="001D337C">
        <w:rPr>
          <w:rFonts w:eastAsia="Times New Roman" w:cs="Times New Roman"/>
          <w:spacing w:val="1"/>
        </w:rPr>
        <w:t>м</w:t>
      </w:r>
      <w:r w:rsidR="000470DB" w:rsidRPr="001D337C">
        <w:rPr>
          <w:rFonts w:eastAsia="Times New Roman" w:cs="Times New Roman"/>
          <w:spacing w:val="-1"/>
        </w:rPr>
        <w:t>е</w:t>
      </w:r>
      <w:r w:rsidR="000470DB" w:rsidRPr="001D337C">
        <w:rPr>
          <w:rFonts w:eastAsia="Times New Roman" w:cs="Times New Roman"/>
          <w:spacing w:val="1"/>
        </w:rPr>
        <w:t>нн</w:t>
      </w:r>
      <w:r w:rsidR="000470DB" w:rsidRPr="001D337C">
        <w:rPr>
          <w:rFonts w:eastAsia="Times New Roman" w:cs="Times New Roman"/>
        </w:rPr>
        <w:t>ый</w:t>
      </w:r>
      <w:r w:rsidR="000470DB" w:rsidRPr="001D337C">
        <w:rPr>
          <w:rFonts w:eastAsia="Times New Roman" w:cs="Times New Roman"/>
          <w:spacing w:val="3"/>
        </w:rPr>
        <w:t xml:space="preserve"> </w:t>
      </w:r>
      <w:r w:rsidR="000470DB" w:rsidRPr="001D337C">
        <w:rPr>
          <w:rFonts w:eastAsia="Times New Roman" w:cs="Times New Roman"/>
          <w:spacing w:val="-5"/>
        </w:rPr>
        <w:t>у</w:t>
      </w:r>
      <w:r w:rsidR="000470DB" w:rsidRPr="001D337C">
        <w:rPr>
          <w:rFonts w:eastAsia="Times New Roman" w:cs="Times New Roman"/>
        </w:rPr>
        <w:t>го</w:t>
      </w:r>
      <w:r w:rsidR="000470DB" w:rsidRPr="001D337C">
        <w:rPr>
          <w:rFonts w:eastAsia="Times New Roman" w:cs="Times New Roman"/>
          <w:spacing w:val="2"/>
        </w:rPr>
        <w:t>л</w:t>
      </w:r>
      <w:r w:rsidR="000470DB" w:rsidRPr="001D337C">
        <w:rPr>
          <w:rFonts w:eastAsia="Times New Roman" w:cs="Times New Roman"/>
        </w:rPr>
        <w:t>ь</w:t>
      </w:r>
      <w:r w:rsidR="000470DB" w:rsidRPr="001D337C">
        <w:rPr>
          <w:rFonts w:eastAsia="Times New Roman" w:cs="Times New Roman"/>
          <w:spacing w:val="1"/>
        </w:rPr>
        <w:t xml:space="preserve"> </w:t>
      </w:r>
      <w:r w:rsidR="000470DB" w:rsidRPr="001D337C">
        <w:rPr>
          <w:rFonts w:eastAsia="Times New Roman" w:cs="Times New Roman"/>
        </w:rPr>
        <w:t>до</w:t>
      </w:r>
      <w:r w:rsidR="000470DB" w:rsidRPr="001D337C">
        <w:rPr>
          <w:rFonts w:eastAsia="Times New Roman" w:cs="Times New Roman"/>
          <w:spacing w:val="-1"/>
        </w:rPr>
        <w:t>с</w:t>
      </w:r>
      <w:r w:rsidR="000470DB" w:rsidRPr="001D337C">
        <w:rPr>
          <w:rFonts w:eastAsia="Times New Roman" w:cs="Times New Roman"/>
        </w:rPr>
        <w:t>та</w:t>
      </w:r>
      <w:r w:rsidR="000470DB" w:rsidRPr="001D337C">
        <w:rPr>
          <w:rFonts w:eastAsia="Times New Roman" w:cs="Times New Roman"/>
          <w:spacing w:val="-1"/>
        </w:rPr>
        <w:t>в</w:t>
      </w:r>
      <w:r w:rsidR="000470DB" w:rsidRPr="001D337C">
        <w:rPr>
          <w:rFonts w:eastAsia="Times New Roman" w:cs="Times New Roman"/>
        </w:rPr>
        <w:t>ля</w:t>
      </w:r>
      <w:r w:rsidR="000470DB" w:rsidRPr="001D337C">
        <w:rPr>
          <w:rFonts w:eastAsia="Times New Roman" w:cs="Times New Roman"/>
          <w:spacing w:val="-1"/>
        </w:rPr>
        <w:t>е</w:t>
      </w:r>
      <w:r w:rsidR="000470DB" w:rsidRPr="001D337C">
        <w:rPr>
          <w:rFonts w:eastAsia="Times New Roman" w:cs="Times New Roman"/>
        </w:rPr>
        <w:t>тся</w:t>
      </w:r>
      <w:r w:rsidR="000470DB" w:rsidRPr="001D337C">
        <w:rPr>
          <w:rFonts w:eastAsia="Times New Roman" w:cs="Times New Roman"/>
          <w:spacing w:val="1"/>
        </w:rPr>
        <w:t xml:space="preserve"> н</w:t>
      </w:r>
      <w:r w:rsidR="000470DB" w:rsidRPr="001D337C">
        <w:rPr>
          <w:rFonts w:eastAsia="Times New Roman" w:cs="Times New Roman"/>
        </w:rPr>
        <w:t>а</w:t>
      </w:r>
      <w:r w:rsidR="000470DB" w:rsidRPr="001D337C">
        <w:rPr>
          <w:rFonts w:eastAsia="Times New Roman" w:cs="Times New Roman"/>
          <w:spacing w:val="1"/>
        </w:rPr>
        <w:t xml:space="preserve"> к</w:t>
      </w:r>
      <w:r w:rsidR="000470DB" w:rsidRPr="001D337C">
        <w:rPr>
          <w:rFonts w:eastAsia="Times New Roman" w:cs="Times New Roman"/>
        </w:rPr>
        <w:t>оте</w:t>
      </w:r>
      <w:r w:rsidR="000470DB">
        <w:rPr>
          <w:rFonts w:eastAsia="Times New Roman" w:cs="Times New Roman"/>
          <w:spacing w:val="1"/>
        </w:rPr>
        <w:t>ль</w:t>
      </w:r>
      <w:r w:rsidR="000470DB" w:rsidRPr="001D337C">
        <w:rPr>
          <w:rFonts w:eastAsia="Times New Roman" w:cs="Times New Roman"/>
          <w:spacing w:val="3"/>
        </w:rPr>
        <w:t>н</w:t>
      </w:r>
      <w:r w:rsidR="000470DB" w:rsidRPr="001D337C">
        <w:rPr>
          <w:rFonts w:eastAsia="Times New Roman" w:cs="Times New Roman"/>
          <w:spacing w:val="-7"/>
        </w:rPr>
        <w:t>у</w:t>
      </w:r>
      <w:r w:rsidR="000470DB" w:rsidRPr="001D337C">
        <w:rPr>
          <w:rFonts w:eastAsia="Times New Roman" w:cs="Times New Roman"/>
        </w:rPr>
        <w:t>ю</w:t>
      </w:r>
      <w:r w:rsidR="000470DB" w:rsidRPr="001D337C">
        <w:rPr>
          <w:rFonts w:eastAsia="Times New Roman" w:cs="Times New Roman"/>
          <w:spacing w:val="5"/>
        </w:rPr>
        <w:t xml:space="preserve"> </w:t>
      </w:r>
      <w:r w:rsidR="000470DB" w:rsidRPr="001D337C">
        <w:rPr>
          <w:rFonts w:eastAsia="Times New Roman" w:cs="Times New Roman"/>
          <w:spacing w:val="-1"/>
        </w:rPr>
        <w:t>с</w:t>
      </w:r>
      <w:r w:rsidR="000470DB" w:rsidRPr="001D337C">
        <w:rPr>
          <w:rFonts w:eastAsia="Times New Roman" w:cs="Times New Roman"/>
        </w:rPr>
        <w:t>.</w:t>
      </w:r>
      <w:r w:rsidR="000470DB" w:rsidRPr="001D337C">
        <w:rPr>
          <w:rFonts w:eastAsia="Times New Roman" w:cs="Times New Roman"/>
          <w:spacing w:val="2"/>
        </w:rPr>
        <w:t xml:space="preserve"> </w:t>
      </w:r>
      <w:r w:rsidR="00027084">
        <w:rPr>
          <w:rFonts w:eastAsia="Times New Roman" w:cs="Times New Roman"/>
        </w:rPr>
        <w:t>Ново</w:t>
      </w:r>
      <w:r w:rsidR="00BA71C8">
        <w:rPr>
          <w:rFonts w:eastAsia="Times New Roman" w:cs="Times New Roman"/>
        </w:rPr>
        <w:t>троицк</w:t>
      </w:r>
      <w:r w:rsidR="000470DB" w:rsidRPr="001D337C">
        <w:rPr>
          <w:rFonts w:eastAsia="Times New Roman" w:cs="Times New Roman"/>
          <w:spacing w:val="2"/>
        </w:rPr>
        <w:t xml:space="preserve"> </w:t>
      </w:r>
      <w:r w:rsidR="000470DB" w:rsidRPr="001D337C">
        <w:rPr>
          <w:rFonts w:eastAsia="Times New Roman" w:cs="Times New Roman"/>
          <w:spacing w:val="1"/>
        </w:rPr>
        <w:t>а</w:t>
      </w:r>
      <w:r w:rsidR="000470DB" w:rsidRPr="001D337C">
        <w:rPr>
          <w:rFonts w:eastAsia="Times New Roman" w:cs="Times New Roman"/>
        </w:rPr>
        <w:t>втомоб</w:t>
      </w:r>
      <w:r w:rsidR="000470DB" w:rsidRPr="001D337C">
        <w:rPr>
          <w:rFonts w:eastAsia="Times New Roman" w:cs="Times New Roman"/>
          <w:spacing w:val="1"/>
        </w:rPr>
        <w:t>и</w:t>
      </w:r>
      <w:r w:rsidR="000470DB" w:rsidRPr="001D337C">
        <w:rPr>
          <w:rFonts w:eastAsia="Times New Roman" w:cs="Times New Roman"/>
        </w:rPr>
        <w:t>л</w:t>
      </w:r>
      <w:r w:rsidR="000470DB" w:rsidRPr="001D337C">
        <w:rPr>
          <w:rFonts w:eastAsia="Times New Roman" w:cs="Times New Roman"/>
          <w:spacing w:val="1"/>
        </w:rPr>
        <w:t>ьн</w:t>
      </w:r>
      <w:r w:rsidR="000470DB" w:rsidRPr="001D337C">
        <w:rPr>
          <w:rFonts w:eastAsia="Times New Roman" w:cs="Times New Roman"/>
        </w:rPr>
        <w:t>ым тра</w:t>
      </w:r>
      <w:r w:rsidR="000470DB" w:rsidRPr="001D337C">
        <w:rPr>
          <w:rFonts w:eastAsia="Times New Roman" w:cs="Times New Roman"/>
          <w:spacing w:val="1"/>
        </w:rPr>
        <w:t>н</w:t>
      </w:r>
      <w:r w:rsidR="000470DB" w:rsidRPr="001D337C">
        <w:rPr>
          <w:rFonts w:eastAsia="Times New Roman" w:cs="Times New Roman"/>
          <w:spacing w:val="-1"/>
        </w:rPr>
        <w:t>с</w:t>
      </w:r>
      <w:r w:rsidR="000470DB" w:rsidRPr="001D337C">
        <w:rPr>
          <w:rFonts w:eastAsia="Times New Roman" w:cs="Times New Roman"/>
          <w:spacing w:val="1"/>
        </w:rPr>
        <w:t>п</w:t>
      </w:r>
      <w:r w:rsidR="000470DB" w:rsidRPr="001D337C">
        <w:rPr>
          <w:rFonts w:eastAsia="Times New Roman" w:cs="Times New Roman"/>
        </w:rPr>
        <w:t>ор</w:t>
      </w:r>
      <w:r w:rsidR="000470DB" w:rsidRPr="001D337C">
        <w:rPr>
          <w:rFonts w:eastAsia="Times New Roman" w:cs="Times New Roman"/>
          <w:spacing w:val="-2"/>
        </w:rPr>
        <w:t>т</w:t>
      </w:r>
      <w:r w:rsidR="000470DB" w:rsidRPr="001D337C">
        <w:rPr>
          <w:rFonts w:eastAsia="Times New Roman" w:cs="Times New Roman"/>
        </w:rPr>
        <w:t>о</w:t>
      </w:r>
      <w:r w:rsidR="000470DB" w:rsidRPr="001D337C">
        <w:rPr>
          <w:rFonts w:eastAsia="Times New Roman" w:cs="Times New Roman"/>
          <w:spacing w:val="-1"/>
        </w:rPr>
        <w:t>м</w:t>
      </w:r>
      <w:r w:rsidR="000470DB" w:rsidRPr="001D337C">
        <w:rPr>
          <w:rFonts w:eastAsia="Times New Roman" w:cs="Times New Roman"/>
        </w:rPr>
        <w:t>.</w:t>
      </w:r>
    </w:p>
    <w:p w:rsidR="000470DB" w:rsidRDefault="000470DB" w:rsidP="00CF735D"/>
    <w:p w:rsidR="00E80E8A" w:rsidRDefault="008D105F" w:rsidP="008D105F">
      <w:pPr>
        <w:pStyle w:val="20"/>
      </w:pPr>
      <w:bookmarkStart w:id="187" w:name="_Toc520074274"/>
      <w:r w:rsidRPr="008D105F">
        <w:t>Надежность теплоснабжения</w:t>
      </w:r>
      <w:bookmarkEnd w:id="187"/>
    </w:p>
    <w:p w:rsidR="00E80E8A" w:rsidRDefault="00D940B8" w:rsidP="00CF735D">
      <w:r w:rsidRPr="00D940B8">
        <w:t xml:space="preserve">Надежность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w:t>
      </w:r>
      <w:proofErr w:type="spellStart"/>
      <w:r w:rsidRPr="00D940B8">
        <w:t>сохраняемость</w:t>
      </w:r>
      <w:proofErr w:type="spellEnd"/>
      <w:r w:rsidRPr="00D940B8">
        <w:t xml:space="preserve"> или определенные сочетания этих свойств.</w:t>
      </w:r>
    </w:p>
    <w:p w:rsidR="00E80E8A" w:rsidRDefault="00E80E8A" w:rsidP="00CF735D"/>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188" w:name="_Toc503348544"/>
      <w:bookmarkStart w:id="189" w:name="_Toc503948872"/>
      <w:bookmarkStart w:id="190" w:name="_Toc503949098"/>
      <w:bookmarkStart w:id="191" w:name="_Toc503949320"/>
      <w:bookmarkStart w:id="192" w:name="_Toc503963588"/>
      <w:bookmarkStart w:id="193" w:name="_Toc505852534"/>
      <w:bookmarkStart w:id="194" w:name="_Toc518901855"/>
      <w:bookmarkStart w:id="195" w:name="_Toc519474844"/>
      <w:bookmarkStart w:id="196" w:name="_Toc519475012"/>
      <w:bookmarkStart w:id="197" w:name="_Toc519495937"/>
      <w:bookmarkStart w:id="198" w:name="_Toc520074275"/>
      <w:bookmarkEnd w:id="188"/>
      <w:bookmarkEnd w:id="189"/>
      <w:bookmarkEnd w:id="190"/>
      <w:bookmarkEnd w:id="191"/>
      <w:bookmarkEnd w:id="192"/>
      <w:bookmarkEnd w:id="193"/>
      <w:bookmarkEnd w:id="194"/>
      <w:bookmarkEnd w:id="195"/>
      <w:bookmarkEnd w:id="196"/>
      <w:bookmarkEnd w:id="197"/>
      <w:bookmarkEnd w:id="198"/>
    </w:p>
    <w:p w:rsidR="00E80E8A" w:rsidRDefault="008D105F" w:rsidP="0017748B">
      <w:pPr>
        <w:pStyle w:val="3"/>
      </w:pPr>
      <w:bookmarkStart w:id="199" w:name="_Toc520074276"/>
      <w:r>
        <w:t>О</w:t>
      </w:r>
      <w:r w:rsidRPr="008D105F">
        <w:t>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199"/>
    </w:p>
    <w:p w:rsidR="006F5096" w:rsidRDefault="006F5096" w:rsidP="006F5096">
      <w:r>
        <w:t>В соответствии с «Организационно-методическими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 МДС 41-6.2000 и требованиями Постановления Правительства РФ от 08.08.2012 № 808 «Об организации теплоснабжения в РФ и внесении изменений в некоторые акты Правительства РФ» оценка надежности систем коммунального теплоснабжения по каждой котельной и по поселению в целом производится по следующим критериям:</w:t>
      </w:r>
    </w:p>
    <w:p w:rsidR="006F5096" w:rsidRDefault="006F5096" w:rsidP="006F5096">
      <w:pPr>
        <w:rPr>
          <w:b/>
          <w:i/>
        </w:rPr>
      </w:pPr>
    </w:p>
    <w:p w:rsidR="006F5096" w:rsidRPr="006F5096" w:rsidRDefault="006F5096" w:rsidP="006F5096">
      <w:pPr>
        <w:rPr>
          <w:b/>
          <w:i/>
        </w:rPr>
      </w:pPr>
      <w:r w:rsidRPr="006F5096">
        <w:rPr>
          <w:b/>
          <w:i/>
        </w:rPr>
        <w:t>Надежность электроснабжения источников тепла (</w:t>
      </w:r>
      <w:proofErr w:type="spellStart"/>
      <w:r w:rsidRPr="006F5096">
        <w:rPr>
          <w:b/>
          <w:i/>
        </w:rPr>
        <w:t>Кэ</w:t>
      </w:r>
      <w:proofErr w:type="spellEnd"/>
      <w:r w:rsidRPr="006F5096">
        <w:rPr>
          <w:b/>
          <w:i/>
        </w:rPr>
        <w:t>) характеризуется наличием или отсутствием резервного электропитания:</w:t>
      </w:r>
    </w:p>
    <w:p w:rsidR="006F5096" w:rsidRDefault="006F5096" w:rsidP="008350CD">
      <w:pPr>
        <w:pStyle w:val="ab"/>
        <w:numPr>
          <w:ilvl w:val="0"/>
          <w:numId w:val="8"/>
        </w:numPr>
        <w:ind w:left="0" w:firstLine="567"/>
      </w:pPr>
      <w:r>
        <w:t xml:space="preserve">при наличии второго ввода или автономного источника электроснабжения </w:t>
      </w:r>
      <w:proofErr w:type="spellStart"/>
      <w:r>
        <w:t>Кэ</w:t>
      </w:r>
      <w:proofErr w:type="spellEnd"/>
      <w:r>
        <w:t>=1,0;</w:t>
      </w:r>
    </w:p>
    <w:p w:rsidR="006F5096" w:rsidRDefault="006F5096" w:rsidP="008350CD">
      <w:pPr>
        <w:pStyle w:val="ab"/>
        <w:numPr>
          <w:ilvl w:val="0"/>
          <w:numId w:val="8"/>
        </w:numPr>
        <w:ind w:left="0" w:firstLine="567"/>
      </w:pPr>
      <w:r>
        <w:t>при отсутствии резервного электропитания при мощности отопительной котельной</w:t>
      </w:r>
    </w:p>
    <w:p w:rsidR="006F5096" w:rsidRDefault="006F5096" w:rsidP="008350CD">
      <w:pPr>
        <w:pStyle w:val="ab"/>
        <w:numPr>
          <w:ilvl w:val="0"/>
          <w:numId w:val="9"/>
        </w:numPr>
      </w:pPr>
      <w:r>
        <w:t xml:space="preserve">до 5,0 Гкал/ч – </w:t>
      </w:r>
      <w:proofErr w:type="spellStart"/>
      <w:r>
        <w:t>Кэ</w:t>
      </w:r>
      <w:proofErr w:type="spellEnd"/>
      <w:r>
        <w:t>=0,8</w:t>
      </w:r>
    </w:p>
    <w:p w:rsidR="006F5096" w:rsidRDefault="006F5096" w:rsidP="008350CD">
      <w:pPr>
        <w:pStyle w:val="ab"/>
        <w:numPr>
          <w:ilvl w:val="0"/>
          <w:numId w:val="9"/>
        </w:numPr>
      </w:pPr>
      <w:r>
        <w:t xml:space="preserve">свыше 5,0 до 20 Гкал/ч – </w:t>
      </w:r>
      <w:proofErr w:type="spellStart"/>
      <w:r>
        <w:t>Кэ</w:t>
      </w:r>
      <w:proofErr w:type="spellEnd"/>
      <w:r>
        <w:t>=0,7</w:t>
      </w:r>
    </w:p>
    <w:p w:rsidR="006F5096" w:rsidRDefault="006F5096" w:rsidP="008350CD">
      <w:pPr>
        <w:pStyle w:val="ab"/>
        <w:numPr>
          <w:ilvl w:val="0"/>
          <w:numId w:val="9"/>
        </w:numPr>
      </w:pPr>
      <w:r>
        <w:t xml:space="preserve">свыше 20 Гкал/ч – </w:t>
      </w:r>
      <w:proofErr w:type="spellStart"/>
      <w:r>
        <w:t>Кэ</w:t>
      </w:r>
      <w:proofErr w:type="spellEnd"/>
      <w:r>
        <w:t>=0,6.</w:t>
      </w:r>
    </w:p>
    <w:p w:rsidR="006F5096" w:rsidRDefault="006F5096" w:rsidP="006F5096">
      <w:pPr>
        <w:rPr>
          <w:b/>
          <w:i/>
        </w:rPr>
      </w:pPr>
    </w:p>
    <w:p w:rsidR="006F5096" w:rsidRPr="006F5096" w:rsidRDefault="006F5096" w:rsidP="006F5096">
      <w:pPr>
        <w:rPr>
          <w:b/>
          <w:i/>
        </w:rPr>
      </w:pPr>
      <w:r w:rsidRPr="006F5096">
        <w:rPr>
          <w:b/>
          <w:i/>
        </w:rPr>
        <w:t>Надежность водоснабжения источников тепла (</w:t>
      </w:r>
      <w:proofErr w:type="spellStart"/>
      <w:r w:rsidRPr="006F5096">
        <w:rPr>
          <w:b/>
          <w:i/>
        </w:rPr>
        <w:t>Кв</w:t>
      </w:r>
      <w:proofErr w:type="spellEnd"/>
      <w:r w:rsidRPr="006F5096">
        <w:rPr>
          <w:b/>
          <w:i/>
        </w:rPr>
        <w:t>) характеризуется наличием или отсутствием резервного водоснабжения:</w:t>
      </w:r>
    </w:p>
    <w:p w:rsidR="006F5096" w:rsidRDefault="006F5096" w:rsidP="008350CD">
      <w:pPr>
        <w:pStyle w:val="ab"/>
        <w:numPr>
          <w:ilvl w:val="0"/>
          <w:numId w:val="10"/>
        </w:numPr>
        <w:ind w:left="0" w:firstLine="567"/>
      </w:pPr>
      <w:r>
        <w:t xml:space="preserve">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w:t>
      </w:r>
      <w:proofErr w:type="spellStart"/>
      <w:r>
        <w:t>Кв</w:t>
      </w:r>
      <w:proofErr w:type="spellEnd"/>
      <w:r>
        <w:t xml:space="preserve"> = 1,0;</w:t>
      </w:r>
    </w:p>
    <w:p w:rsidR="006F5096" w:rsidRDefault="006F5096" w:rsidP="008350CD">
      <w:pPr>
        <w:pStyle w:val="ab"/>
        <w:numPr>
          <w:ilvl w:val="0"/>
          <w:numId w:val="10"/>
        </w:numPr>
        <w:ind w:left="0" w:firstLine="567"/>
      </w:pPr>
      <w:r>
        <w:t>при отсутствии резервного водоснабжения при мощности отопительной котельной</w:t>
      </w:r>
    </w:p>
    <w:p w:rsidR="006F5096" w:rsidRDefault="006F5096" w:rsidP="008350CD">
      <w:pPr>
        <w:pStyle w:val="ab"/>
        <w:numPr>
          <w:ilvl w:val="0"/>
          <w:numId w:val="11"/>
        </w:numPr>
      </w:pPr>
      <w:r>
        <w:t xml:space="preserve">до 5,0 Гкал/ч – </w:t>
      </w:r>
      <w:proofErr w:type="spellStart"/>
      <w:r>
        <w:t>Кв</w:t>
      </w:r>
      <w:proofErr w:type="spellEnd"/>
      <w:r>
        <w:t>=0,8</w:t>
      </w:r>
    </w:p>
    <w:p w:rsidR="006F5096" w:rsidRDefault="006F5096" w:rsidP="008350CD">
      <w:pPr>
        <w:pStyle w:val="ab"/>
        <w:numPr>
          <w:ilvl w:val="0"/>
          <w:numId w:val="11"/>
        </w:numPr>
      </w:pPr>
      <w:r>
        <w:t xml:space="preserve">свыше 5,0 до 20 Гкал/ч – </w:t>
      </w:r>
      <w:proofErr w:type="spellStart"/>
      <w:r>
        <w:t>Кв</w:t>
      </w:r>
      <w:proofErr w:type="spellEnd"/>
      <w:r>
        <w:t>=0,7</w:t>
      </w:r>
    </w:p>
    <w:p w:rsidR="006F5096" w:rsidRDefault="006F5096" w:rsidP="008350CD">
      <w:pPr>
        <w:pStyle w:val="ab"/>
        <w:numPr>
          <w:ilvl w:val="0"/>
          <w:numId w:val="11"/>
        </w:numPr>
      </w:pPr>
      <w:r>
        <w:t xml:space="preserve">свыше 20 Гкал/ч – </w:t>
      </w:r>
      <w:proofErr w:type="spellStart"/>
      <w:r>
        <w:t>Кв</w:t>
      </w:r>
      <w:proofErr w:type="spellEnd"/>
      <w:r>
        <w:t>=0,6.</w:t>
      </w:r>
    </w:p>
    <w:p w:rsidR="006F5096" w:rsidRDefault="006F5096" w:rsidP="006F5096">
      <w:pPr>
        <w:rPr>
          <w:b/>
          <w:i/>
        </w:rPr>
      </w:pPr>
    </w:p>
    <w:p w:rsidR="006F5096" w:rsidRPr="006F5096" w:rsidRDefault="006F5096" w:rsidP="006F5096">
      <w:pPr>
        <w:rPr>
          <w:b/>
          <w:i/>
        </w:rPr>
      </w:pPr>
      <w:r w:rsidRPr="006F5096">
        <w:rPr>
          <w:b/>
          <w:i/>
        </w:rPr>
        <w:t>Надежность топливоснабжения источников тепла (</w:t>
      </w:r>
      <w:proofErr w:type="spellStart"/>
      <w:r w:rsidRPr="006F5096">
        <w:rPr>
          <w:b/>
          <w:i/>
        </w:rPr>
        <w:t>Кт</w:t>
      </w:r>
      <w:proofErr w:type="spellEnd"/>
      <w:r w:rsidRPr="006F5096">
        <w:rPr>
          <w:b/>
          <w:i/>
        </w:rPr>
        <w:t>) характеризуется наличием или отсутствием резервного топливоснабжения:</w:t>
      </w:r>
    </w:p>
    <w:p w:rsidR="006F5096" w:rsidRDefault="006F5096" w:rsidP="008350CD">
      <w:pPr>
        <w:pStyle w:val="ab"/>
        <w:numPr>
          <w:ilvl w:val="0"/>
          <w:numId w:val="12"/>
        </w:numPr>
        <w:ind w:left="0" w:firstLine="567"/>
      </w:pPr>
      <w:r>
        <w:t xml:space="preserve">при наличии резервного топлива </w:t>
      </w:r>
      <w:proofErr w:type="spellStart"/>
      <w:r>
        <w:t>Кт</w:t>
      </w:r>
      <w:proofErr w:type="spellEnd"/>
      <w:r>
        <w:t xml:space="preserve"> = 1,0;</w:t>
      </w:r>
    </w:p>
    <w:p w:rsidR="006F5096" w:rsidRDefault="006F5096" w:rsidP="008350CD">
      <w:pPr>
        <w:pStyle w:val="ab"/>
        <w:numPr>
          <w:ilvl w:val="0"/>
          <w:numId w:val="12"/>
        </w:numPr>
        <w:ind w:left="0" w:firstLine="567"/>
      </w:pPr>
      <w:r>
        <w:t>при отсутствии резервного топлива при мощности отопительной котельной</w:t>
      </w:r>
    </w:p>
    <w:p w:rsidR="006F5096" w:rsidRDefault="006F5096" w:rsidP="008350CD">
      <w:pPr>
        <w:pStyle w:val="ab"/>
        <w:numPr>
          <w:ilvl w:val="0"/>
          <w:numId w:val="13"/>
        </w:numPr>
      </w:pPr>
      <w:r>
        <w:t xml:space="preserve">до 5,0 Гкал/ч – </w:t>
      </w:r>
      <w:proofErr w:type="spellStart"/>
      <w:r>
        <w:t>Кт</w:t>
      </w:r>
      <w:proofErr w:type="spellEnd"/>
      <w:r>
        <w:t>=1,0</w:t>
      </w:r>
    </w:p>
    <w:p w:rsidR="006F5096" w:rsidRDefault="006F5096" w:rsidP="008350CD">
      <w:pPr>
        <w:pStyle w:val="ab"/>
        <w:numPr>
          <w:ilvl w:val="0"/>
          <w:numId w:val="13"/>
        </w:numPr>
      </w:pPr>
      <w:r>
        <w:t xml:space="preserve">свыше 5,0 до 20 Гкал/ч – </w:t>
      </w:r>
      <w:proofErr w:type="spellStart"/>
      <w:r>
        <w:t>Кт</w:t>
      </w:r>
      <w:proofErr w:type="spellEnd"/>
      <w:r>
        <w:t>=0,7</w:t>
      </w:r>
    </w:p>
    <w:p w:rsidR="006F5096" w:rsidRDefault="006F5096" w:rsidP="008350CD">
      <w:pPr>
        <w:pStyle w:val="ab"/>
        <w:numPr>
          <w:ilvl w:val="0"/>
          <w:numId w:val="13"/>
        </w:numPr>
      </w:pPr>
      <w:r>
        <w:lastRenderedPageBreak/>
        <w:t xml:space="preserve">свыше 20 Гкал/ч – </w:t>
      </w:r>
      <w:proofErr w:type="spellStart"/>
      <w:r>
        <w:t>Кт</w:t>
      </w:r>
      <w:proofErr w:type="spellEnd"/>
      <w:r>
        <w:t>=0,5.</w:t>
      </w:r>
    </w:p>
    <w:p w:rsidR="006F5096" w:rsidRDefault="006F5096" w:rsidP="006F5096"/>
    <w:p w:rsidR="006F5096" w:rsidRDefault="006F5096" w:rsidP="006F5096">
      <w:r>
        <w:t xml:space="preserve">Одним из показателей, характеризующих надежность системы коммунального теплоснабжения, </w:t>
      </w:r>
      <w:r w:rsidRPr="006F5096">
        <w:t>является соответствие тепловой мощности источников тепла и пропускной способности тепловых сетей расчетным тепловым нагрузкам потребителей (Кб). Величина этого показателя</w:t>
      </w:r>
      <w:r>
        <w:t xml:space="preserve"> определяется размером дефицита</w:t>
      </w:r>
    </w:p>
    <w:p w:rsidR="006F5096" w:rsidRDefault="006F5096" w:rsidP="008350CD">
      <w:pPr>
        <w:pStyle w:val="ab"/>
        <w:numPr>
          <w:ilvl w:val="0"/>
          <w:numId w:val="14"/>
        </w:numPr>
        <w:ind w:left="0" w:firstLine="567"/>
      </w:pPr>
      <w:r>
        <w:t>до 10% - Кб = 1,0;</w:t>
      </w:r>
    </w:p>
    <w:p w:rsidR="006F5096" w:rsidRDefault="006F5096" w:rsidP="008350CD">
      <w:pPr>
        <w:pStyle w:val="ab"/>
        <w:numPr>
          <w:ilvl w:val="0"/>
          <w:numId w:val="14"/>
        </w:numPr>
        <w:ind w:left="0" w:firstLine="567"/>
      </w:pPr>
      <w:r>
        <w:t>свыше 10 до 20% - Кб = 0,8;</w:t>
      </w:r>
    </w:p>
    <w:p w:rsidR="006F5096" w:rsidRDefault="006F5096" w:rsidP="008350CD">
      <w:pPr>
        <w:pStyle w:val="ab"/>
        <w:numPr>
          <w:ilvl w:val="0"/>
          <w:numId w:val="14"/>
        </w:numPr>
        <w:ind w:left="0" w:firstLine="567"/>
      </w:pPr>
      <w:r>
        <w:t>свыше 20 до 30% - Кб = 0,6;</w:t>
      </w:r>
    </w:p>
    <w:p w:rsidR="006F5096" w:rsidRDefault="006F5096" w:rsidP="008350CD">
      <w:pPr>
        <w:pStyle w:val="ab"/>
        <w:numPr>
          <w:ilvl w:val="0"/>
          <w:numId w:val="14"/>
        </w:numPr>
        <w:ind w:left="0" w:firstLine="567"/>
      </w:pPr>
      <w:r>
        <w:t>свыше 30% - Кб = 0,3.</w:t>
      </w:r>
    </w:p>
    <w:p w:rsidR="006F5096" w:rsidRDefault="006F5096" w:rsidP="006F5096"/>
    <w:p w:rsidR="006F5096" w:rsidRDefault="006F5096" w:rsidP="006F5096">
      <w:r>
        <w:t>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rsidR="006F5096" w:rsidRDefault="006F5096" w:rsidP="006F5096">
      <w:r>
        <w:t>Уровень резервирования (</w:t>
      </w:r>
      <w:proofErr w:type="spellStart"/>
      <w:r>
        <w:t>Кр</w:t>
      </w:r>
      <w:proofErr w:type="spellEnd"/>
      <w:r>
        <w:t>)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w:t>
      </w:r>
    </w:p>
    <w:p w:rsidR="006F5096" w:rsidRDefault="006F5096" w:rsidP="008350CD">
      <w:pPr>
        <w:pStyle w:val="ab"/>
        <w:numPr>
          <w:ilvl w:val="0"/>
          <w:numId w:val="15"/>
        </w:numPr>
        <w:ind w:left="0" w:firstLine="567"/>
      </w:pPr>
      <w:r>
        <w:t xml:space="preserve">резервирование свыше 90 до 100% нагрузки - </w:t>
      </w:r>
      <w:proofErr w:type="spellStart"/>
      <w:r>
        <w:t>Кр</w:t>
      </w:r>
      <w:proofErr w:type="spellEnd"/>
      <w:r>
        <w:t xml:space="preserve"> = 1,0</w:t>
      </w:r>
    </w:p>
    <w:p w:rsidR="006F5096" w:rsidRDefault="006F5096" w:rsidP="008350CD">
      <w:pPr>
        <w:pStyle w:val="ab"/>
        <w:numPr>
          <w:ilvl w:val="0"/>
          <w:numId w:val="15"/>
        </w:numPr>
        <w:ind w:left="0" w:firstLine="567"/>
      </w:pPr>
      <w:r>
        <w:t xml:space="preserve">резервирование свыше 70 до 90% нагрузки - </w:t>
      </w:r>
      <w:proofErr w:type="spellStart"/>
      <w:r>
        <w:t>Кр</w:t>
      </w:r>
      <w:proofErr w:type="spellEnd"/>
      <w:r>
        <w:t xml:space="preserve"> = 0,7</w:t>
      </w:r>
    </w:p>
    <w:p w:rsidR="006F5096" w:rsidRDefault="006F5096" w:rsidP="008350CD">
      <w:pPr>
        <w:pStyle w:val="ab"/>
        <w:numPr>
          <w:ilvl w:val="0"/>
          <w:numId w:val="15"/>
        </w:numPr>
        <w:ind w:left="0" w:firstLine="567"/>
      </w:pPr>
      <w:r>
        <w:t xml:space="preserve">резервирование свыше 50 до 70% нагрузки - </w:t>
      </w:r>
      <w:proofErr w:type="spellStart"/>
      <w:r>
        <w:t>Кр</w:t>
      </w:r>
      <w:proofErr w:type="spellEnd"/>
      <w:r>
        <w:t xml:space="preserve"> = 0,5</w:t>
      </w:r>
    </w:p>
    <w:p w:rsidR="006F5096" w:rsidRDefault="006F5096" w:rsidP="008350CD">
      <w:pPr>
        <w:pStyle w:val="ab"/>
        <w:numPr>
          <w:ilvl w:val="0"/>
          <w:numId w:val="15"/>
        </w:numPr>
        <w:ind w:left="0" w:firstLine="567"/>
      </w:pPr>
      <w:r>
        <w:t xml:space="preserve">резервирование свыше 30 до 50% нагрузки - </w:t>
      </w:r>
      <w:proofErr w:type="spellStart"/>
      <w:r>
        <w:t>Кр</w:t>
      </w:r>
      <w:proofErr w:type="spellEnd"/>
      <w:r>
        <w:t xml:space="preserve"> = 0,3</w:t>
      </w:r>
    </w:p>
    <w:p w:rsidR="006F5096" w:rsidRDefault="006F5096" w:rsidP="008350CD">
      <w:pPr>
        <w:pStyle w:val="ab"/>
        <w:numPr>
          <w:ilvl w:val="0"/>
          <w:numId w:val="15"/>
        </w:numPr>
        <w:ind w:left="0" w:firstLine="567"/>
      </w:pPr>
      <w:r>
        <w:t xml:space="preserve">резервирование менее30% нагрузки - </w:t>
      </w:r>
      <w:proofErr w:type="spellStart"/>
      <w:r>
        <w:t>Кр</w:t>
      </w:r>
      <w:proofErr w:type="spellEnd"/>
      <w:r>
        <w:t xml:space="preserve"> = 0,2.</w:t>
      </w:r>
    </w:p>
    <w:p w:rsidR="006F5096" w:rsidRDefault="006F5096" w:rsidP="006F5096"/>
    <w:p w:rsidR="006F5096" w:rsidRDefault="006F5096" w:rsidP="006F5096">
      <w:r>
        <w:t>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 при доле ветхих сетей:</w:t>
      </w:r>
    </w:p>
    <w:p w:rsidR="006F5096" w:rsidRDefault="006F5096" w:rsidP="008350CD">
      <w:pPr>
        <w:pStyle w:val="ab"/>
        <w:numPr>
          <w:ilvl w:val="0"/>
          <w:numId w:val="16"/>
        </w:numPr>
        <w:ind w:left="0" w:firstLine="567"/>
      </w:pPr>
      <w:r>
        <w:t>до 10% - Кс =</w:t>
      </w:r>
      <w:r>
        <w:tab/>
        <w:t>1,0;</w:t>
      </w:r>
    </w:p>
    <w:p w:rsidR="006F5096" w:rsidRDefault="006F5096" w:rsidP="008350CD">
      <w:pPr>
        <w:pStyle w:val="ab"/>
        <w:numPr>
          <w:ilvl w:val="0"/>
          <w:numId w:val="16"/>
        </w:numPr>
        <w:ind w:left="0" w:firstLine="567"/>
      </w:pPr>
      <w:r>
        <w:t>свыше 10% до 20% - Кс =0,8;</w:t>
      </w:r>
    </w:p>
    <w:p w:rsidR="006F5096" w:rsidRDefault="006F5096" w:rsidP="008350CD">
      <w:pPr>
        <w:pStyle w:val="ab"/>
        <w:numPr>
          <w:ilvl w:val="0"/>
          <w:numId w:val="16"/>
        </w:numPr>
        <w:ind w:left="0" w:firstLine="567"/>
      </w:pPr>
      <w:r>
        <w:t>свыше 20% до 30% - Кс =0,6;</w:t>
      </w:r>
    </w:p>
    <w:p w:rsidR="006F5096" w:rsidRDefault="006F5096" w:rsidP="008350CD">
      <w:pPr>
        <w:pStyle w:val="ab"/>
        <w:numPr>
          <w:ilvl w:val="0"/>
          <w:numId w:val="16"/>
        </w:numPr>
        <w:ind w:left="0" w:firstLine="567"/>
      </w:pPr>
      <w:r>
        <w:t>свыше 30% - Кс =0,5.</w:t>
      </w:r>
    </w:p>
    <w:p w:rsidR="006F5096" w:rsidRDefault="006F5096" w:rsidP="006F5096"/>
    <w:p w:rsidR="006F5096" w:rsidRDefault="006F5096" w:rsidP="006F5096">
      <w:r>
        <w:t xml:space="preserve">Показатель надежности конкретной системы теплоснабжения </w:t>
      </w:r>
      <w:proofErr w:type="spellStart"/>
      <w:r>
        <w:t>Кнад</w:t>
      </w:r>
      <w:proofErr w:type="spellEnd"/>
      <w:r>
        <w:t xml:space="preserve"> определяется как средний по частным показателям </w:t>
      </w:r>
      <w:proofErr w:type="spellStart"/>
      <w:r>
        <w:t>Кэ</w:t>
      </w:r>
      <w:proofErr w:type="spellEnd"/>
      <w:r>
        <w:t xml:space="preserve">, </w:t>
      </w:r>
      <w:proofErr w:type="spellStart"/>
      <w:r>
        <w:t>Кв</w:t>
      </w:r>
      <w:proofErr w:type="spellEnd"/>
      <w:r>
        <w:t xml:space="preserve">, </w:t>
      </w:r>
      <w:proofErr w:type="spellStart"/>
      <w:r>
        <w:t>Кт</w:t>
      </w:r>
      <w:proofErr w:type="spellEnd"/>
      <w:r>
        <w:t xml:space="preserve">, Кб, </w:t>
      </w:r>
      <w:proofErr w:type="spellStart"/>
      <w:r>
        <w:t>Кр</w:t>
      </w:r>
      <w:proofErr w:type="spellEnd"/>
      <w:r>
        <w:t xml:space="preserve"> и Кс</w:t>
      </w:r>
    </w:p>
    <w:p w:rsidR="006F5096" w:rsidRDefault="006F5096" w:rsidP="006F5096"/>
    <w:p w:rsidR="006F5096" w:rsidRDefault="0018043D" w:rsidP="006F5096">
      <m:oMathPara>
        <m:oMath>
          <m:sSub>
            <m:sSubPr>
              <m:ctrlPr>
                <w:rPr>
                  <w:rFonts w:ascii="Cambria Math" w:hAnsi="Cambria Math"/>
                  <w:i/>
                </w:rPr>
              </m:ctrlPr>
            </m:sSubPr>
            <m:e>
              <m:r>
                <w:rPr>
                  <w:rFonts w:ascii="Cambria Math" w:hAnsi="Cambria Math"/>
                </w:rPr>
                <m:t>К</m:t>
              </m:r>
            </m:e>
            <m:sub>
              <m:r>
                <w:rPr>
                  <w:rFonts w:ascii="Cambria Math" w:hAnsi="Cambria Math"/>
                </w:rPr>
                <m:t>над</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К</m:t>
                  </m:r>
                </m:e>
                <m:sub>
                  <m:r>
                    <w:rPr>
                      <w:rFonts w:ascii="Cambria Math" w:hAnsi="Cambria Math"/>
                    </w:rPr>
                    <m:t>э</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в</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т</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б</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р</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с</m:t>
                  </m:r>
                </m:sub>
              </m:sSub>
            </m:num>
            <m:den>
              <m:r>
                <w:rPr>
                  <w:rFonts w:ascii="Cambria Math" w:hAnsi="Cambria Math"/>
                  <w:lang w:val="en-US"/>
                </w:rPr>
                <m:t>n</m:t>
              </m:r>
            </m:den>
          </m:f>
        </m:oMath>
      </m:oMathPara>
    </w:p>
    <w:p w:rsidR="006F5096" w:rsidRDefault="006F5096" w:rsidP="006F5096">
      <w:r>
        <w:t>где n – число показателей, учтенных в числителе.</w:t>
      </w:r>
    </w:p>
    <w:p w:rsidR="006F5096" w:rsidRDefault="006F5096" w:rsidP="006F5096">
      <w:r>
        <w:t>В зависимости от полученных показателей надежности отдельных систем и системы коммунального теплоснабжения населенного пункта они с точки зрения надежности могут быть оценены как</w:t>
      </w:r>
    </w:p>
    <w:p w:rsidR="006F5096" w:rsidRDefault="006F5096" w:rsidP="008350CD">
      <w:pPr>
        <w:pStyle w:val="ab"/>
        <w:numPr>
          <w:ilvl w:val="0"/>
          <w:numId w:val="17"/>
        </w:numPr>
        <w:ind w:left="0" w:firstLine="567"/>
      </w:pPr>
      <w:r>
        <w:t xml:space="preserve">высоконадежные - при </w:t>
      </w:r>
      <w:proofErr w:type="spellStart"/>
      <w:r>
        <w:t>Кнад</w:t>
      </w:r>
      <w:proofErr w:type="spellEnd"/>
      <w:r>
        <w:t xml:space="preserve"> - более 0,9</w:t>
      </w:r>
    </w:p>
    <w:p w:rsidR="006F5096" w:rsidRDefault="006F5096" w:rsidP="008350CD">
      <w:pPr>
        <w:pStyle w:val="ab"/>
        <w:numPr>
          <w:ilvl w:val="0"/>
          <w:numId w:val="17"/>
        </w:numPr>
        <w:ind w:left="0" w:firstLine="567"/>
      </w:pPr>
      <w:r>
        <w:t xml:space="preserve">надежные - </w:t>
      </w:r>
      <w:proofErr w:type="spellStart"/>
      <w:r>
        <w:t>Кнад</w:t>
      </w:r>
      <w:proofErr w:type="spellEnd"/>
      <w:r>
        <w:t xml:space="preserve"> - от 0,75 до 0,89</w:t>
      </w:r>
    </w:p>
    <w:p w:rsidR="006F5096" w:rsidRDefault="006F5096" w:rsidP="008350CD">
      <w:pPr>
        <w:pStyle w:val="ab"/>
        <w:numPr>
          <w:ilvl w:val="0"/>
          <w:numId w:val="17"/>
        </w:numPr>
        <w:ind w:left="0" w:firstLine="567"/>
      </w:pPr>
      <w:r>
        <w:t xml:space="preserve">малонадежные - </w:t>
      </w:r>
      <w:proofErr w:type="spellStart"/>
      <w:r>
        <w:t>Кнад</w:t>
      </w:r>
      <w:proofErr w:type="spellEnd"/>
      <w:r>
        <w:t xml:space="preserve"> - от 0,5 до 0,74</w:t>
      </w:r>
    </w:p>
    <w:p w:rsidR="00E80E8A" w:rsidRDefault="006F5096" w:rsidP="008350CD">
      <w:pPr>
        <w:pStyle w:val="ab"/>
        <w:numPr>
          <w:ilvl w:val="0"/>
          <w:numId w:val="17"/>
        </w:numPr>
        <w:ind w:left="0" w:firstLine="567"/>
      </w:pPr>
      <w:r>
        <w:t xml:space="preserve">ненадежные - </w:t>
      </w:r>
      <w:proofErr w:type="spellStart"/>
      <w:r>
        <w:t>Кнад</w:t>
      </w:r>
      <w:proofErr w:type="spellEnd"/>
      <w:r>
        <w:t xml:space="preserve"> - менее 0,5.</w:t>
      </w:r>
    </w:p>
    <w:p w:rsidR="00E80E8A" w:rsidRDefault="00E80E8A" w:rsidP="00CF735D"/>
    <w:p w:rsidR="006F5096" w:rsidRDefault="00027084" w:rsidP="00027084">
      <w:pPr>
        <w:pStyle w:val="a7"/>
        <w:keepNext/>
      </w:pPr>
      <w:bookmarkStart w:id="200" w:name="_Toc520074396"/>
      <w:r>
        <w:t xml:space="preserve">Таблица </w:t>
      </w:r>
      <w:fldSimple w:instr=" SEQ Таблица \* ARABIC ">
        <w:r w:rsidR="001E7E69">
          <w:rPr>
            <w:noProof/>
          </w:rPr>
          <w:t>23</w:t>
        </w:r>
      </w:fldSimple>
      <w:r>
        <w:t xml:space="preserve"> - </w:t>
      </w:r>
      <w:r w:rsidR="006F5096">
        <w:t xml:space="preserve">Коэффициенты надежности системы теплоснабжения </w:t>
      </w:r>
      <w:r w:rsidR="00127216" w:rsidRPr="00127216">
        <w:t xml:space="preserve">с. </w:t>
      </w:r>
      <w:r>
        <w:t>Ново</w:t>
      </w:r>
      <w:r w:rsidR="003A4219">
        <w:t>троицк</w:t>
      </w:r>
      <w:bookmarkEnd w:id="200"/>
    </w:p>
    <w:tbl>
      <w:tblPr>
        <w:tblStyle w:val="af5"/>
        <w:tblW w:w="5000" w:type="pct"/>
        <w:jc w:val="center"/>
        <w:tblLook w:val="04A0" w:firstRow="1" w:lastRow="0" w:firstColumn="1" w:lastColumn="0" w:noHBand="0" w:noVBand="1"/>
      </w:tblPr>
      <w:tblGrid>
        <w:gridCol w:w="7196"/>
        <w:gridCol w:w="2375"/>
      </w:tblGrid>
      <w:tr w:rsidR="006F5096" w:rsidRPr="006F5096" w:rsidTr="00F0559C">
        <w:trPr>
          <w:trHeight w:val="227"/>
          <w:tblHeader/>
          <w:jc w:val="center"/>
        </w:trPr>
        <w:tc>
          <w:tcPr>
            <w:tcW w:w="7196" w:type="dxa"/>
            <w:vAlign w:val="center"/>
          </w:tcPr>
          <w:p w:rsidR="006F5096" w:rsidRPr="006F5096" w:rsidRDefault="006F5096" w:rsidP="00F0559C">
            <w:pPr>
              <w:ind w:firstLine="0"/>
              <w:jc w:val="center"/>
              <w:rPr>
                <w:rFonts w:cs="Times New Roman"/>
                <w:sz w:val="20"/>
                <w:szCs w:val="20"/>
                <w:lang w:val="ru-RU"/>
              </w:rPr>
            </w:pPr>
            <w:r w:rsidRPr="006F5096">
              <w:rPr>
                <w:rFonts w:cs="Times New Roman"/>
                <w:sz w:val="20"/>
                <w:szCs w:val="20"/>
                <w:lang w:val="ru-RU"/>
              </w:rPr>
              <w:t>Показатели надежности</w:t>
            </w:r>
          </w:p>
        </w:tc>
        <w:tc>
          <w:tcPr>
            <w:tcW w:w="2375" w:type="dxa"/>
            <w:vAlign w:val="center"/>
          </w:tcPr>
          <w:p w:rsidR="006F5096" w:rsidRPr="00F0559C" w:rsidRDefault="00F0559C" w:rsidP="00F0559C">
            <w:pPr>
              <w:ind w:firstLine="0"/>
              <w:jc w:val="center"/>
              <w:rPr>
                <w:rFonts w:cs="Times New Roman"/>
                <w:sz w:val="20"/>
                <w:szCs w:val="20"/>
                <w:lang w:val="ru-RU"/>
              </w:rPr>
            </w:pPr>
            <w:r>
              <w:rPr>
                <w:rFonts w:cs="Times New Roman"/>
                <w:sz w:val="20"/>
                <w:szCs w:val="20"/>
                <w:lang w:val="ru-RU"/>
              </w:rPr>
              <w:t>Оценка надежности</w:t>
            </w:r>
          </w:p>
        </w:tc>
      </w:tr>
      <w:tr w:rsidR="003A4219" w:rsidRPr="006F5096" w:rsidTr="00F0559C">
        <w:trPr>
          <w:trHeight w:val="227"/>
          <w:jc w:val="center"/>
        </w:trPr>
        <w:tc>
          <w:tcPr>
            <w:tcW w:w="7196" w:type="dxa"/>
            <w:vAlign w:val="center"/>
          </w:tcPr>
          <w:p w:rsidR="003A4219" w:rsidRPr="006F5096" w:rsidRDefault="003A4219" w:rsidP="003A4219">
            <w:pPr>
              <w:ind w:firstLine="0"/>
              <w:jc w:val="left"/>
              <w:rPr>
                <w:rFonts w:cs="Times New Roman"/>
                <w:sz w:val="20"/>
                <w:szCs w:val="20"/>
                <w:lang w:val="ru-RU"/>
              </w:rPr>
            </w:pPr>
            <w:r w:rsidRPr="006F5096">
              <w:rPr>
                <w:rFonts w:cs="Times New Roman"/>
                <w:sz w:val="20"/>
                <w:szCs w:val="20"/>
                <w:lang w:val="ru-RU"/>
              </w:rPr>
              <w:t>Надежность электроснабжения источников тепла (</w:t>
            </w:r>
            <w:proofErr w:type="spellStart"/>
            <w:r w:rsidRPr="006F5096">
              <w:rPr>
                <w:rFonts w:cs="Times New Roman"/>
                <w:sz w:val="20"/>
                <w:szCs w:val="20"/>
                <w:lang w:val="ru-RU"/>
              </w:rPr>
              <w:t>Кэ</w:t>
            </w:r>
            <w:proofErr w:type="spellEnd"/>
            <w:r w:rsidRPr="006F5096">
              <w:rPr>
                <w:rFonts w:cs="Times New Roman"/>
                <w:sz w:val="20"/>
                <w:szCs w:val="20"/>
                <w:lang w:val="ru-RU"/>
              </w:rPr>
              <w:t>)</w:t>
            </w:r>
          </w:p>
        </w:tc>
        <w:tc>
          <w:tcPr>
            <w:tcW w:w="2375" w:type="dxa"/>
            <w:vAlign w:val="center"/>
          </w:tcPr>
          <w:p w:rsidR="003A4219" w:rsidRPr="006F5096" w:rsidRDefault="003A4219" w:rsidP="003A4219">
            <w:pPr>
              <w:ind w:firstLine="0"/>
              <w:jc w:val="center"/>
              <w:rPr>
                <w:rFonts w:cs="Times New Roman"/>
                <w:sz w:val="20"/>
                <w:szCs w:val="20"/>
                <w:lang w:val="ru-RU"/>
              </w:rPr>
            </w:pPr>
            <w:r>
              <w:rPr>
                <w:rFonts w:cs="Times New Roman"/>
                <w:sz w:val="20"/>
                <w:szCs w:val="20"/>
                <w:lang w:val="ru-RU"/>
              </w:rPr>
              <w:t>1</w:t>
            </w:r>
          </w:p>
        </w:tc>
      </w:tr>
      <w:tr w:rsidR="003A4219" w:rsidRPr="006F5096" w:rsidTr="00F0559C">
        <w:trPr>
          <w:trHeight w:val="227"/>
          <w:jc w:val="center"/>
        </w:trPr>
        <w:tc>
          <w:tcPr>
            <w:tcW w:w="7196" w:type="dxa"/>
            <w:vAlign w:val="center"/>
          </w:tcPr>
          <w:p w:rsidR="003A4219" w:rsidRPr="006F5096" w:rsidRDefault="003A4219" w:rsidP="003A4219">
            <w:pPr>
              <w:ind w:firstLine="0"/>
              <w:jc w:val="left"/>
              <w:rPr>
                <w:rFonts w:cs="Times New Roman"/>
                <w:sz w:val="20"/>
                <w:szCs w:val="20"/>
                <w:lang w:val="ru-RU"/>
              </w:rPr>
            </w:pPr>
            <w:r w:rsidRPr="006F5096">
              <w:rPr>
                <w:rFonts w:cs="Times New Roman"/>
                <w:sz w:val="20"/>
                <w:szCs w:val="20"/>
                <w:lang w:val="ru-RU"/>
              </w:rPr>
              <w:t>Надежность водоснабжения источников тепла (</w:t>
            </w:r>
            <w:proofErr w:type="spellStart"/>
            <w:r w:rsidRPr="006F5096">
              <w:rPr>
                <w:rFonts w:cs="Times New Roman"/>
                <w:sz w:val="20"/>
                <w:szCs w:val="20"/>
                <w:lang w:val="ru-RU"/>
              </w:rPr>
              <w:t>Кв</w:t>
            </w:r>
            <w:proofErr w:type="spellEnd"/>
            <w:r w:rsidRPr="006F5096">
              <w:rPr>
                <w:rFonts w:cs="Times New Roman"/>
                <w:sz w:val="20"/>
                <w:szCs w:val="20"/>
                <w:lang w:val="ru-RU"/>
              </w:rPr>
              <w:t>)</w:t>
            </w:r>
          </w:p>
        </w:tc>
        <w:tc>
          <w:tcPr>
            <w:tcW w:w="2375" w:type="dxa"/>
            <w:vAlign w:val="center"/>
          </w:tcPr>
          <w:p w:rsidR="003A4219" w:rsidRPr="006F5096" w:rsidRDefault="003A4219" w:rsidP="003A4219">
            <w:pPr>
              <w:ind w:firstLine="0"/>
              <w:jc w:val="center"/>
              <w:rPr>
                <w:rFonts w:cs="Times New Roman"/>
                <w:sz w:val="20"/>
                <w:szCs w:val="20"/>
                <w:lang w:val="ru-RU"/>
              </w:rPr>
            </w:pPr>
            <w:r>
              <w:rPr>
                <w:rFonts w:cs="Times New Roman"/>
                <w:sz w:val="20"/>
                <w:szCs w:val="20"/>
                <w:lang w:val="ru-RU"/>
              </w:rPr>
              <w:t>1</w:t>
            </w:r>
          </w:p>
        </w:tc>
      </w:tr>
      <w:tr w:rsidR="003A4219" w:rsidRPr="006F5096" w:rsidTr="00F0559C">
        <w:trPr>
          <w:trHeight w:val="227"/>
          <w:jc w:val="center"/>
        </w:trPr>
        <w:tc>
          <w:tcPr>
            <w:tcW w:w="7196" w:type="dxa"/>
            <w:vAlign w:val="center"/>
          </w:tcPr>
          <w:p w:rsidR="003A4219" w:rsidRPr="006F5096" w:rsidRDefault="003A4219" w:rsidP="003A4219">
            <w:pPr>
              <w:ind w:firstLine="0"/>
              <w:jc w:val="left"/>
              <w:rPr>
                <w:rFonts w:cs="Times New Roman"/>
                <w:sz w:val="20"/>
                <w:szCs w:val="20"/>
                <w:lang w:val="ru-RU"/>
              </w:rPr>
            </w:pPr>
            <w:r w:rsidRPr="006F5096">
              <w:rPr>
                <w:rFonts w:cs="Times New Roman"/>
                <w:sz w:val="20"/>
                <w:szCs w:val="20"/>
                <w:lang w:val="ru-RU"/>
              </w:rPr>
              <w:t>Надежность топливоснабжения источников тепла (</w:t>
            </w:r>
            <w:proofErr w:type="spellStart"/>
            <w:r w:rsidRPr="006F5096">
              <w:rPr>
                <w:rFonts w:cs="Times New Roman"/>
                <w:sz w:val="20"/>
                <w:szCs w:val="20"/>
                <w:lang w:val="ru-RU"/>
              </w:rPr>
              <w:t>Кт</w:t>
            </w:r>
            <w:proofErr w:type="spellEnd"/>
            <w:r w:rsidRPr="006F5096">
              <w:rPr>
                <w:rFonts w:cs="Times New Roman"/>
                <w:sz w:val="20"/>
                <w:szCs w:val="20"/>
                <w:lang w:val="ru-RU"/>
              </w:rPr>
              <w:t>)</w:t>
            </w:r>
          </w:p>
        </w:tc>
        <w:tc>
          <w:tcPr>
            <w:tcW w:w="2375" w:type="dxa"/>
            <w:vAlign w:val="center"/>
          </w:tcPr>
          <w:p w:rsidR="003A4219" w:rsidRPr="006F5096" w:rsidRDefault="003A4219" w:rsidP="003A4219">
            <w:pPr>
              <w:ind w:firstLine="0"/>
              <w:jc w:val="center"/>
              <w:rPr>
                <w:rFonts w:cs="Times New Roman"/>
                <w:sz w:val="20"/>
                <w:szCs w:val="20"/>
                <w:lang w:val="ru-RU"/>
              </w:rPr>
            </w:pPr>
            <w:r>
              <w:rPr>
                <w:rFonts w:cs="Times New Roman"/>
                <w:sz w:val="20"/>
                <w:szCs w:val="20"/>
                <w:lang w:val="ru-RU"/>
              </w:rPr>
              <w:t>1,0</w:t>
            </w:r>
          </w:p>
        </w:tc>
      </w:tr>
      <w:tr w:rsidR="003A4219" w:rsidRPr="006F5096" w:rsidTr="00F0559C">
        <w:trPr>
          <w:trHeight w:val="227"/>
          <w:jc w:val="center"/>
        </w:trPr>
        <w:tc>
          <w:tcPr>
            <w:tcW w:w="7196" w:type="dxa"/>
            <w:vAlign w:val="center"/>
          </w:tcPr>
          <w:p w:rsidR="003A4219" w:rsidRPr="006F5096" w:rsidRDefault="003A4219" w:rsidP="003A4219">
            <w:pPr>
              <w:ind w:firstLine="0"/>
              <w:jc w:val="left"/>
              <w:rPr>
                <w:rFonts w:cs="Times New Roman"/>
                <w:sz w:val="20"/>
                <w:szCs w:val="20"/>
                <w:lang w:val="ru-RU"/>
              </w:rPr>
            </w:pPr>
            <w:r w:rsidRPr="006F5096">
              <w:rPr>
                <w:rFonts w:cs="Times New Roman"/>
                <w:sz w:val="20"/>
                <w:szCs w:val="20"/>
                <w:lang w:val="ru-RU"/>
              </w:rPr>
              <w:t xml:space="preserve">Соответствие тепловой мощности источников тепла и пропускной способности </w:t>
            </w:r>
            <w:r w:rsidRPr="006F5096">
              <w:rPr>
                <w:rFonts w:cs="Times New Roman"/>
                <w:sz w:val="20"/>
                <w:szCs w:val="20"/>
                <w:lang w:val="ru-RU"/>
              </w:rPr>
              <w:lastRenderedPageBreak/>
              <w:t>тепловых сетей расчетным тепловым нагрузкам потребителей (Кб)</w:t>
            </w:r>
          </w:p>
        </w:tc>
        <w:tc>
          <w:tcPr>
            <w:tcW w:w="2375" w:type="dxa"/>
            <w:vAlign w:val="center"/>
          </w:tcPr>
          <w:p w:rsidR="003A4219" w:rsidRPr="006F5096" w:rsidRDefault="003A4219" w:rsidP="003A4219">
            <w:pPr>
              <w:ind w:firstLine="0"/>
              <w:jc w:val="center"/>
              <w:rPr>
                <w:rFonts w:cs="Times New Roman"/>
                <w:sz w:val="20"/>
                <w:szCs w:val="20"/>
                <w:lang w:val="ru-RU"/>
              </w:rPr>
            </w:pPr>
            <w:r>
              <w:rPr>
                <w:rFonts w:cs="Times New Roman"/>
                <w:sz w:val="20"/>
                <w:szCs w:val="20"/>
                <w:lang w:val="ru-RU"/>
              </w:rPr>
              <w:lastRenderedPageBreak/>
              <w:t>1,0</w:t>
            </w:r>
          </w:p>
        </w:tc>
      </w:tr>
      <w:tr w:rsidR="003A4219" w:rsidRPr="006F5096" w:rsidTr="00F0559C">
        <w:trPr>
          <w:trHeight w:val="227"/>
          <w:jc w:val="center"/>
        </w:trPr>
        <w:tc>
          <w:tcPr>
            <w:tcW w:w="7196" w:type="dxa"/>
            <w:vAlign w:val="center"/>
          </w:tcPr>
          <w:p w:rsidR="003A4219" w:rsidRPr="006F5096" w:rsidRDefault="003A4219" w:rsidP="003A4219">
            <w:pPr>
              <w:ind w:firstLine="0"/>
              <w:jc w:val="left"/>
              <w:rPr>
                <w:rFonts w:cs="Times New Roman"/>
                <w:sz w:val="20"/>
                <w:szCs w:val="20"/>
                <w:lang w:val="ru-RU"/>
              </w:rPr>
            </w:pPr>
            <w:r w:rsidRPr="006F5096">
              <w:rPr>
                <w:rFonts w:cs="Times New Roman"/>
                <w:sz w:val="20"/>
                <w:szCs w:val="20"/>
                <w:lang w:val="ru-RU"/>
              </w:rPr>
              <w:t>Уровень резервирования (</w:t>
            </w:r>
            <w:proofErr w:type="spellStart"/>
            <w:r w:rsidRPr="006F5096">
              <w:rPr>
                <w:rFonts w:cs="Times New Roman"/>
                <w:sz w:val="20"/>
                <w:szCs w:val="20"/>
                <w:lang w:val="ru-RU"/>
              </w:rPr>
              <w:t>Кр</w:t>
            </w:r>
            <w:proofErr w:type="spellEnd"/>
            <w:r w:rsidRPr="006F5096">
              <w:rPr>
                <w:rFonts w:cs="Times New Roman"/>
                <w:sz w:val="20"/>
                <w:szCs w:val="20"/>
                <w:lang w:val="ru-RU"/>
              </w:rPr>
              <w:t>)</w:t>
            </w:r>
          </w:p>
        </w:tc>
        <w:tc>
          <w:tcPr>
            <w:tcW w:w="2375" w:type="dxa"/>
            <w:vAlign w:val="center"/>
          </w:tcPr>
          <w:p w:rsidR="003A4219" w:rsidRPr="006F5096" w:rsidRDefault="003A4219" w:rsidP="003A4219">
            <w:pPr>
              <w:ind w:firstLine="0"/>
              <w:jc w:val="center"/>
              <w:rPr>
                <w:rFonts w:cs="Times New Roman"/>
                <w:sz w:val="20"/>
                <w:szCs w:val="20"/>
                <w:lang w:val="ru-RU"/>
              </w:rPr>
            </w:pPr>
            <w:r>
              <w:rPr>
                <w:rFonts w:cs="Times New Roman"/>
                <w:sz w:val="20"/>
                <w:szCs w:val="20"/>
                <w:lang w:val="ru-RU"/>
              </w:rPr>
              <w:t>1,0</w:t>
            </w:r>
          </w:p>
        </w:tc>
      </w:tr>
      <w:tr w:rsidR="003A4219" w:rsidRPr="006F5096" w:rsidTr="00F0559C">
        <w:trPr>
          <w:trHeight w:val="227"/>
          <w:jc w:val="center"/>
        </w:trPr>
        <w:tc>
          <w:tcPr>
            <w:tcW w:w="7196" w:type="dxa"/>
            <w:vAlign w:val="center"/>
          </w:tcPr>
          <w:p w:rsidR="003A4219" w:rsidRPr="006F5096" w:rsidRDefault="003A4219" w:rsidP="003A4219">
            <w:pPr>
              <w:ind w:firstLine="0"/>
              <w:jc w:val="left"/>
              <w:rPr>
                <w:rFonts w:cs="Times New Roman"/>
                <w:sz w:val="20"/>
                <w:szCs w:val="20"/>
                <w:lang w:val="ru-RU"/>
              </w:rPr>
            </w:pPr>
            <w:r>
              <w:rPr>
                <w:rFonts w:cs="Times New Roman"/>
                <w:sz w:val="20"/>
                <w:szCs w:val="20"/>
                <w:lang w:val="ru-RU"/>
              </w:rPr>
              <w:t>Н</w:t>
            </w:r>
            <w:r w:rsidRPr="006F5096">
              <w:rPr>
                <w:rFonts w:cs="Times New Roman"/>
                <w:sz w:val="20"/>
                <w:szCs w:val="20"/>
                <w:lang w:val="ru-RU"/>
              </w:rPr>
              <w:t>аличие ветхих, подлежащих замене, трубопроводов (Кс)</w:t>
            </w:r>
          </w:p>
        </w:tc>
        <w:tc>
          <w:tcPr>
            <w:tcW w:w="2375" w:type="dxa"/>
            <w:vAlign w:val="center"/>
          </w:tcPr>
          <w:p w:rsidR="003A4219" w:rsidRPr="006F5096" w:rsidRDefault="003A4219" w:rsidP="003A4219">
            <w:pPr>
              <w:ind w:firstLine="0"/>
              <w:jc w:val="center"/>
              <w:rPr>
                <w:rFonts w:cs="Times New Roman"/>
                <w:sz w:val="20"/>
                <w:szCs w:val="20"/>
                <w:lang w:val="ru-RU"/>
              </w:rPr>
            </w:pPr>
            <w:r>
              <w:rPr>
                <w:rFonts w:cs="Times New Roman"/>
                <w:sz w:val="20"/>
                <w:szCs w:val="20"/>
                <w:lang w:val="ru-RU"/>
              </w:rPr>
              <w:t>0,5</w:t>
            </w:r>
          </w:p>
        </w:tc>
      </w:tr>
      <w:tr w:rsidR="003A4219" w:rsidRPr="006F5096" w:rsidTr="00F0559C">
        <w:trPr>
          <w:trHeight w:val="227"/>
          <w:jc w:val="center"/>
        </w:trPr>
        <w:tc>
          <w:tcPr>
            <w:tcW w:w="7196" w:type="dxa"/>
            <w:vAlign w:val="center"/>
          </w:tcPr>
          <w:p w:rsidR="003A4219" w:rsidRPr="006F5096" w:rsidRDefault="003A4219" w:rsidP="003A4219">
            <w:pPr>
              <w:ind w:firstLine="0"/>
              <w:jc w:val="left"/>
              <w:rPr>
                <w:rFonts w:cs="Times New Roman"/>
                <w:sz w:val="20"/>
                <w:szCs w:val="20"/>
                <w:lang w:val="ru-RU"/>
              </w:rPr>
            </w:pPr>
            <w:r w:rsidRPr="006F5096">
              <w:rPr>
                <w:rFonts w:cs="Times New Roman"/>
                <w:sz w:val="20"/>
                <w:szCs w:val="20"/>
                <w:lang w:val="ru-RU"/>
              </w:rPr>
              <w:t xml:space="preserve">Показатель надежности системы теплоснабжения </w:t>
            </w:r>
            <w:proofErr w:type="spellStart"/>
            <w:r w:rsidRPr="006F5096">
              <w:rPr>
                <w:rFonts w:cs="Times New Roman"/>
                <w:sz w:val="20"/>
                <w:szCs w:val="20"/>
                <w:lang w:val="ru-RU"/>
              </w:rPr>
              <w:t>Кнад</w:t>
            </w:r>
            <w:proofErr w:type="spellEnd"/>
          </w:p>
        </w:tc>
        <w:tc>
          <w:tcPr>
            <w:tcW w:w="2375" w:type="dxa"/>
            <w:vAlign w:val="center"/>
          </w:tcPr>
          <w:p w:rsidR="003A4219" w:rsidRPr="006F5096" w:rsidRDefault="003A4219" w:rsidP="003A4219">
            <w:pPr>
              <w:ind w:firstLine="0"/>
              <w:jc w:val="center"/>
              <w:rPr>
                <w:rFonts w:cs="Times New Roman"/>
                <w:sz w:val="20"/>
                <w:szCs w:val="20"/>
                <w:lang w:val="ru-RU"/>
              </w:rPr>
            </w:pPr>
            <w:r>
              <w:rPr>
                <w:rFonts w:cs="Times New Roman"/>
                <w:sz w:val="20"/>
                <w:szCs w:val="20"/>
                <w:lang w:val="ru-RU"/>
              </w:rPr>
              <w:t>0,92</w:t>
            </w:r>
          </w:p>
        </w:tc>
      </w:tr>
      <w:tr w:rsidR="003A4219" w:rsidRPr="006F5096" w:rsidTr="00F0559C">
        <w:trPr>
          <w:trHeight w:val="227"/>
          <w:jc w:val="center"/>
        </w:trPr>
        <w:tc>
          <w:tcPr>
            <w:tcW w:w="7196" w:type="dxa"/>
            <w:vAlign w:val="center"/>
          </w:tcPr>
          <w:p w:rsidR="003A4219" w:rsidRPr="006F5096" w:rsidRDefault="003A4219" w:rsidP="003A4219">
            <w:pPr>
              <w:ind w:firstLine="0"/>
              <w:jc w:val="left"/>
              <w:rPr>
                <w:rFonts w:cs="Times New Roman"/>
                <w:sz w:val="20"/>
                <w:szCs w:val="20"/>
                <w:lang w:val="ru-RU"/>
              </w:rPr>
            </w:pPr>
            <w:r w:rsidRPr="006F5096">
              <w:rPr>
                <w:rFonts w:cs="Times New Roman"/>
                <w:sz w:val="20"/>
                <w:szCs w:val="20"/>
                <w:lang w:val="ru-RU"/>
              </w:rPr>
              <w:t>Оценка надежности систем теплоснабжения в целом</w:t>
            </w:r>
          </w:p>
        </w:tc>
        <w:tc>
          <w:tcPr>
            <w:tcW w:w="2375" w:type="dxa"/>
            <w:vAlign w:val="center"/>
          </w:tcPr>
          <w:p w:rsidR="003A4219" w:rsidRPr="006F5096" w:rsidRDefault="003A4219" w:rsidP="003A4219">
            <w:pPr>
              <w:ind w:firstLine="0"/>
              <w:jc w:val="center"/>
              <w:rPr>
                <w:rFonts w:cs="Times New Roman"/>
                <w:sz w:val="20"/>
                <w:szCs w:val="20"/>
                <w:lang w:val="ru-RU"/>
              </w:rPr>
            </w:pPr>
            <w:r>
              <w:rPr>
                <w:rFonts w:cs="Times New Roman"/>
                <w:sz w:val="20"/>
                <w:szCs w:val="20"/>
                <w:lang w:val="ru-RU"/>
              </w:rPr>
              <w:t>Надежная</w:t>
            </w:r>
          </w:p>
        </w:tc>
      </w:tr>
    </w:tbl>
    <w:p w:rsidR="006F5096" w:rsidRDefault="006F5096" w:rsidP="00CF735D"/>
    <w:p w:rsidR="00E80E8A" w:rsidRDefault="008D105F" w:rsidP="0017748B">
      <w:pPr>
        <w:pStyle w:val="3"/>
      </w:pPr>
      <w:bookmarkStart w:id="201" w:name="_Toc520074277"/>
      <w:r>
        <w:t>А</w:t>
      </w:r>
      <w:r w:rsidRPr="008D105F">
        <w:t>нализ аварийных отключений потребителей</w:t>
      </w:r>
      <w:bookmarkEnd w:id="201"/>
    </w:p>
    <w:p w:rsidR="00E80E8A" w:rsidRDefault="00027084" w:rsidP="00CF735D">
      <w:r w:rsidRPr="00027084">
        <w:t>Данных об аварийных отключениях потребителей предоставлено не было.</w:t>
      </w:r>
    </w:p>
    <w:p w:rsidR="00027084" w:rsidRDefault="00027084" w:rsidP="00CF735D"/>
    <w:p w:rsidR="00E80E8A" w:rsidRDefault="008D105F" w:rsidP="0017748B">
      <w:pPr>
        <w:pStyle w:val="3"/>
      </w:pPr>
      <w:bookmarkStart w:id="202" w:name="_Toc520074278"/>
      <w:r>
        <w:t>А</w:t>
      </w:r>
      <w:r w:rsidRPr="008D105F">
        <w:t>нализ времени восстановления теплоснабжения потребителей после аварийных отключений</w:t>
      </w:r>
      <w:bookmarkEnd w:id="202"/>
    </w:p>
    <w:p w:rsidR="00E80E8A" w:rsidRDefault="00981EE1" w:rsidP="00CF735D">
      <w:r>
        <w:t xml:space="preserve">В </w:t>
      </w:r>
      <w:r w:rsidR="00127216" w:rsidRPr="00127216">
        <w:t xml:space="preserve">с. </w:t>
      </w:r>
      <w:r w:rsidR="00027084">
        <w:t>Ново</w:t>
      </w:r>
      <w:r w:rsidR="00BA71C8">
        <w:t>троицк</w:t>
      </w:r>
      <w:r w:rsidR="00027084">
        <w:t xml:space="preserve"> </w:t>
      </w:r>
      <w:r w:rsidRPr="00981EE1">
        <w:t xml:space="preserve">за </w:t>
      </w:r>
      <w:r>
        <w:t>201</w:t>
      </w:r>
      <w:r w:rsidR="00127216">
        <w:t>7 не было</w:t>
      </w:r>
      <w:r w:rsidRPr="00981EE1">
        <w:t xml:space="preserve"> </w:t>
      </w:r>
      <w:r>
        <w:t>зафиксировано</w:t>
      </w:r>
      <w:r w:rsidRPr="00981EE1">
        <w:t xml:space="preserve"> </w:t>
      </w:r>
      <w:r w:rsidR="00127216">
        <w:t>аварий на тепловых сетях.</w:t>
      </w:r>
    </w:p>
    <w:p w:rsidR="00127216" w:rsidRDefault="00127216" w:rsidP="00CF735D"/>
    <w:p w:rsidR="00E80E8A" w:rsidRDefault="008D105F" w:rsidP="0017748B">
      <w:pPr>
        <w:pStyle w:val="3"/>
      </w:pPr>
      <w:bookmarkStart w:id="203" w:name="_Toc520074279"/>
      <w:r>
        <w:t>Г</w:t>
      </w:r>
      <w:r w:rsidRPr="008D105F">
        <w:t>рафические материалы (карты-схемы тепловых сетей и зон ненормативной надежности и безопасности теплоснабжения)</w:t>
      </w:r>
      <w:bookmarkEnd w:id="203"/>
    </w:p>
    <w:p w:rsidR="00981EE1" w:rsidRDefault="00981EE1" w:rsidP="00981EE1">
      <w:r>
        <w:t>К зонам ненормативной надежности и безопасности теплоснабжения относятся участки тепловых сетей, имеющие более 1 повреждения за предыдущие 5 лет, и эксплуатируемые свыше нормативного срока. Зоны ненормативной надежности определяются на основании данных о сроках эксплуатации сетей, наличия аварийности на отдельных участках.</w:t>
      </w:r>
    </w:p>
    <w:p w:rsidR="00981EE1" w:rsidRDefault="00981EE1" w:rsidP="00981EE1">
      <w:r>
        <w:t>Определение и/или уточнение зон ненормативной надежности производится по результатам диагностических обследований сетей теплоснабжения.</w:t>
      </w:r>
    </w:p>
    <w:p w:rsidR="00E80E8A" w:rsidRDefault="00981EE1" w:rsidP="00981EE1">
      <w:r>
        <w:t xml:space="preserve">По информации, полученной от </w:t>
      </w:r>
      <w:proofErr w:type="spellStart"/>
      <w:r>
        <w:t>ресурсоснабжающей</w:t>
      </w:r>
      <w:proofErr w:type="spellEnd"/>
      <w:r>
        <w:t xml:space="preserve"> организации, отсутствует возможность определения зон ненормативной надежности и безопасности.</w:t>
      </w:r>
    </w:p>
    <w:p w:rsidR="00E80E8A" w:rsidRDefault="00E80E8A" w:rsidP="00CF735D"/>
    <w:p w:rsidR="00E80E8A" w:rsidRPr="00217DD9" w:rsidRDefault="008D105F" w:rsidP="008D105F">
      <w:pPr>
        <w:pStyle w:val="20"/>
      </w:pPr>
      <w:bookmarkStart w:id="204" w:name="_Toc520074280"/>
      <w:r w:rsidRPr="00217DD9">
        <w:t xml:space="preserve">Технико-экономические показатели теплоснабжающих и </w:t>
      </w:r>
      <w:proofErr w:type="spellStart"/>
      <w:r w:rsidRPr="00217DD9">
        <w:t>теплосетевых</w:t>
      </w:r>
      <w:proofErr w:type="spellEnd"/>
      <w:r w:rsidRPr="00217DD9">
        <w:t xml:space="preserve"> организаций</w:t>
      </w:r>
      <w:bookmarkEnd w:id="204"/>
    </w:p>
    <w:p w:rsidR="00BC4B23" w:rsidRDefault="00BC4B23" w:rsidP="00BC4B23">
      <w:r>
        <w:t>МУП «</w:t>
      </w:r>
      <w:r w:rsidR="00BA71C8">
        <w:t>Кочневское</w:t>
      </w:r>
      <w:r>
        <w:t xml:space="preserve">» по ОУН является теплоснабжающей и </w:t>
      </w:r>
      <w:proofErr w:type="spellStart"/>
      <w:r>
        <w:t>теплосетевой</w:t>
      </w:r>
      <w:proofErr w:type="spellEnd"/>
      <w:r>
        <w:t xml:space="preserve"> организацией и осуществляет некомбинированную выработку, передачу и сбыт тепловой энергии.</w:t>
      </w:r>
    </w:p>
    <w:p w:rsidR="00BC4B23" w:rsidRDefault="00813D54" w:rsidP="00BC4B23">
      <w:pPr>
        <w:pStyle w:val="a7"/>
      </w:pPr>
      <w:r w:rsidRPr="00813D54">
        <w:rPr>
          <w:rFonts w:cstheme="minorBidi"/>
          <w:bCs w:val="0"/>
          <w:szCs w:val="24"/>
        </w:rPr>
        <w:t>Производственная программа МУП «Кочневское» по ОУН не предоставлена заказчиком.</w:t>
      </w:r>
    </w:p>
    <w:p w:rsidR="00BC4B23" w:rsidRDefault="00BC4B23" w:rsidP="00BC4B23"/>
    <w:p w:rsidR="00E80E8A" w:rsidRPr="00794519" w:rsidRDefault="008D105F" w:rsidP="008D105F">
      <w:pPr>
        <w:pStyle w:val="20"/>
      </w:pPr>
      <w:bookmarkStart w:id="205" w:name="_Toc520074281"/>
      <w:r w:rsidRPr="00794519">
        <w:t>Цены (тарифы) в сфере теплоснабжения</w:t>
      </w:r>
      <w:bookmarkEnd w:id="205"/>
    </w:p>
    <w:p w:rsidR="00F32072" w:rsidRPr="00F32072" w:rsidRDefault="00F32072" w:rsidP="008350CD">
      <w:pPr>
        <w:pStyle w:val="ab"/>
        <w:keepNext/>
        <w:keepLines/>
        <w:widowControl/>
        <w:numPr>
          <w:ilvl w:val="1"/>
          <w:numId w:val="2"/>
        </w:numPr>
        <w:contextualSpacing w:val="0"/>
        <w:outlineLvl w:val="2"/>
        <w:rPr>
          <w:rFonts w:eastAsia="Times New Roman" w:cstheme="minorBidi"/>
          <w:b/>
          <w:vanish/>
          <w:szCs w:val="32"/>
        </w:rPr>
      </w:pPr>
      <w:bookmarkStart w:id="206" w:name="_Toc503348551"/>
      <w:bookmarkStart w:id="207" w:name="_Toc503948879"/>
      <w:bookmarkStart w:id="208" w:name="_Toc503949105"/>
      <w:bookmarkStart w:id="209" w:name="_Toc503949327"/>
      <w:bookmarkStart w:id="210" w:name="_Toc503963595"/>
      <w:bookmarkStart w:id="211" w:name="_Toc505852541"/>
      <w:bookmarkStart w:id="212" w:name="_Toc518901862"/>
      <w:bookmarkStart w:id="213" w:name="_Toc519474851"/>
      <w:bookmarkStart w:id="214" w:name="_Toc519475019"/>
      <w:bookmarkStart w:id="215" w:name="_Toc519495944"/>
      <w:bookmarkStart w:id="216" w:name="_Toc520074282"/>
      <w:bookmarkEnd w:id="206"/>
      <w:bookmarkEnd w:id="207"/>
      <w:bookmarkEnd w:id="208"/>
      <w:bookmarkEnd w:id="209"/>
      <w:bookmarkEnd w:id="210"/>
      <w:bookmarkEnd w:id="211"/>
      <w:bookmarkEnd w:id="212"/>
      <w:bookmarkEnd w:id="213"/>
      <w:bookmarkEnd w:id="214"/>
      <w:bookmarkEnd w:id="215"/>
      <w:bookmarkEnd w:id="216"/>
    </w:p>
    <w:p w:rsidR="00F32072" w:rsidRPr="00F32072" w:rsidRDefault="00F32072" w:rsidP="008350CD">
      <w:pPr>
        <w:pStyle w:val="ab"/>
        <w:keepNext/>
        <w:keepLines/>
        <w:widowControl/>
        <w:numPr>
          <w:ilvl w:val="1"/>
          <w:numId w:val="2"/>
        </w:numPr>
        <w:contextualSpacing w:val="0"/>
        <w:outlineLvl w:val="2"/>
        <w:rPr>
          <w:rFonts w:eastAsia="Times New Roman" w:cstheme="minorBidi"/>
          <w:b/>
          <w:vanish/>
          <w:szCs w:val="32"/>
        </w:rPr>
      </w:pPr>
      <w:bookmarkStart w:id="217" w:name="_Toc503348552"/>
      <w:bookmarkStart w:id="218" w:name="_Toc503948880"/>
      <w:bookmarkStart w:id="219" w:name="_Toc503949106"/>
      <w:bookmarkStart w:id="220" w:name="_Toc503949328"/>
      <w:bookmarkStart w:id="221" w:name="_Toc503963596"/>
      <w:bookmarkStart w:id="222" w:name="_Toc505852542"/>
      <w:bookmarkStart w:id="223" w:name="_Toc518901863"/>
      <w:bookmarkStart w:id="224" w:name="_Toc519474852"/>
      <w:bookmarkStart w:id="225" w:name="_Toc519475020"/>
      <w:bookmarkStart w:id="226" w:name="_Toc519495945"/>
      <w:bookmarkStart w:id="227" w:name="_Toc520074283"/>
      <w:bookmarkEnd w:id="217"/>
      <w:bookmarkEnd w:id="218"/>
      <w:bookmarkEnd w:id="219"/>
      <w:bookmarkEnd w:id="220"/>
      <w:bookmarkEnd w:id="221"/>
      <w:bookmarkEnd w:id="222"/>
      <w:bookmarkEnd w:id="223"/>
      <w:bookmarkEnd w:id="224"/>
      <w:bookmarkEnd w:id="225"/>
      <w:bookmarkEnd w:id="226"/>
      <w:bookmarkEnd w:id="227"/>
    </w:p>
    <w:p w:rsidR="00E80E8A" w:rsidRDefault="00F32072" w:rsidP="0017748B">
      <w:pPr>
        <w:pStyle w:val="3"/>
      </w:pPr>
      <w:bookmarkStart w:id="228" w:name="_Toc520074284"/>
      <w:r>
        <w:t>Д</w:t>
      </w:r>
      <w:r w:rsidR="008D105F" w:rsidRPr="008D105F">
        <w:t>инамик</w:t>
      </w:r>
      <w:r>
        <w:t>а</w:t>
      </w:r>
      <w:r w:rsidR="008D105F" w:rsidRPr="008D105F">
        <w:t xml:space="preserve">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w:t>
      </w:r>
      <w:proofErr w:type="spellStart"/>
      <w:r w:rsidR="008D105F" w:rsidRPr="008D105F">
        <w:t>теплосетевой</w:t>
      </w:r>
      <w:proofErr w:type="spellEnd"/>
      <w:r w:rsidR="008D105F" w:rsidRPr="008D105F">
        <w:t xml:space="preserve"> и теплоснабжающей организации с учетом последних 3 лет</w:t>
      </w:r>
      <w:bookmarkEnd w:id="228"/>
    </w:p>
    <w:p w:rsidR="00217DD9" w:rsidRDefault="00217DD9" w:rsidP="00217DD9">
      <w:r>
        <w:t>На территории с. Ново</w:t>
      </w:r>
      <w:r w:rsidR="00813D54">
        <w:t>троицк</w:t>
      </w:r>
      <w:r>
        <w:t xml:space="preserve"> услуги по теплоснабжению оказывает МУП «</w:t>
      </w:r>
      <w:proofErr w:type="spellStart"/>
      <w:r w:rsidR="00813D54">
        <w:t>Кочнесвкое</w:t>
      </w:r>
      <w:proofErr w:type="spellEnd"/>
      <w:r>
        <w:t>» по ОУН.</w:t>
      </w:r>
    </w:p>
    <w:p w:rsidR="00217DD9" w:rsidRDefault="00217DD9" w:rsidP="00217DD9">
      <w:r>
        <w:t>В таблице 2</w:t>
      </w:r>
      <w:r w:rsidR="00813D54">
        <w:t>5</w:t>
      </w:r>
      <w:r>
        <w:t xml:space="preserve"> представлена динамика изменения утвержденных тарифов за тепловую энергию.</w:t>
      </w:r>
    </w:p>
    <w:p w:rsidR="00F37939" w:rsidRDefault="00217DD9" w:rsidP="00217DD9">
      <w:pPr>
        <w:pStyle w:val="a7"/>
        <w:keepNext/>
      </w:pPr>
      <w:bookmarkStart w:id="229" w:name="_Toc520074397"/>
      <w:r>
        <w:t xml:space="preserve">Таблица </w:t>
      </w:r>
      <w:fldSimple w:instr=" SEQ Таблица \* ARABIC ">
        <w:r w:rsidR="001E7E69">
          <w:rPr>
            <w:noProof/>
          </w:rPr>
          <w:t>25</w:t>
        </w:r>
      </w:fldSimple>
      <w:r>
        <w:t xml:space="preserve"> - Динамика утвержденных тарифов на тепловую энергию</w:t>
      </w:r>
      <w:bookmarkEnd w:id="229"/>
    </w:p>
    <w:tbl>
      <w:tblPr>
        <w:tblStyle w:val="af5"/>
        <w:tblW w:w="0" w:type="auto"/>
        <w:tblLayout w:type="fixed"/>
        <w:tblLook w:val="04A0" w:firstRow="1" w:lastRow="0" w:firstColumn="1" w:lastColumn="0" w:noHBand="0" w:noVBand="1"/>
      </w:tblPr>
      <w:tblGrid>
        <w:gridCol w:w="1809"/>
        <w:gridCol w:w="1843"/>
        <w:gridCol w:w="809"/>
        <w:gridCol w:w="1277"/>
        <w:gridCol w:w="1277"/>
        <w:gridCol w:w="1278"/>
        <w:gridCol w:w="1278"/>
      </w:tblGrid>
      <w:tr w:rsidR="00217DD9" w:rsidRPr="00217DD9" w:rsidTr="00813D54">
        <w:tc>
          <w:tcPr>
            <w:tcW w:w="1809" w:type="dxa"/>
            <w:vMerge w:val="restart"/>
            <w:vAlign w:val="center"/>
          </w:tcPr>
          <w:p w:rsidR="00217DD9" w:rsidRPr="00217DD9" w:rsidRDefault="00217DD9" w:rsidP="00217DD9">
            <w:pPr>
              <w:ind w:firstLine="0"/>
              <w:jc w:val="center"/>
              <w:rPr>
                <w:sz w:val="20"/>
                <w:lang w:val="ru-RU"/>
              </w:rPr>
            </w:pPr>
            <w:r w:rsidRPr="00217DD9">
              <w:rPr>
                <w:sz w:val="20"/>
                <w:lang w:val="ru-RU"/>
              </w:rPr>
              <w:t>Теплоснабжающая организация</w:t>
            </w:r>
          </w:p>
        </w:tc>
        <w:tc>
          <w:tcPr>
            <w:tcW w:w="1843" w:type="dxa"/>
            <w:vMerge w:val="restart"/>
            <w:vAlign w:val="center"/>
          </w:tcPr>
          <w:p w:rsidR="00217DD9" w:rsidRPr="00217DD9" w:rsidRDefault="00217DD9" w:rsidP="00217DD9">
            <w:pPr>
              <w:ind w:firstLine="0"/>
              <w:jc w:val="center"/>
              <w:rPr>
                <w:sz w:val="20"/>
                <w:lang w:val="ru-RU"/>
              </w:rPr>
            </w:pPr>
            <w:r w:rsidRPr="00217DD9">
              <w:rPr>
                <w:sz w:val="20"/>
                <w:lang w:val="ru-RU"/>
              </w:rPr>
              <w:t>Показатели</w:t>
            </w:r>
          </w:p>
        </w:tc>
        <w:tc>
          <w:tcPr>
            <w:tcW w:w="5919" w:type="dxa"/>
            <w:gridSpan w:val="5"/>
            <w:vAlign w:val="center"/>
          </w:tcPr>
          <w:p w:rsidR="00217DD9" w:rsidRPr="00217DD9" w:rsidRDefault="00217DD9" w:rsidP="00217DD9">
            <w:pPr>
              <w:ind w:firstLine="0"/>
              <w:jc w:val="center"/>
              <w:rPr>
                <w:sz w:val="20"/>
                <w:lang w:val="ru-RU"/>
              </w:rPr>
            </w:pPr>
            <w:r w:rsidRPr="00217DD9">
              <w:rPr>
                <w:sz w:val="20"/>
                <w:lang w:val="ru-RU"/>
              </w:rPr>
              <w:t>Утвержденный тариф на тепловую энергию</w:t>
            </w:r>
          </w:p>
        </w:tc>
      </w:tr>
      <w:tr w:rsidR="00217DD9" w:rsidRPr="00217DD9" w:rsidTr="00813D54">
        <w:tc>
          <w:tcPr>
            <w:tcW w:w="1809" w:type="dxa"/>
            <w:vMerge/>
            <w:vAlign w:val="center"/>
          </w:tcPr>
          <w:p w:rsidR="00217DD9" w:rsidRPr="00217DD9" w:rsidRDefault="00217DD9" w:rsidP="00217DD9">
            <w:pPr>
              <w:ind w:firstLine="0"/>
              <w:jc w:val="center"/>
              <w:rPr>
                <w:sz w:val="20"/>
                <w:lang w:val="ru-RU"/>
              </w:rPr>
            </w:pPr>
          </w:p>
        </w:tc>
        <w:tc>
          <w:tcPr>
            <w:tcW w:w="1843" w:type="dxa"/>
            <w:vMerge/>
            <w:vAlign w:val="center"/>
          </w:tcPr>
          <w:p w:rsidR="00217DD9" w:rsidRPr="00217DD9" w:rsidRDefault="00217DD9" w:rsidP="00217DD9">
            <w:pPr>
              <w:ind w:firstLine="0"/>
              <w:jc w:val="center"/>
              <w:rPr>
                <w:sz w:val="20"/>
                <w:lang w:val="ru-RU"/>
              </w:rPr>
            </w:pPr>
          </w:p>
        </w:tc>
        <w:tc>
          <w:tcPr>
            <w:tcW w:w="809" w:type="dxa"/>
            <w:vMerge w:val="restart"/>
            <w:vAlign w:val="center"/>
          </w:tcPr>
          <w:p w:rsidR="00217DD9" w:rsidRPr="00217DD9" w:rsidRDefault="00217DD9" w:rsidP="00217DD9">
            <w:pPr>
              <w:ind w:firstLine="0"/>
              <w:jc w:val="center"/>
              <w:rPr>
                <w:sz w:val="20"/>
              </w:rPr>
            </w:pPr>
            <w:r w:rsidRPr="00217DD9">
              <w:rPr>
                <w:sz w:val="20"/>
                <w:lang w:val="ru-RU"/>
              </w:rPr>
              <w:t>2015</w:t>
            </w:r>
          </w:p>
        </w:tc>
        <w:tc>
          <w:tcPr>
            <w:tcW w:w="2554" w:type="dxa"/>
            <w:gridSpan w:val="2"/>
            <w:vAlign w:val="center"/>
          </w:tcPr>
          <w:p w:rsidR="00217DD9" w:rsidRPr="00217DD9" w:rsidRDefault="00217DD9" w:rsidP="00217DD9">
            <w:pPr>
              <w:ind w:firstLine="0"/>
              <w:jc w:val="center"/>
              <w:rPr>
                <w:sz w:val="20"/>
                <w:lang w:val="ru-RU"/>
              </w:rPr>
            </w:pPr>
            <w:r w:rsidRPr="00217DD9">
              <w:rPr>
                <w:sz w:val="20"/>
                <w:lang w:val="ru-RU"/>
              </w:rPr>
              <w:t>2016</w:t>
            </w:r>
          </w:p>
        </w:tc>
        <w:tc>
          <w:tcPr>
            <w:tcW w:w="2556" w:type="dxa"/>
            <w:gridSpan w:val="2"/>
            <w:vAlign w:val="center"/>
          </w:tcPr>
          <w:p w:rsidR="00217DD9" w:rsidRPr="00217DD9" w:rsidRDefault="00217DD9" w:rsidP="00217DD9">
            <w:pPr>
              <w:ind w:firstLine="0"/>
              <w:jc w:val="center"/>
              <w:rPr>
                <w:sz w:val="20"/>
                <w:lang w:val="ru-RU"/>
              </w:rPr>
            </w:pPr>
            <w:r w:rsidRPr="00217DD9">
              <w:rPr>
                <w:sz w:val="20"/>
                <w:lang w:val="ru-RU"/>
              </w:rPr>
              <w:t>2017</w:t>
            </w:r>
          </w:p>
        </w:tc>
      </w:tr>
      <w:tr w:rsidR="00217DD9" w:rsidRPr="00217DD9" w:rsidTr="00813D54">
        <w:tc>
          <w:tcPr>
            <w:tcW w:w="1809" w:type="dxa"/>
            <w:vMerge/>
            <w:vAlign w:val="center"/>
          </w:tcPr>
          <w:p w:rsidR="00217DD9" w:rsidRPr="00217DD9" w:rsidRDefault="00217DD9" w:rsidP="00217DD9">
            <w:pPr>
              <w:ind w:firstLine="0"/>
              <w:jc w:val="center"/>
              <w:rPr>
                <w:sz w:val="20"/>
              </w:rPr>
            </w:pPr>
          </w:p>
        </w:tc>
        <w:tc>
          <w:tcPr>
            <w:tcW w:w="1843" w:type="dxa"/>
            <w:vMerge/>
            <w:vAlign w:val="center"/>
          </w:tcPr>
          <w:p w:rsidR="00217DD9" w:rsidRPr="00217DD9" w:rsidRDefault="00217DD9" w:rsidP="00217DD9">
            <w:pPr>
              <w:ind w:firstLine="0"/>
              <w:jc w:val="center"/>
              <w:rPr>
                <w:sz w:val="20"/>
              </w:rPr>
            </w:pPr>
          </w:p>
        </w:tc>
        <w:tc>
          <w:tcPr>
            <w:tcW w:w="809" w:type="dxa"/>
            <w:vMerge/>
            <w:vAlign w:val="center"/>
          </w:tcPr>
          <w:p w:rsidR="00217DD9" w:rsidRPr="00217DD9" w:rsidRDefault="00217DD9" w:rsidP="00217DD9">
            <w:pPr>
              <w:ind w:firstLine="0"/>
              <w:jc w:val="center"/>
              <w:rPr>
                <w:sz w:val="20"/>
                <w:lang w:val="ru-RU"/>
              </w:rPr>
            </w:pPr>
          </w:p>
        </w:tc>
        <w:tc>
          <w:tcPr>
            <w:tcW w:w="1277" w:type="dxa"/>
            <w:vAlign w:val="center"/>
          </w:tcPr>
          <w:p w:rsidR="00217DD9" w:rsidRPr="00217DD9" w:rsidRDefault="00217DD9" w:rsidP="00217DD9">
            <w:pPr>
              <w:ind w:firstLine="0"/>
              <w:jc w:val="center"/>
              <w:rPr>
                <w:sz w:val="20"/>
                <w:lang w:val="ru-RU"/>
              </w:rPr>
            </w:pPr>
            <w:r w:rsidRPr="00217DD9">
              <w:rPr>
                <w:sz w:val="20"/>
                <w:lang w:val="ru-RU"/>
              </w:rPr>
              <w:t>01.01-30.06</w:t>
            </w:r>
          </w:p>
        </w:tc>
        <w:tc>
          <w:tcPr>
            <w:tcW w:w="1277" w:type="dxa"/>
            <w:vAlign w:val="center"/>
          </w:tcPr>
          <w:p w:rsidR="00217DD9" w:rsidRPr="00217DD9" w:rsidRDefault="00217DD9" w:rsidP="00217DD9">
            <w:pPr>
              <w:ind w:firstLine="0"/>
              <w:jc w:val="center"/>
              <w:rPr>
                <w:sz w:val="20"/>
                <w:lang w:val="ru-RU"/>
              </w:rPr>
            </w:pPr>
            <w:r w:rsidRPr="00217DD9">
              <w:rPr>
                <w:sz w:val="20"/>
                <w:lang w:val="ru-RU"/>
              </w:rPr>
              <w:t>01.07-31.12</w:t>
            </w:r>
          </w:p>
        </w:tc>
        <w:tc>
          <w:tcPr>
            <w:tcW w:w="1278" w:type="dxa"/>
            <w:vAlign w:val="center"/>
          </w:tcPr>
          <w:p w:rsidR="00217DD9" w:rsidRPr="00217DD9" w:rsidRDefault="00217DD9" w:rsidP="00217DD9">
            <w:pPr>
              <w:ind w:firstLine="0"/>
              <w:jc w:val="center"/>
              <w:rPr>
                <w:sz w:val="20"/>
                <w:lang w:val="ru-RU"/>
              </w:rPr>
            </w:pPr>
            <w:r w:rsidRPr="00217DD9">
              <w:rPr>
                <w:sz w:val="20"/>
                <w:lang w:val="ru-RU"/>
              </w:rPr>
              <w:t>01.01-30.06</w:t>
            </w:r>
          </w:p>
        </w:tc>
        <w:tc>
          <w:tcPr>
            <w:tcW w:w="1278" w:type="dxa"/>
            <w:vAlign w:val="center"/>
          </w:tcPr>
          <w:p w:rsidR="00217DD9" w:rsidRPr="00217DD9" w:rsidRDefault="00217DD9" w:rsidP="00217DD9">
            <w:pPr>
              <w:ind w:firstLine="0"/>
              <w:jc w:val="center"/>
              <w:rPr>
                <w:sz w:val="20"/>
                <w:lang w:val="ru-RU"/>
              </w:rPr>
            </w:pPr>
            <w:r w:rsidRPr="00217DD9">
              <w:rPr>
                <w:sz w:val="20"/>
                <w:lang w:val="ru-RU"/>
              </w:rPr>
              <w:t>01.07-31.12</w:t>
            </w:r>
          </w:p>
        </w:tc>
      </w:tr>
      <w:tr w:rsidR="00813D54" w:rsidRPr="00217DD9" w:rsidTr="00813D54">
        <w:tc>
          <w:tcPr>
            <w:tcW w:w="1809" w:type="dxa"/>
            <w:vMerge w:val="restart"/>
            <w:vAlign w:val="center"/>
          </w:tcPr>
          <w:p w:rsidR="00813D54" w:rsidRDefault="00813D54" w:rsidP="00217DD9">
            <w:pPr>
              <w:ind w:firstLine="0"/>
              <w:jc w:val="center"/>
              <w:rPr>
                <w:sz w:val="20"/>
                <w:lang w:val="ru-RU"/>
              </w:rPr>
            </w:pPr>
            <w:r w:rsidRPr="00217DD9">
              <w:rPr>
                <w:sz w:val="20"/>
                <w:lang w:val="ru-RU"/>
              </w:rPr>
              <w:t>МУП «</w:t>
            </w:r>
            <w:r>
              <w:rPr>
                <w:sz w:val="20"/>
                <w:lang w:val="ru-RU"/>
              </w:rPr>
              <w:t>Кочневское</w:t>
            </w:r>
            <w:r w:rsidRPr="00217DD9">
              <w:rPr>
                <w:sz w:val="20"/>
                <w:lang w:val="ru-RU"/>
              </w:rPr>
              <w:t>»</w:t>
            </w:r>
          </w:p>
          <w:p w:rsidR="00813D54" w:rsidRPr="00217DD9" w:rsidRDefault="00813D54" w:rsidP="00217DD9">
            <w:pPr>
              <w:ind w:firstLine="0"/>
              <w:jc w:val="center"/>
              <w:rPr>
                <w:sz w:val="20"/>
                <w:lang w:val="ru-RU"/>
              </w:rPr>
            </w:pPr>
            <w:r w:rsidRPr="00217DD9">
              <w:rPr>
                <w:sz w:val="20"/>
                <w:lang w:val="ru-RU"/>
              </w:rPr>
              <w:t xml:space="preserve"> по ОУН</w:t>
            </w:r>
          </w:p>
          <w:p w:rsidR="00813D54" w:rsidRPr="00217DD9" w:rsidRDefault="00813D54" w:rsidP="00217DD9">
            <w:pPr>
              <w:jc w:val="center"/>
              <w:rPr>
                <w:sz w:val="20"/>
                <w:lang w:val="ru-RU"/>
              </w:rPr>
            </w:pPr>
          </w:p>
        </w:tc>
        <w:tc>
          <w:tcPr>
            <w:tcW w:w="1843" w:type="dxa"/>
            <w:vAlign w:val="center"/>
          </w:tcPr>
          <w:p w:rsidR="00813D54" w:rsidRPr="00217DD9" w:rsidRDefault="00813D54" w:rsidP="00217DD9">
            <w:pPr>
              <w:ind w:firstLine="0"/>
              <w:jc w:val="center"/>
              <w:rPr>
                <w:sz w:val="20"/>
                <w:lang w:val="ru-RU"/>
              </w:rPr>
            </w:pPr>
            <w:proofErr w:type="spellStart"/>
            <w:r w:rsidRPr="00794519">
              <w:rPr>
                <w:sz w:val="20"/>
                <w:lang w:val="ru-RU"/>
              </w:rPr>
              <w:t>Одноставочный</w:t>
            </w:r>
            <w:proofErr w:type="spellEnd"/>
            <w:r w:rsidRPr="00794519">
              <w:rPr>
                <w:sz w:val="20"/>
                <w:lang w:val="ru-RU"/>
              </w:rPr>
              <w:t xml:space="preserve"> тариф, руб./Гкал</w:t>
            </w:r>
          </w:p>
        </w:tc>
        <w:tc>
          <w:tcPr>
            <w:tcW w:w="809" w:type="dxa"/>
            <w:vAlign w:val="center"/>
          </w:tcPr>
          <w:p w:rsidR="00813D54" w:rsidRPr="00217DD9" w:rsidRDefault="00813D54" w:rsidP="00217DD9">
            <w:pPr>
              <w:ind w:firstLine="0"/>
              <w:jc w:val="center"/>
              <w:rPr>
                <w:sz w:val="20"/>
                <w:lang w:val="ru-RU"/>
              </w:rPr>
            </w:pPr>
            <w:r>
              <w:rPr>
                <w:sz w:val="20"/>
                <w:lang w:val="ru-RU"/>
              </w:rPr>
              <w:t>1396,1</w:t>
            </w:r>
          </w:p>
        </w:tc>
        <w:tc>
          <w:tcPr>
            <w:tcW w:w="1277" w:type="dxa"/>
            <w:vAlign w:val="center"/>
          </w:tcPr>
          <w:p w:rsidR="00813D54" w:rsidRPr="00217DD9" w:rsidRDefault="00813D54" w:rsidP="00217DD9">
            <w:pPr>
              <w:ind w:firstLine="0"/>
              <w:jc w:val="center"/>
              <w:rPr>
                <w:sz w:val="20"/>
                <w:lang w:val="ru-RU"/>
              </w:rPr>
            </w:pPr>
            <w:r>
              <w:rPr>
                <w:sz w:val="20"/>
                <w:lang w:val="ru-RU"/>
              </w:rPr>
              <w:t>1479</w:t>
            </w:r>
          </w:p>
        </w:tc>
        <w:tc>
          <w:tcPr>
            <w:tcW w:w="1277" w:type="dxa"/>
            <w:vAlign w:val="center"/>
          </w:tcPr>
          <w:p w:rsidR="00813D54" w:rsidRPr="00217DD9" w:rsidRDefault="00813D54" w:rsidP="00217DD9">
            <w:pPr>
              <w:ind w:firstLine="0"/>
              <w:jc w:val="center"/>
              <w:rPr>
                <w:sz w:val="20"/>
                <w:lang w:val="ru-RU"/>
              </w:rPr>
            </w:pPr>
            <w:r>
              <w:rPr>
                <w:sz w:val="20"/>
                <w:lang w:val="ru-RU"/>
              </w:rPr>
              <w:t>1516,7</w:t>
            </w:r>
          </w:p>
        </w:tc>
        <w:tc>
          <w:tcPr>
            <w:tcW w:w="1278" w:type="dxa"/>
            <w:vAlign w:val="center"/>
          </w:tcPr>
          <w:p w:rsidR="00813D54" w:rsidRPr="00217DD9" w:rsidRDefault="00813D54" w:rsidP="00217DD9">
            <w:pPr>
              <w:ind w:firstLine="0"/>
              <w:jc w:val="center"/>
              <w:rPr>
                <w:sz w:val="20"/>
                <w:lang w:val="ru-RU"/>
              </w:rPr>
            </w:pPr>
            <w:r>
              <w:rPr>
                <w:sz w:val="20"/>
                <w:lang w:val="ru-RU"/>
              </w:rPr>
              <w:t>1546,7</w:t>
            </w:r>
          </w:p>
        </w:tc>
        <w:tc>
          <w:tcPr>
            <w:tcW w:w="1278" w:type="dxa"/>
            <w:vAlign w:val="center"/>
          </w:tcPr>
          <w:p w:rsidR="00813D54" w:rsidRPr="00217DD9" w:rsidRDefault="00813D54" w:rsidP="00217DD9">
            <w:pPr>
              <w:ind w:firstLine="0"/>
              <w:jc w:val="center"/>
              <w:rPr>
                <w:sz w:val="20"/>
                <w:lang w:val="ru-RU"/>
              </w:rPr>
            </w:pPr>
            <w:r>
              <w:rPr>
                <w:sz w:val="20"/>
                <w:lang w:val="ru-RU"/>
              </w:rPr>
              <w:t>1601,7</w:t>
            </w:r>
          </w:p>
        </w:tc>
      </w:tr>
      <w:tr w:rsidR="00813D54" w:rsidRPr="00217DD9" w:rsidTr="00813D54">
        <w:tc>
          <w:tcPr>
            <w:tcW w:w="1809" w:type="dxa"/>
            <w:vMerge/>
            <w:vAlign w:val="center"/>
          </w:tcPr>
          <w:p w:rsidR="00813D54" w:rsidRPr="00217DD9" w:rsidRDefault="00813D54" w:rsidP="00217DD9">
            <w:pPr>
              <w:jc w:val="center"/>
              <w:rPr>
                <w:sz w:val="20"/>
                <w:lang w:val="ru-RU"/>
              </w:rPr>
            </w:pPr>
          </w:p>
        </w:tc>
        <w:tc>
          <w:tcPr>
            <w:tcW w:w="1843" w:type="dxa"/>
            <w:vAlign w:val="center"/>
          </w:tcPr>
          <w:p w:rsidR="00813D54" w:rsidRPr="00217DD9" w:rsidRDefault="00813D54" w:rsidP="00217DD9">
            <w:pPr>
              <w:ind w:firstLine="0"/>
              <w:jc w:val="center"/>
              <w:rPr>
                <w:sz w:val="20"/>
                <w:lang w:val="ru-RU"/>
              </w:rPr>
            </w:pPr>
            <w:r w:rsidRPr="00794519">
              <w:rPr>
                <w:sz w:val="20"/>
                <w:lang w:val="ru-RU"/>
              </w:rPr>
              <w:t>Плата за подключение, руб./(Гкал/ч)</w:t>
            </w:r>
          </w:p>
        </w:tc>
        <w:tc>
          <w:tcPr>
            <w:tcW w:w="5919" w:type="dxa"/>
            <w:gridSpan w:val="5"/>
            <w:vAlign w:val="center"/>
          </w:tcPr>
          <w:p w:rsidR="00813D54" w:rsidRPr="00217DD9" w:rsidRDefault="00813D54" w:rsidP="00217DD9">
            <w:pPr>
              <w:ind w:firstLine="0"/>
              <w:jc w:val="center"/>
              <w:rPr>
                <w:sz w:val="20"/>
                <w:lang w:val="ru-RU"/>
              </w:rPr>
            </w:pPr>
            <w:r w:rsidRPr="00794519">
              <w:rPr>
                <w:sz w:val="20"/>
                <w:lang w:val="ru-RU"/>
              </w:rPr>
              <w:t>Не установлена</w:t>
            </w:r>
          </w:p>
        </w:tc>
      </w:tr>
      <w:tr w:rsidR="00813D54" w:rsidRPr="00217DD9" w:rsidTr="00813D54">
        <w:tc>
          <w:tcPr>
            <w:tcW w:w="1809" w:type="dxa"/>
            <w:vMerge/>
            <w:vAlign w:val="center"/>
          </w:tcPr>
          <w:p w:rsidR="00813D54" w:rsidRPr="00217DD9" w:rsidRDefault="00813D54" w:rsidP="00217DD9">
            <w:pPr>
              <w:ind w:firstLine="0"/>
              <w:jc w:val="center"/>
              <w:rPr>
                <w:sz w:val="20"/>
                <w:lang w:val="ru-RU"/>
              </w:rPr>
            </w:pPr>
          </w:p>
        </w:tc>
        <w:tc>
          <w:tcPr>
            <w:tcW w:w="1843" w:type="dxa"/>
            <w:vAlign w:val="center"/>
          </w:tcPr>
          <w:p w:rsidR="00813D54" w:rsidRPr="00217DD9" w:rsidRDefault="00813D54" w:rsidP="00217DD9">
            <w:pPr>
              <w:ind w:firstLine="0"/>
              <w:jc w:val="center"/>
              <w:rPr>
                <w:sz w:val="20"/>
                <w:lang w:val="ru-RU"/>
              </w:rPr>
            </w:pPr>
            <w:r w:rsidRPr="00794519">
              <w:rPr>
                <w:sz w:val="20"/>
                <w:lang w:val="ru-RU"/>
              </w:rPr>
              <w:t>Плата за подключение, руб./(Гкал/ч)</w:t>
            </w:r>
          </w:p>
        </w:tc>
        <w:tc>
          <w:tcPr>
            <w:tcW w:w="5919" w:type="dxa"/>
            <w:gridSpan w:val="5"/>
            <w:vAlign w:val="center"/>
          </w:tcPr>
          <w:p w:rsidR="00813D54" w:rsidRPr="00217DD9" w:rsidRDefault="00813D54" w:rsidP="00217DD9">
            <w:pPr>
              <w:ind w:firstLine="0"/>
              <w:jc w:val="center"/>
              <w:rPr>
                <w:sz w:val="20"/>
                <w:lang w:val="ru-RU"/>
              </w:rPr>
            </w:pPr>
            <w:r w:rsidRPr="00794519">
              <w:rPr>
                <w:sz w:val="20"/>
                <w:lang w:val="ru-RU"/>
              </w:rPr>
              <w:t>Не установлена</w:t>
            </w:r>
          </w:p>
        </w:tc>
      </w:tr>
    </w:tbl>
    <w:p w:rsidR="00217DD9" w:rsidRDefault="00217DD9" w:rsidP="00217DD9"/>
    <w:p w:rsidR="00E80E8A" w:rsidRDefault="00F32072" w:rsidP="0017748B">
      <w:pPr>
        <w:pStyle w:val="3"/>
      </w:pPr>
      <w:bookmarkStart w:id="230" w:name="_Toc520074285"/>
      <w:r>
        <w:t>С</w:t>
      </w:r>
      <w:r w:rsidR="008D105F" w:rsidRPr="008D105F">
        <w:t>труктур</w:t>
      </w:r>
      <w:r>
        <w:t>а</w:t>
      </w:r>
      <w:r w:rsidR="008D105F" w:rsidRPr="008D105F">
        <w:t xml:space="preserve"> цен (тарифов), установленных на момент разработки схемы теплоснабжения</w:t>
      </w:r>
      <w:bookmarkEnd w:id="230"/>
    </w:p>
    <w:p w:rsidR="007A5D77" w:rsidRDefault="007A5D77" w:rsidP="007A5D77">
      <w:r>
        <w:t xml:space="preserve">На основании анализа основных показателей: экономической обоснованности расходов, объемов полезного отпуска, величины прибыли и оценки предложений об установлении тарифов на тепловую энергию 2017 года, </w:t>
      </w:r>
      <w:r w:rsidR="00794519">
        <w:t>МУП «</w:t>
      </w:r>
      <w:r w:rsidR="00813D54">
        <w:t>Кочневское</w:t>
      </w:r>
      <w:r w:rsidR="00794519">
        <w:t>» по ОУН</w:t>
      </w:r>
      <w:r>
        <w:t>, была сформирована структура цен (тарифа), установленных на момент разработки схемы теплоснабжения.</w:t>
      </w:r>
    </w:p>
    <w:p w:rsidR="00E80E8A" w:rsidRDefault="00E80E8A" w:rsidP="00CF735D"/>
    <w:p w:rsidR="00E80E8A" w:rsidRDefault="00F32072" w:rsidP="0017748B">
      <w:pPr>
        <w:pStyle w:val="3"/>
      </w:pPr>
      <w:bookmarkStart w:id="231" w:name="_Toc520074286"/>
      <w:r>
        <w:t>П</w:t>
      </w:r>
      <w:r w:rsidR="008D105F" w:rsidRPr="008D105F">
        <w:t>лат</w:t>
      </w:r>
      <w:r>
        <w:t>а</w:t>
      </w:r>
      <w:r w:rsidR="008D105F" w:rsidRPr="008D105F">
        <w:t xml:space="preserve"> за подключение к системе теплоснабжения и поступлений денежных средств от осуществления указанной деятельности</w:t>
      </w:r>
      <w:bookmarkEnd w:id="231"/>
    </w:p>
    <w:p w:rsidR="00F84CC1" w:rsidRDefault="00F84CC1" w:rsidP="00F84CC1">
      <w:r>
        <w:t>В соответствии с требованиями Федерального Закона Российской Федерации от 27.07.2010 г. № 190-ФЗ «О теплоснабжении»:</w:t>
      </w:r>
    </w:p>
    <w:p w:rsidR="00F84CC1" w:rsidRDefault="00F84CC1" w:rsidP="00F84CC1">
      <w:r>
        <w:t xml:space="preserve">Статья 14. </w:t>
      </w:r>
      <w:r w:rsidRPr="00F84CC1">
        <w:t>Подключение (технологическое присоединение) к системе теплоснабжения</w:t>
      </w:r>
    </w:p>
    <w:p w:rsidR="00F84CC1" w:rsidRDefault="00F84CC1" w:rsidP="00F84CC1">
      <w:r>
        <w:t xml:space="preserve">1. </w:t>
      </w:r>
      <w:r w:rsidRPr="00F84CC1">
        <w:t>Плата за подключение (технологическое присоединение) к системе теплоснабжения устанавливается органом регулирования в расчете на единицу мощности подключаемой тепловой нагрузки и может быть дифференцирована в зависимости от параметров данного подключения (технологического присоединения), определенных основами ценообразования в сфере теплоснабжения и правилами регулирования цен (тарифов) в сфере теплоснабжения, утвержденными Правительством Р</w:t>
      </w:r>
      <w:r>
        <w:t>оссийской Федерации.</w:t>
      </w:r>
    </w:p>
    <w:p w:rsidR="00F84CC1" w:rsidRDefault="00F84CC1" w:rsidP="00F84CC1">
      <w:r>
        <w:t xml:space="preserve">2. </w:t>
      </w:r>
      <w:r w:rsidRPr="00F84CC1">
        <w:t>Плата за подключение (технологическое присоединение) к системе теплоснабжения в случае отсутствия технической возможности подключения (технологического присоединения) к системе теплоснабжения для каждого потребителя, в том числе застройщика, устанавливается в индивидуальном порядке</w:t>
      </w:r>
      <w:r>
        <w:t>.</w:t>
      </w:r>
    </w:p>
    <w:p w:rsidR="00F84CC1" w:rsidRDefault="00F84CC1" w:rsidP="00F84CC1">
      <w:r>
        <w:t xml:space="preserve">3. </w:t>
      </w:r>
      <w:r w:rsidRPr="00F84CC1">
        <w:t xml:space="preserve">Плата за подключение (технологическое присоединение) к системе теплоснабжения, устанавливаемая в расчете на единицу мощности подключаемой тепловой нагрузки, может включать в себя затраты на создание тепловых сетей протяженностью от существующих тепловых сетей или источников тепловой энергии до точки подключения (технологического присоединения) объекта капитального строительства потребителя, в том числе застройщика, за исключением расходов, предусмотренных на создание этих тепловых сетей инвестиционной программой теплоснабжающей организации или </w:t>
      </w:r>
      <w:proofErr w:type="spellStart"/>
      <w:r w:rsidRPr="00F84CC1">
        <w:t>теплосетевой</w:t>
      </w:r>
      <w:proofErr w:type="spellEnd"/>
      <w:r w:rsidRPr="00F84CC1">
        <w:t xml:space="preserve"> организации, либо средств, предусмотренных на создание этих тепловых сетей и полученных за счет иных источников, в том числе средств бюджетов бюджетной системы Российской Федерации</w:t>
      </w:r>
      <w:r>
        <w:t>.</w:t>
      </w:r>
    </w:p>
    <w:p w:rsidR="00F84CC1" w:rsidRDefault="00F84CC1" w:rsidP="00F84CC1">
      <w:r>
        <w:t xml:space="preserve">4. </w:t>
      </w:r>
      <w:r w:rsidRPr="00F84CC1">
        <w:t>Плата за подключение (технологическое присоединение) к системе теплоснабжения, установленная в индивидуальном порядке, может включать в себя затраты на создание источников тепловой энергии и (или) тепловых сетей или развитие существующих источников тепловой энергии и (или) тепловых сетей в случаях, установленных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w:t>
      </w:r>
      <w:r>
        <w:t>.</w:t>
      </w:r>
    </w:p>
    <w:p w:rsidR="00F84CC1" w:rsidRDefault="00F84CC1" w:rsidP="00F84CC1"/>
    <w:p w:rsidR="00E80E8A" w:rsidRDefault="00F84CC1" w:rsidP="00F84CC1">
      <w:r>
        <w:t xml:space="preserve">На момент актуализации схемы теплоснабжения плата </w:t>
      </w:r>
      <w:r w:rsidR="007A5D77">
        <w:t>за подключение (технологическое присоединение) к системе теплоснабжения</w:t>
      </w:r>
      <w:r>
        <w:t xml:space="preserve">, в том числе для социально значимых категорий потребителей </w:t>
      </w:r>
      <w:r w:rsidR="00464A69">
        <w:t xml:space="preserve">с. </w:t>
      </w:r>
      <w:r w:rsidR="00217DD9">
        <w:t>Ново</w:t>
      </w:r>
      <w:r w:rsidR="00813D54">
        <w:t>троицк</w:t>
      </w:r>
      <w:r>
        <w:t xml:space="preserve"> Региональной службой по тарифам не устанавливалась.</w:t>
      </w:r>
    </w:p>
    <w:p w:rsidR="00E80E8A" w:rsidRDefault="00E80E8A" w:rsidP="00CF735D"/>
    <w:p w:rsidR="00E80E8A" w:rsidRDefault="00F32072" w:rsidP="0017748B">
      <w:pPr>
        <w:pStyle w:val="3"/>
      </w:pPr>
      <w:bookmarkStart w:id="232" w:name="_Toc520074287"/>
      <w:r>
        <w:t>П</w:t>
      </w:r>
      <w:r w:rsidR="008D105F" w:rsidRPr="008D105F">
        <w:t>лат</w:t>
      </w:r>
      <w:r>
        <w:t>а</w:t>
      </w:r>
      <w:r w:rsidR="008D105F" w:rsidRPr="008D105F">
        <w:t xml:space="preserve"> за услуги по поддержанию резервной тепловой мощности, в том числе для социально значимых категорий потребителей</w:t>
      </w:r>
      <w:bookmarkEnd w:id="232"/>
    </w:p>
    <w:p w:rsidR="00824BEA" w:rsidRDefault="00824BEA" w:rsidP="00824BEA">
      <w:r>
        <w:t>В соответствии с требованиями Федерального Закона Российской Федерации от 27.07.2010 г. № 190-ФЗ «О теплоснабжении»:</w:t>
      </w:r>
    </w:p>
    <w:p w:rsidR="00824BEA" w:rsidRDefault="00824BEA" w:rsidP="00824BEA">
      <w:r>
        <w:t>Статья 16. Плата за услуги по поддержанию резервной тепловой мощности</w:t>
      </w:r>
    </w:p>
    <w:p w:rsidR="00824BEA" w:rsidRDefault="00824BEA" w:rsidP="00824BEA">
      <w:r>
        <w:lastRenderedPageBreak/>
        <w:t>1. 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824BEA" w:rsidRDefault="00824BEA" w:rsidP="00824BEA">
      <w:r>
        <w:t>2. 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rsidR="00824BEA" w:rsidRDefault="00824BEA" w:rsidP="00824BEA">
      <w:r>
        <w:t>3. 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E80E8A" w:rsidRDefault="00824BEA" w:rsidP="00824BEA">
      <w:r>
        <w:t xml:space="preserve">На момент актуализации схемы теплоснабжения плата за услуги по поддержанию резервной тепловой мощности при отсутствии потребления тепловой энергии, в том числе для социально значимых категорий потребителей </w:t>
      </w:r>
      <w:r w:rsidR="00CB6CDA" w:rsidRPr="00CB6CDA">
        <w:t xml:space="preserve">с. </w:t>
      </w:r>
      <w:r w:rsidR="00217DD9">
        <w:t>Ново</w:t>
      </w:r>
      <w:r w:rsidR="00813D54">
        <w:t xml:space="preserve">троицк </w:t>
      </w:r>
      <w:r>
        <w:t xml:space="preserve">Региональной службой по тарифам </w:t>
      </w:r>
      <w:r w:rsidR="00CB6CDA">
        <w:t>Новосибирской области</w:t>
      </w:r>
      <w:r>
        <w:t xml:space="preserve"> не устанавливалась.</w:t>
      </w:r>
    </w:p>
    <w:p w:rsidR="00E80E8A" w:rsidRDefault="00E80E8A" w:rsidP="00CF735D"/>
    <w:p w:rsidR="00E80E8A" w:rsidRDefault="00F32072" w:rsidP="00F32072">
      <w:pPr>
        <w:pStyle w:val="20"/>
      </w:pPr>
      <w:bookmarkStart w:id="233" w:name="_Toc520074288"/>
      <w:r w:rsidRPr="00F32072">
        <w:t>Описание существующих технических и технологических проблем в системах теплоснабжения поселения</w:t>
      </w:r>
      <w:bookmarkEnd w:id="233"/>
    </w:p>
    <w:p w:rsidR="00F32072" w:rsidRPr="00F32072" w:rsidRDefault="00F32072" w:rsidP="008350CD">
      <w:pPr>
        <w:pStyle w:val="ab"/>
        <w:keepNext/>
        <w:keepLines/>
        <w:widowControl/>
        <w:numPr>
          <w:ilvl w:val="1"/>
          <w:numId w:val="2"/>
        </w:numPr>
        <w:contextualSpacing w:val="0"/>
        <w:outlineLvl w:val="2"/>
        <w:rPr>
          <w:rFonts w:eastAsia="Times New Roman" w:cstheme="minorBidi"/>
          <w:b/>
          <w:vanish/>
          <w:szCs w:val="32"/>
        </w:rPr>
      </w:pPr>
      <w:bookmarkStart w:id="234" w:name="_Toc503348558"/>
      <w:bookmarkStart w:id="235" w:name="_Toc503948886"/>
      <w:bookmarkStart w:id="236" w:name="_Toc503949112"/>
      <w:bookmarkStart w:id="237" w:name="_Toc503949334"/>
      <w:bookmarkStart w:id="238" w:name="_Toc503963602"/>
      <w:bookmarkStart w:id="239" w:name="_Toc505852548"/>
      <w:bookmarkStart w:id="240" w:name="_Toc518901869"/>
      <w:bookmarkStart w:id="241" w:name="_Toc519474858"/>
      <w:bookmarkStart w:id="242" w:name="_Toc519475026"/>
      <w:bookmarkStart w:id="243" w:name="_Toc519495951"/>
      <w:bookmarkStart w:id="244" w:name="_Toc520074289"/>
      <w:bookmarkEnd w:id="234"/>
      <w:bookmarkEnd w:id="235"/>
      <w:bookmarkEnd w:id="236"/>
      <w:bookmarkEnd w:id="237"/>
      <w:bookmarkEnd w:id="238"/>
      <w:bookmarkEnd w:id="239"/>
      <w:bookmarkEnd w:id="240"/>
      <w:bookmarkEnd w:id="241"/>
      <w:bookmarkEnd w:id="242"/>
      <w:bookmarkEnd w:id="243"/>
      <w:bookmarkEnd w:id="244"/>
    </w:p>
    <w:p w:rsidR="00E80E8A" w:rsidRDefault="00F32072" w:rsidP="0017748B">
      <w:pPr>
        <w:pStyle w:val="3"/>
      </w:pPr>
      <w:bookmarkStart w:id="245" w:name="_Toc520074290"/>
      <w:r>
        <w:t>О</w:t>
      </w:r>
      <w:r w:rsidRPr="00F32072">
        <w:t>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245"/>
    </w:p>
    <w:p w:rsidR="00B17905" w:rsidRDefault="00B17905" w:rsidP="00B17905">
      <w:r>
        <w:t>Анализ системы теплоснабжения с. Ново</w:t>
      </w:r>
      <w:r w:rsidR="00813D54">
        <w:t>троицк</w:t>
      </w:r>
      <w:r>
        <w:t xml:space="preserve"> привел к следующим выводам:</w:t>
      </w:r>
    </w:p>
    <w:p w:rsidR="00B17905" w:rsidRDefault="00B17905" w:rsidP="00B17905">
      <w:r>
        <w:t>− высокая степень износа тепловых сетей. Износ тепловых сетей приводит к наличию существенных сверхнормативных тепловых потерь, а также снижение качества сетевой воды. Для повышения качества теплоснабжения необходима реконструкция тепловых сетей;</w:t>
      </w:r>
    </w:p>
    <w:p w:rsidR="00B17905" w:rsidRDefault="00B17905" w:rsidP="00B17905">
      <w:r>
        <w:t>− отсутствие приборов коммерческого учета тепловой энергии у ряда потребителей не позволяет оценить фактическое потребление тепловой энергии каждым жилым домом. Установка приборов учета, позволит производить оплату за фактически потребленную тепловую энергию и правильно оценить тепловые характеристики ограждающих конструкций;</w:t>
      </w:r>
    </w:p>
    <w:p w:rsidR="00B17905" w:rsidRDefault="00B17905" w:rsidP="00B17905">
      <w:r>
        <w:t>− высокая степень износа установленного оборудования на котельной с. Ново</w:t>
      </w:r>
      <w:r w:rsidR="009A1B63">
        <w:t xml:space="preserve">троицк </w:t>
      </w:r>
      <w:r>
        <w:t xml:space="preserve">установлено оборудование, нуждающееся в замене на современное, более </w:t>
      </w:r>
      <w:proofErr w:type="spellStart"/>
      <w:r>
        <w:t>энергоэффективное</w:t>
      </w:r>
      <w:proofErr w:type="spellEnd"/>
      <w:r>
        <w:t>.</w:t>
      </w:r>
    </w:p>
    <w:p w:rsidR="00B17905" w:rsidRDefault="00B17905" w:rsidP="00B17905">
      <w:r>
        <w:t>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rsidR="00E80E8A" w:rsidRDefault="00B17905" w:rsidP="00B17905">
      <w:r>
        <w:t>Использование устаревших материалов, конструкций и трубопроводов в жилищном фонде</w:t>
      </w:r>
      <w:r w:rsidRPr="00B17905">
        <w:t xml:space="preserve">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rsidR="00B17905" w:rsidRDefault="00B17905" w:rsidP="00B17905"/>
    <w:p w:rsidR="00E80E8A" w:rsidRDefault="00F32072" w:rsidP="0017748B">
      <w:pPr>
        <w:pStyle w:val="3"/>
      </w:pPr>
      <w:bookmarkStart w:id="246" w:name="_Toc520074291"/>
      <w:r>
        <w:t>О</w:t>
      </w:r>
      <w:r w:rsidRPr="00F32072">
        <w:t>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bookmarkEnd w:id="246"/>
    </w:p>
    <w:p w:rsidR="00B704FB" w:rsidRDefault="004B0916" w:rsidP="00CF735D">
      <w:r w:rsidRPr="004B0916">
        <w:t>Проблем организации надежного и безопасного теплоснабжения не выявлено.</w:t>
      </w:r>
    </w:p>
    <w:p w:rsidR="004B0916" w:rsidRDefault="004B0916" w:rsidP="00CF735D"/>
    <w:p w:rsidR="00E80E8A" w:rsidRDefault="00F32072" w:rsidP="0017748B">
      <w:pPr>
        <w:pStyle w:val="3"/>
      </w:pPr>
      <w:bookmarkStart w:id="247" w:name="_Toc520074292"/>
      <w:r>
        <w:lastRenderedPageBreak/>
        <w:t>О</w:t>
      </w:r>
      <w:r w:rsidRPr="00F32072">
        <w:t>писание существующих проблем развития систем теплоснабжения</w:t>
      </w:r>
      <w:bookmarkEnd w:id="247"/>
    </w:p>
    <w:p w:rsidR="00E80E8A" w:rsidRDefault="0037216B" w:rsidP="00CF735D">
      <w:r w:rsidRPr="0037216B">
        <w:t xml:space="preserve">Проблемным вопросом развития системы теплоснабжения </w:t>
      </w:r>
      <w:r w:rsidR="00B704FB" w:rsidRPr="00B704FB">
        <w:t xml:space="preserve">с. </w:t>
      </w:r>
      <w:r w:rsidR="004B0916">
        <w:t>Ново</w:t>
      </w:r>
      <w:r w:rsidR="00813D54">
        <w:t>троицк</w:t>
      </w:r>
      <w:r w:rsidR="00B704FB" w:rsidRPr="00B704FB">
        <w:t xml:space="preserve"> </w:t>
      </w:r>
      <w:r w:rsidRPr="0037216B">
        <w:t xml:space="preserve">является наличие подключений индивидуальных жилых домов (ИЖД) к централизованной системе теплоснабжения. В связи с незначительными тепловыми нагрузками ИЖД и низкой плотности застройки увеличиваются потери теплоты при транспорте теплоносителя. Ситуация осложняется наличием несанкционированного </w:t>
      </w:r>
      <w:proofErr w:type="spellStart"/>
      <w:r w:rsidRPr="0037216B">
        <w:t>водоразбора</w:t>
      </w:r>
      <w:proofErr w:type="spellEnd"/>
      <w:r w:rsidRPr="0037216B">
        <w:t xml:space="preserve"> из системы теплоснабжения для целей ГВС.</w:t>
      </w:r>
    </w:p>
    <w:p w:rsidR="00E80E8A" w:rsidRDefault="00E80E8A" w:rsidP="00CF735D"/>
    <w:p w:rsidR="00E80E8A" w:rsidRDefault="00F32072" w:rsidP="0017748B">
      <w:pPr>
        <w:pStyle w:val="3"/>
      </w:pPr>
      <w:bookmarkStart w:id="248" w:name="_Toc520074293"/>
      <w:r>
        <w:t>О</w:t>
      </w:r>
      <w:r w:rsidRPr="00F32072">
        <w:t>писание существующих проблем надежного и эффективного снабжения топливом действующих систем теплоснабжения</w:t>
      </w:r>
      <w:bookmarkEnd w:id="248"/>
    </w:p>
    <w:p w:rsidR="00B704FB" w:rsidRPr="001D337C" w:rsidRDefault="00B704FB" w:rsidP="00B704FB">
      <w:pPr>
        <w:rPr>
          <w:rFonts w:eastAsia="Times New Roman" w:cs="Times New Roman"/>
        </w:rPr>
      </w:pPr>
      <w:r w:rsidRPr="001D337C">
        <w:rPr>
          <w:rFonts w:eastAsia="Times New Roman" w:cs="Times New Roman"/>
        </w:rPr>
        <w:t>Пробл</w:t>
      </w:r>
      <w:r w:rsidRPr="001D337C">
        <w:rPr>
          <w:rFonts w:eastAsia="Times New Roman" w:cs="Times New Roman"/>
          <w:spacing w:val="-1"/>
        </w:rPr>
        <w:t>ем</w:t>
      </w:r>
      <w:r w:rsidRPr="001D337C">
        <w:rPr>
          <w:rFonts w:eastAsia="Times New Roman" w:cs="Times New Roman"/>
        </w:rPr>
        <w:t xml:space="preserve">ы </w:t>
      </w:r>
      <w:r w:rsidRPr="001D337C">
        <w:rPr>
          <w:rFonts w:eastAsia="Times New Roman" w:cs="Times New Roman"/>
          <w:spacing w:val="1"/>
        </w:rPr>
        <w:t>н</w:t>
      </w:r>
      <w:r w:rsidRPr="001D337C">
        <w:rPr>
          <w:rFonts w:eastAsia="Times New Roman" w:cs="Times New Roman"/>
          <w:spacing w:val="-1"/>
        </w:rPr>
        <w:t>а</w:t>
      </w:r>
      <w:r w:rsidRPr="001D337C">
        <w:rPr>
          <w:rFonts w:eastAsia="Times New Roman" w:cs="Times New Roman"/>
        </w:rPr>
        <w:t>д</w:t>
      </w:r>
      <w:r w:rsidRPr="001D337C">
        <w:rPr>
          <w:rFonts w:eastAsia="Times New Roman" w:cs="Times New Roman"/>
          <w:spacing w:val="-1"/>
        </w:rPr>
        <w:t>е</w:t>
      </w:r>
      <w:r w:rsidRPr="001D337C">
        <w:rPr>
          <w:rFonts w:eastAsia="Times New Roman" w:cs="Times New Roman"/>
        </w:rPr>
        <w:t>ж</w:t>
      </w:r>
      <w:r w:rsidRPr="001D337C">
        <w:rPr>
          <w:rFonts w:eastAsia="Times New Roman" w:cs="Times New Roman"/>
          <w:spacing w:val="1"/>
        </w:rPr>
        <w:t>н</w:t>
      </w:r>
      <w:r w:rsidRPr="001D337C">
        <w:rPr>
          <w:rFonts w:eastAsia="Times New Roman" w:cs="Times New Roman"/>
        </w:rPr>
        <w:t>ого</w:t>
      </w:r>
      <w:r w:rsidRPr="001D337C">
        <w:rPr>
          <w:rFonts w:eastAsia="Times New Roman" w:cs="Times New Roman"/>
          <w:spacing w:val="3"/>
        </w:rPr>
        <w:t xml:space="preserve"> </w:t>
      </w:r>
      <w:r w:rsidRPr="001D337C">
        <w:rPr>
          <w:rFonts w:eastAsia="Times New Roman" w:cs="Times New Roman"/>
        </w:rPr>
        <w:t>и</w:t>
      </w:r>
      <w:r w:rsidRPr="001D337C">
        <w:rPr>
          <w:rFonts w:eastAsia="Times New Roman" w:cs="Times New Roman"/>
          <w:spacing w:val="2"/>
        </w:rPr>
        <w:t xml:space="preserve"> </w:t>
      </w:r>
      <w:r w:rsidRPr="001D337C">
        <w:rPr>
          <w:rFonts w:eastAsia="Times New Roman" w:cs="Times New Roman"/>
        </w:rPr>
        <w:t>эффек</w:t>
      </w:r>
      <w:r w:rsidRPr="001D337C">
        <w:rPr>
          <w:rFonts w:eastAsia="Times New Roman" w:cs="Times New Roman"/>
          <w:spacing w:val="1"/>
        </w:rPr>
        <w:t>ти</w:t>
      </w:r>
      <w:r w:rsidRPr="001D337C">
        <w:rPr>
          <w:rFonts w:eastAsia="Times New Roman" w:cs="Times New Roman"/>
          <w:spacing w:val="-3"/>
        </w:rPr>
        <w:t>в</w:t>
      </w:r>
      <w:r w:rsidRPr="001D337C">
        <w:rPr>
          <w:rFonts w:eastAsia="Times New Roman" w:cs="Times New Roman"/>
          <w:spacing w:val="1"/>
        </w:rPr>
        <w:t>н</w:t>
      </w:r>
      <w:r w:rsidRPr="001D337C">
        <w:rPr>
          <w:rFonts w:eastAsia="Times New Roman" w:cs="Times New Roman"/>
        </w:rPr>
        <w:t>ого</w:t>
      </w:r>
      <w:r w:rsidRPr="001D337C">
        <w:rPr>
          <w:rFonts w:eastAsia="Times New Roman" w:cs="Times New Roman"/>
          <w:spacing w:val="1"/>
        </w:rPr>
        <w:t xml:space="preserve"> </w:t>
      </w:r>
      <w:r w:rsidRPr="001D337C">
        <w:rPr>
          <w:rFonts w:eastAsia="Times New Roman" w:cs="Times New Roman"/>
          <w:spacing w:val="-1"/>
        </w:rPr>
        <w:t>с</w:t>
      </w:r>
      <w:r w:rsidRPr="001D337C">
        <w:rPr>
          <w:rFonts w:eastAsia="Times New Roman" w:cs="Times New Roman"/>
          <w:spacing w:val="1"/>
        </w:rPr>
        <w:t>н</w:t>
      </w:r>
      <w:r w:rsidRPr="001D337C">
        <w:rPr>
          <w:rFonts w:eastAsia="Times New Roman" w:cs="Times New Roman"/>
          <w:spacing w:val="-1"/>
        </w:rPr>
        <w:t>а</w:t>
      </w:r>
      <w:r w:rsidRPr="001D337C">
        <w:rPr>
          <w:rFonts w:eastAsia="Times New Roman" w:cs="Times New Roman"/>
        </w:rPr>
        <w:t>бж</w:t>
      </w:r>
      <w:r w:rsidRPr="001D337C">
        <w:rPr>
          <w:rFonts w:eastAsia="Times New Roman" w:cs="Times New Roman"/>
          <w:spacing w:val="-1"/>
        </w:rPr>
        <w:t>е</w:t>
      </w:r>
      <w:r w:rsidRPr="001D337C">
        <w:rPr>
          <w:rFonts w:eastAsia="Times New Roman" w:cs="Times New Roman"/>
          <w:spacing w:val="1"/>
        </w:rPr>
        <w:t>ни</w:t>
      </w:r>
      <w:r w:rsidRPr="001D337C">
        <w:rPr>
          <w:rFonts w:eastAsia="Times New Roman" w:cs="Times New Roman"/>
        </w:rPr>
        <w:t>я</w:t>
      </w:r>
      <w:r w:rsidRPr="001D337C">
        <w:rPr>
          <w:rFonts w:eastAsia="Times New Roman" w:cs="Times New Roman"/>
          <w:spacing w:val="1"/>
        </w:rPr>
        <w:t xml:space="preserve"> </w:t>
      </w:r>
      <w:r w:rsidRPr="001D337C">
        <w:rPr>
          <w:rFonts w:eastAsia="Times New Roman" w:cs="Times New Roman"/>
        </w:rPr>
        <w:t>то</w:t>
      </w:r>
      <w:r w:rsidRPr="001D337C">
        <w:rPr>
          <w:rFonts w:eastAsia="Times New Roman" w:cs="Times New Roman"/>
          <w:spacing w:val="2"/>
        </w:rPr>
        <w:t>п</w:t>
      </w:r>
      <w:r w:rsidRPr="001D337C">
        <w:rPr>
          <w:rFonts w:eastAsia="Times New Roman" w:cs="Times New Roman"/>
          <w:spacing w:val="-2"/>
        </w:rPr>
        <w:t>л</w:t>
      </w:r>
      <w:r w:rsidRPr="001D337C">
        <w:rPr>
          <w:rFonts w:eastAsia="Times New Roman" w:cs="Times New Roman"/>
          <w:spacing w:val="1"/>
        </w:rPr>
        <w:t>и</w:t>
      </w:r>
      <w:r w:rsidRPr="001D337C">
        <w:rPr>
          <w:rFonts w:eastAsia="Times New Roman" w:cs="Times New Roman"/>
        </w:rPr>
        <w:t>вом д</w:t>
      </w:r>
      <w:r w:rsidRPr="001D337C">
        <w:rPr>
          <w:rFonts w:eastAsia="Times New Roman" w:cs="Times New Roman"/>
          <w:spacing w:val="-1"/>
        </w:rPr>
        <w:t>е</w:t>
      </w:r>
      <w:r w:rsidRPr="001D337C">
        <w:rPr>
          <w:rFonts w:eastAsia="Times New Roman" w:cs="Times New Roman"/>
          <w:spacing w:val="1"/>
        </w:rPr>
        <w:t>й</w:t>
      </w:r>
      <w:r w:rsidRPr="001D337C">
        <w:rPr>
          <w:rFonts w:eastAsia="Times New Roman" w:cs="Times New Roman"/>
          <w:spacing w:val="-1"/>
        </w:rPr>
        <w:t>с</w:t>
      </w:r>
      <w:r w:rsidRPr="001D337C">
        <w:rPr>
          <w:rFonts w:eastAsia="Times New Roman" w:cs="Times New Roman"/>
        </w:rPr>
        <w:t>т</w:t>
      </w:r>
      <w:r w:rsidRPr="001D337C">
        <w:rPr>
          <w:rFonts w:eastAsia="Times New Roman" w:cs="Times New Roman"/>
          <w:spacing w:val="2"/>
        </w:rPr>
        <w:t>в</w:t>
      </w:r>
      <w:r w:rsidRPr="001D337C">
        <w:rPr>
          <w:rFonts w:eastAsia="Times New Roman" w:cs="Times New Roman"/>
          <w:spacing w:val="-2"/>
        </w:rPr>
        <w:t>у</w:t>
      </w:r>
      <w:r w:rsidRPr="001D337C">
        <w:rPr>
          <w:rFonts w:eastAsia="Times New Roman" w:cs="Times New Roman"/>
        </w:rPr>
        <w:t>ющ</w:t>
      </w:r>
      <w:r w:rsidRPr="001D337C">
        <w:rPr>
          <w:rFonts w:eastAsia="Times New Roman" w:cs="Times New Roman"/>
          <w:spacing w:val="-1"/>
        </w:rPr>
        <w:t>и</w:t>
      </w:r>
      <w:r w:rsidRPr="001D337C">
        <w:rPr>
          <w:rFonts w:eastAsia="Times New Roman" w:cs="Times New Roman"/>
        </w:rPr>
        <w:t>х</w:t>
      </w:r>
      <w:r w:rsidRPr="001D337C">
        <w:rPr>
          <w:rFonts w:eastAsia="Times New Roman" w:cs="Times New Roman"/>
          <w:spacing w:val="3"/>
        </w:rPr>
        <w:t xml:space="preserve"> </w:t>
      </w:r>
      <w:r w:rsidRPr="001D337C">
        <w:rPr>
          <w:rFonts w:eastAsia="Times New Roman" w:cs="Times New Roman"/>
          <w:spacing w:val="-1"/>
        </w:rPr>
        <w:t>с</w:t>
      </w:r>
      <w:r w:rsidRPr="001D337C">
        <w:rPr>
          <w:rFonts w:eastAsia="Times New Roman" w:cs="Times New Roman"/>
          <w:spacing w:val="1"/>
        </w:rPr>
        <w:t>и</w:t>
      </w:r>
      <w:r w:rsidRPr="001D337C">
        <w:rPr>
          <w:rFonts w:eastAsia="Times New Roman" w:cs="Times New Roman"/>
          <w:spacing w:val="-1"/>
        </w:rPr>
        <w:t>с</w:t>
      </w:r>
      <w:r w:rsidRPr="001D337C">
        <w:rPr>
          <w:rFonts w:eastAsia="Times New Roman" w:cs="Times New Roman"/>
        </w:rPr>
        <w:t>тем те</w:t>
      </w:r>
      <w:r w:rsidRPr="001D337C">
        <w:rPr>
          <w:rFonts w:eastAsia="Times New Roman" w:cs="Times New Roman"/>
          <w:spacing w:val="1"/>
        </w:rPr>
        <w:t>п</w:t>
      </w:r>
      <w:r w:rsidRPr="001D337C">
        <w:rPr>
          <w:rFonts w:eastAsia="Times New Roman" w:cs="Times New Roman"/>
          <w:spacing w:val="8"/>
        </w:rPr>
        <w:t>л</w:t>
      </w:r>
      <w:r>
        <w:rPr>
          <w:rFonts w:eastAsia="Times New Roman" w:cs="Times New Roman"/>
        </w:rPr>
        <w:t>о</w:t>
      </w:r>
      <w:r w:rsidRPr="001D337C">
        <w:rPr>
          <w:rFonts w:eastAsia="Times New Roman" w:cs="Times New Roman"/>
          <w:spacing w:val="-1"/>
        </w:rPr>
        <w:t>с</w:t>
      </w:r>
      <w:r w:rsidRPr="001D337C">
        <w:rPr>
          <w:rFonts w:eastAsia="Times New Roman" w:cs="Times New Roman"/>
          <w:spacing w:val="1"/>
        </w:rPr>
        <w:t>н</w:t>
      </w:r>
      <w:r w:rsidRPr="001D337C">
        <w:rPr>
          <w:rFonts w:eastAsia="Times New Roman" w:cs="Times New Roman"/>
          <w:spacing w:val="-1"/>
        </w:rPr>
        <w:t>а</w:t>
      </w:r>
      <w:r w:rsidRPr="001D337C">
        <w:rPr>
          <w:rFonts w:eastAsia="Times New Roman" w:cs="Times New Roman"/>
        </w:rPr>
        <w:t>бж</w:t>
      </w:r>
      <w:r w:rsidRPr="001D337C">
        <w:rPr>
          <w:rFonts w:eastAsia="Times New Roman" w:cs="Times New Roman"/>
          <w:spacing w:val="-1"/>
        </w:rPr>
        <w:t>е</w:t>
      </w:r>
      <w:r w:rsidRPr="001D337C">
        <w:rPr>
          <w:rFonts w:eastAsia="Times New Roman" w:cs="Times New Roman"/>
          <w:spacing w:val="1"/>
        </w:rPr>
        <w:t>ни</w:t>
      </w:r>
      <w:r w:rsidRPr="001D337C">
        <w:rPr>
          <w:rFonts w:eastAsia="Times New Roman" w:cs="Times New Roman"/>
        </w:rPr>
        <w:t>я от</w:t>
      </w:r>
      <w:r w:rsidRPr="001D337C">
        <w:rPr>
          <w:rFonts w:eastAsia="Times New Roman" w:cs="Times New Roman"/>
          <w:spacing w:val="2"/>
        </w:rPr>
        <w:t>с</w:t>
      </w:r>
      <w:r w:rsidRPr="001D337C">
        <w:rPr>
          <w:rFonts w:eastAsia="Times New Roman" w:cs="Times New Roman"/>
          <w:spacing w:val="-5"/>
        </w:rPr>
        <w:t>у</w:t>
      </w:r>
      <w:r w:rsidRPr="001D337C">
        <w:rPr>
          <w:rFonts w:eastAsia="Times New Roman" w:cs="Times New Roman"/>
        </w:rPr>
        <w:t>тст</w:t>
      </w:r>
      <w:r w:rsidRPr="001D337C">
        <w:rPr>
          <w:rFonts w:eastAsia="Times New Roman" w:cs="Times New Roman"/>
          <w:spacing w:val="5"/>
        </w:rPr>
        <w:t>в</w:t>
      </w:r>
      <w:r w:rsidRPr="001D337C">
        <w:rPr>
          <w:rFonts w:eastAsia="Times New Roman" w:cs="Times New Roman"/>
          <w:spacing w:val="-5"/>
        </w:rPr>
        <w:t>у</w:t>
      </w:r>
      <w:r w:rsidRPr="001D337C">
        <w:rPr>
          <w:rFonts w:eastAsia="Times New Roman" w:cs="Times New Roman"/>
        </w:rPr>
        <w:t>ют.</w:t>
      </w:r>
    </w:p>
    <w:p w:rsidR="00E80E8A" w:rsidRDefault="00E80E8A" w:rsidP="00CF735D"/>
    <w:p w:rsidR="00E80E8A" w:rsidRDefault="00F32072" w:rsidP="0017748B">
      <w:pPr>
        <w:pStyle w:val="3"/>
      </w:pPr>
      <w:bookmarkStart w:id="249" w:name="_Toc520074294"/>
      <w:r>
        <w:t>А</w:t>
      </w:r>
      <w:r w:rsidRPr="00F32072">
        <w:t>нализ предписаний надзорных органов об устранении нарушений, влияющих на безопасность и надежность системы теплоснабжения</w:t>
      </w:r>
      <w:bookmarkEnd w:id="249"/>
    </w:p>
    <w:p w:rsidR="004B0916" w:rsidRDefault="00B704FB" w:rsidP="004B0916">
      <w:r w:rsidRPr="001D337C">
        <w:t>Св</w:t>
      </w:r>
      <w:r w:rsidRPr="001D337C">
        <w:rPr>
          <w:spacing w:val="-1"/>
        </w:rPr>
        <w:t>е</w:t>
      </w:r>
      <w:r w:rsidRPr="001D337C">
        <w:t>д</w:t>
      </w:r>
      <w:r w:rsidRPr="001D337C">
        <w:rPr>
          <w:spacing w:val="-1"/>
        </w:rPr>
        <w:t>е</w:t>
      </w:r>
      <w:r w:rsidRPr="001D337C">
        <w:rPr>
          <w:spacing w:val="1"/>
        </w:rPr>
        <w:t>ни</w:t>
      </w:r>
      <w:r w:rsidRPr="001D337C">
        <w:t>й</w:t>
      </w:r>
      <w:r w:rsidRPr="001D337C">
        <w:rPr>
          <w:spacing w:val="1"/>
        </w:rPr>
        <w:t xml:space="preserve"> </w:t>
      </w:r>
      <w:r w:rsidRPr="001D337C">
        <w:t xml:space="preserve">о </w:t>
      </w:r>
      <w:r w:rsidRPr="001D337C">
        <w:rPr>
          <w:spacing w:val="1"/>
        </w:rPr>
        <w:t>п</w:t>
      </w:r>
      <w:r w:rsidRPr="001D337C">
        <w:t>р</w:t>
      </w:r>
      <w:r w:rsidRPr="001D337C">
        <w:rPr>
          <w:spacing w:val="-1"/>
        </w:rPr>
        <w:t>е</w:t>
      </w:r>
      <w:r w:rsidRPr="001D337C">
        <w:t>д</w:t>
      </w:r>
      <w:r w:rsidRPr="001D337C">
        <w:rPr>
          <w:spacing w:val="-1"/>
        </w:rPr>
        <w:t>п</w:t>
      </w:r>
      <w:r w:rsidRPr="001D337C">
        <w:rPr>
          <w:spacing w:val="1"/>
        </w:rPr>
        <w:t>и</w:t>
      </w:r>
      <w:r w:rsidRPr="001D337C">
        <w:rPr>
          <w:spacing w:val="-1"/>
        </w:rPr>
        <w:t>са</w:t>
      </w:r>
      <w:r w:rsidRPr="001D337C">
        <w:rPr>
          <w:spacing w:val="1"/>
        </w:rPr>
        <w:t>ни</w:t>
      </w:r>
      <w:r w:rsidRPr="001D337C">
        <w:t xml:space="preserve">ях </w:t>
      </w:r>
      <w:r w:rsidRPr="001D337C">
        <w:rPr>
          <w:spacing w:val="1"/>
        </w:rPr>
        <w:t>н</w:t>
      </w:r>
      <w:r w:rsidRPr="001D337C">
        <w:rPr>
          <w:spacing w:val="-1"/>
        </w:rPr>
        <w:t>а</w:t>
      </w:r>
      <w:r w:rsidRPr="001D337C">
        <w:t>д</w:t>
      </w:r>
      <w:r w:rsidRPr="001D337C">
        <w:rPr>
          <w:spacing w:val="1"/>
        </w:rPr>
        <w:t>з</w:t>
      </w:r>
      <w:r w:rsidRPr="001D337C">
        <w:t>ор</w:t>
      </w:r>
      <w:r w:rsidRPr="001D337C">
        <w:rPr>
          <w:spacing w:val="1"/>
        </w:rPr>
        <w:t>н</w:t>
      </w:r>
      <w:r w:rsidRPr="001D337C">
        <w:rPr>
          <w:spacing w:val="-3"/>
        </w:rPr>
        <w:t>ы</w:t>
      </w:r>
      <w:r w:rsidRPr="001D337C">
        <w:t>х</w:t>
      </w:r>
      <w:r w:rsidRPr="001D337C">
        <w:rPr>
          <w:spacing w:val="2"/>
        </w:rPr>
        <w:t xml:space="preserve"> </w:t>
      </w:r>
      <w:r w:rsidRPr="001D337C">
        <w:t>орг</w:t>
      </w:r>
      <w:r w:rsidRPr="001D337C">
        <w:rPr>
          <w:spacing w:val="-1"/>
        </w:rPr>
        <w:t>а</w:t>
      </w:r>
      <w:r w:rsidRPr="001D337C">
        <w:rPr>
          <w:spacing w:val="1"/>
        </w:rPr>
        <w:t>н</w:t>
      </w:r>
      <w:r w:rsidRPr="001D337C">
        <w:rPr>
          <w:spacing w:val="-2"/>
        </w:rPr>
        <w:t>о</w:t>
      </w:r>
      <w:r w:rsidRPr="001D337C">
        <w:t xml:space="preserve">в </w:t>
      </w:r>
      <w:r w:rsidRPr="001D337C">
        <w:rPr>
          <w:spacing w:val="1"/>
        </w:rPr>
        <w:t>п</w:t>
      </w:r>
      <w:r w:rsidRPr="001D337C">
        <w:t>о</w:t>
      </w:r>
      <w:r w:rsidRPr="001D337C">
        <w:rPr>
          <w:spacing w:val="3"/>
        </w:rPr>
        <w:t xml:space="preserve"> </w:t>
      </w:r>
      <w:r w:rsidRPr="001D337C">
        <w:rPr>
          <w:spacing w:val="-5"/>
        </w:rPr>
        <w:t>у</w:t>
      </w:r>
      <w:r w:rsidRPr="001D337C">
        <w:rPr>
          <w:spacing w:val="-1"/>
        </w:rPr>
        <w:t>с</w:t>
      </w:r>
      <w:r w:rsidRPr="001D337C">
        <w:t>т</w:t>
      </w:r>
      <w:r w:rsidRPr="001D337C">
        <w:rPr>
          <w:spacing w:val="3"/>
        </w:rPr>
        <w:t>р</w:t>
      </w:r>
      <w:r w:rsidRPr="001D337C">
        <w:rPr>
          <w:spacing w:val="-1"/>
        </w:rPr>
        <w:t>а</w:t>
      </w:r>
      <w:r w:rsidRPr="001D337C">
        <w:rPr>
          <w:spacing w:val="1"/>
        </w:rPr>
        <w:t>н</w:t>
      </w:r>
      <w:r w:rsidRPr="001D337C">
        <w:rPr>
          <w:spacing w:val="-1"/>
        </w:rPr>
        <w:t>е</w:t>
      </w:r>
      <w:r w:rsidRPr="001D337C">
        <w:rPr>
          <w:spacing w:val="1"/>
        </w:rPr>
        <w:t>ни</w:t>
      </w:r>
      <w:r w:rsidRPr="001D337C">
        <w:t>ю</w:t>
      </w:r>
      <w:r w:rsidRPr="001D337C">
        <w:rPr>
          <w:spacing w:val="1"/>
        </w:rPr>
        <w:t xml:space="preserve"> н</w:t>
      </w:r>
      <w:r w:rsidRPr="001D337C">
        <w:rPr>
          <w:spacing w:val="-1"/>
        </w:rPr>
        <w:t>а</w:t>
      </w:r>
      <w:r w:rsidRPr="001D337C">
        <w:rPr>
          <w:spacing w:val="2"/>
        </w:rPr>
        <w:t>р</w:t>
      </w:r>
      <w:r w:rsidRPr="001D337C">
        <w:rPr>
          <w:spacing w:val="-5"/>
        </w:rPr>
        <w:t>у</w:t>
      </w:r>
      <w:r w:rsidRPr="001D337C">
        <w:t>ш</w:t>
      </w:r>
      <w:r w:rsidRPr="001D337C">
        <w:rPr>
          <w:spacing w:val="-1"/>
        </w:rPr>
        <w:t>е</w:t>
      </w:r>
      <w:r w:rsidRPr="001D337C">
        <w:rPr>
          <w:spacing w:val="1"/>
        </w:rPr>
        <w:t>ний</w:t>
      </w:r>
      <w:r w:rsidRPr="001D337C">
        <w:t>, вл</w:t>
      </w:r>
      <w:r w:rsidRPr="001D337C">
        <w:rPr>
          <w:spacing w:val="1"/>
        </w:rPr>
        <w:t>и</w:t>
      </w:r>
      <w:r w:rsidRPr="001D337C">
        <w:rPr>
          <w:spacing w:val="-2"/>
        </w:rPr>
        <w:t>я</w:t>
      </w:r>
      <w:r w:rsidRPr="001D337C">
        <w:t>ющ</w:t>
      </w:r>
      <w:r w:rsidRPr="001D337C">
        <w:rPr>
          <w:spacing w:val="-1"/>
        </w:rPr>
        <w:t>и</w:t>
      </w:r>
      <w:r w:rsidRPr="001D337C">
        <w:t>х</w:t>
      </w:r>
      <w:r w:rsidRPr="001D337C">
        <w:rPr>
          <w:spacing w:val="2"/>
        </w:rPr>
        <w:t xml:space="preserve"> </w:t>
      </w:r>
      <w:r w:rsidRPr="001D337C">
        <w:rPr>
          <w:spacing w:val="1"/>
        </w:rPr>
        <w:t>н</w:t>
      </w:r>
      <w:r w:rsidRPr="001D337C">
        <w:t>а б</w:t>
      </w:r>
      <w:r w:rsidRPr="001D337C">
        <w:rPr>
          <w:spacing w:val="-1"/>
        </w:rPr>
        <w:t>е</w:t>
      </w:r>
      <w:r w:rsidRPr="001D337C">
        <w:rPr>
          <w:spacing w:val="1"/>
        </w:rPr>
        <w:t>з</w:t>
      </w:r>
      <w:r w:rsidRPr="001D337C">
        <w:t>о</w:t>
      </w:r>
      <w:r w:rsidRPr="001D337C">
        <w:rPr>
          <w:spacing w:val="1"/>
        </w:rPr>
        <w:t>п</w:t>
      </w:r>
      <w:r w:rsidRPr="001D337C">
        <w:rPr>
          <w:spacing w:val="-1"/>
        </w:rPr>
        <w:t>ас</w:t>
      </w:r>
      <w:r w:rsidRPr="001D337C">
        <w:rPr>
          <w:spacing w:val="1"/>
        </w:rPr>
        <w:t>н</w:t>
      </w:r>
      <w:r w:rsidRPr="001D337C">
        <w:t>о</w:t>
      </w:r>
      <w:r w:rsidRPr="001D337C">
        <w:rPr>
          <w:spacing w:val="-1"/>
        </w:rPr>
        <w:t>с</w:t>
      </w:r>
      <w:r w:rsidRPr="001D337C">
        <w:t>ть</w:t>
      </w:r>
      <w:r w:rsidRPr="001D337C">
        <w:rPr>
          <w:spacing w:val="1"/>
        </w:rPr>
        <w:t xml:space="preserve"> </w:t>
      </w:r>
      <w:r w:rsidRPr="001D337C">
        <w:t>и</w:t>
      </w:r>
      <w:r w:rsidRPr="001D337C">
        <w:rPr>
          <w:spacing w:val="-1"/>
        </w:rPr>
        <w:t xml:space="preserve"> </w:t>
      </w:r>
      <w:r w:rsidRPr="001D337C">
        <w:rPr>
          <w:spacing w:val="1"/>
        </w:rPr>
        <w:t>н</w:t>
      </w:r>
      <w:r w:rsidRPr="001D337C">
        <w:rPr>
          <w:spacing w:val="-1"/>
        </w:rPr>
        <w:t>а</w:t>
      </w:r>
      <w:r w:rsidRPr="001D337C">
        <w:t>д</w:t>
      </w:r>
      <w:r w:rsidRPr="001D337C">
        <w:rPr>
          <w:spacing w:val="-1"/>
        </w:rPr>
        <w:t>е</w:t>
      </w:r>
      <w:r w:rsidRPr="001D337C">
        <w:t>ж</w:t>
      </w:r>
      <w:r w:rsidRPr="001D337C">
        <w:rPr>
          <w:spacing w:val="1"/>
        </w:rPr>
        <w:t>н</w:t>
      </w:r>
      <w:r w:rsidRPr="001D337C">
        <w:t>о</w:t>
      </w:r>
      <w:r w:rsidRPr="001D337C">
        <w:rPr>
          <w:spacing w:val="-1"/>
        </w:rPr>
        <w:t>с</w:t>
      </w:r>
      <w:r w:rsidRPr="001D337C">
        <w:t>ть</w:t>
      </w:r>
      <w:r w:rsidRPr="001D337C">
        <w:rPr>
          <w:spacing w:val="1"/>
        </w:rPr>
        <w:t xml:space="preserve"> </w:t>
      </w:r>
      <w:r w:rsidRPr="001D337C">
        <w:rPr>
          <w:spacing w:val="-1"/>
        </w:rPr>
        <w:t>с</w:t>
      </w:r>
      <w:r w:rsidRPr="001D337C">
        <w:rPr>
          <w:spacing w:val="1"/>
        </w:rPr>
        <w:t>и</w:t>
      </w:r>
      <w:r w:rsidRPr="001D337C">
        <w:rPr>
          <w:spacing w:val="-1"/>
        </w:rPr>
        <w:t>с</w:t>
      </w:r>
      <w:r w:rsidRPr="001D337C">
        <w:t>те</w:t>
      </w:r>
      <w:r w:rsidRPr="001D337C">
        <w:rPr>
          <w:spacing w:val="-1"/>
        </w:rPr>
        <w:t>м</w:t>
      </w:r>
      <w:r w:rsidRPr="001D337C">
        <w:t>ы т</w:t>
      </w:r>
      <w:r w:rsidRPr="001D337C">
        <w:rPr>
          <w:spacing w:val="-1"/>
        </w:rPr>
        <w:t>е</w:t>
      </w:r>
      <w:r w:rsidRPr="001D337C">
        <w:rPr>
          <w:spacing w:val="1"/>
        </w:rPr>
        <w:t>п</w:t>
      </w:r>
      <w:r w:rsidRPr="001D337C">
        <w:t>ло</w:t>
      </w:r>
      <w:r w:rsidRPr="001D337C">
        <w:rPr>
          <w:spacing w:val="-1"/>
        </w:rPr>
        <w:t>с</w:t>
      </w:r>
      <w:r w:rsidRPr="001D337C">
        <w:rPr>
          <w:spacing w:val="1"/>
        </w:rPr>
        <w:t>н</w:t>
      </w:r>
      <w:r w:rsidRPr="001D337C">
        <w:rPr>
          <w:spacing w:val="-1"/>
        </w:rPr>
        <w:t>а</w:t>
      </w:r>
      <w:r w:rsidRPr="001D337C">
        <w:t>бж</w:t>
      </w:r>
      <w:r w:rsidRPr="001D337C">
        <w:rPr>
          <w:spacing w:val="-1"/>
        </w:rPr>
        <w:t>е</w:t>
      </w:r>
      <w:r w:rsidRPr="001D337C">
        <w:rPr>
          <w:spacing w:val="1"/>
        </w:rPr>
        <w:t>ни</w:t>
      </w:r>
      <w:r w:rsidRPr="001D337C">
        <w:t xml:space="preserve">я, </w:t>
      </w:r>
      <w:r w:rsidRPr="001D337C">
        <w:rPr>
          <w:spacing w:val="1"/>
        </w:rPr>
        <w:t>н</w:t>
      </w:r>
      <w:r w:rsidRPr="001D337C">
        <w:t>е</w:t>
      </w:r>
      <w:r w:rsidRPr="001D337C">
        <w:rPr>
          <w:spacing w:val="-1"/>
        </w:rPr>
        <w:t xml:space="preserve"> </w:t>
      </w:r>
      <w:r w:rsidRPr="001D337C">
        <w:t>в</w:t>
      </w:r>
      <w:r w:rsidRPr="001D337C">
        <w:rPr>
          <w:spacing w:val="-1"/>
        </w:rPr>
        <w:t>ы</w:t>
      </w:r>
      <w:r w:rsidRPr="001D337C">
        <w:t>явл</w:t>
      </w:r>
      <w:r w:rsidRPr="001D337C">
        <w:rPr>
          <w:spacing w:val="-1"/>
        </w:rPr>
        <w:t>е</w:t>
      </w:r>
      <w:r w:rsidRPr="001D337C">
        <w:rPr>
          <w:spacing w:val="1"/>
        </w:rPr>
        <w:t>н</w:t>
      </w:r>
      <w:r w:rsidRPr="001D337C">
        <w:rPr>
          <w:spacing w:val="5"/>
        </w:rPr>
        <w:t>о</w:t>
      </w:r>
      <w:r w:rsidRPr="001D337C">
        <w:t>.</w:t>
      </w:r>
    </w:p>
    <w:p w:rsidR="00E80E8A" w:rsidRDefault="00F32072" w:rsidP="00F32072">
      <w:pPr>
        <w:pStyle w:val="12"/>
      </w:pPr>
      <w:bookmarkStart w:id="250" w:name="_Toc520074295"/>
      <w:r w:rsidRPr="00F32072">
        <w:lastRenderedPageBreak/>
        <w:t>Перспективное потребление тепловой энергии на цели теплоснабжения</w:t>
      </w:r>
      <w:bookmarkEnd w:id="250"/>
    </w:p>
    <w:p w:rsidR="00F32072" w:rsidRPr="00F32072" w:rsidRDefault="00F32072" w:rsidP="008350CD">
      <w:pPr>
        <w:pStyle w:val="ab"/>
        <w:keepNext/>
        <w:keepLines/>
        <w:widowControl/>
        <w:numPr>
          <w:ilvl w:val="0"/>
          <w:numId w:val="4"/>
        </w:numPr>
        <w:contextualSpacing w:val="0"/>
        <w:outlineLvl w:val="1"/>
        <w:rPr>
          <w:b/>
          <w:vanish/>
          <w:sz w:val="28"/>
          <w:szCs w:val="28"/>
        </w:rPr>
      </w:pPr>
      <w:bookmarkStart w:id="251" w:name="_Toc503348565"/>
      <w:bookmarkStart w:id="252" w:name="_Toc503948893"/>
      <w:bookmarkStart w:id="253" w:name="_Toc503949119"/>
      <w:bookmarkStart w:id="254" w:name="_Toc503949341"/>
      <w:bookmarkStart w:id="255" w:name="_Toc503963609"/>
      <w:bookmarkStart w:id="256" w:name="_Toc505852555"/>
      <w:bookmarkStart w:id="257" w:name="_Toc518901876"/>
      <w:bookmarkStart w:id="258" w:name="_Toc519474865"/>
      <w:bookmarkStart w:id="259" w:name="_Toc519475033"/>
      <w:bookmarkStart w:id="260" w:name="_Toc519495958"/>
      <w:bookmarkStart w:id="261" w:name="_Toc520074296"/>
      <w:bookmarkEnd w:id="251"/>
      <w:bookmarkEnd w:id="252"/>
      <w:bookmarkEnd w:id="253"/>
      <w:bookmarkEnd w:id="254"/>
      <w:bookmarkEnd w:id="255"/>
      <w:bookmarkEnd w:id="256"/>
      <w:bookmarkEnd w:id="257"/>
      <w:bookmarkEnd w:id="258"/>
      <w:bookmarkEnd w:id="259"/>
      <w:bookmarkEnd w:id="260"/>
      <w:bookmarkEnd w:id="261"/>
    </w:p>
    <w:p w:rsidR="00E80E8A" w:rsidRDefault="00F32072" w:rsidP="00F32072">
      <w:pPr>
        <w:pStyle w:val="20"/>
      </w:pPr>
      <w:bookmarkStart w:id="262" w:name="_Toc520074297"/>
      <w:r>
        <w:t>Д</w:t>
      </w:r>
      <w:r w:rsidRPr="00F32072">
        <w:t>анные базового уровня потребления тепла на цели теплоснабжения</w:t>
      </w:r>
      <w:bookmarkEnd w:id="262"/>
    </w:p>
    <w:p w:rsidR="00FA2384" w:rsidRPr="001D337C" w:rsidRDefault="00FA2384" w:rsidP="00FA2384">
      <w:r w:rsidRPr="001D337C">
        <w:t>В</w:t>
      </w:r>
      <w:r w:rsidRPr="001D337C">
        <w:rPr>
          <w:spacing w:val="13"/>
        </w:rPr>
        <w:t xml:space="preserve"> </w:t>
      </w:r>
      <w:r w:rsidRPr="001D337C">
        <w:t>н</w:t>
      </w:r>
      <w:r w:rsidRPr="001D337C">
        <w:rPr>
          <w:spacing w:val="-3"/>
        </w:rPr>
        <w:t>а</w:t>
      </w:r>
      <w:r w:rsidRPr="001D337C">
        <w:rPr>
          <w:spacing w:val="-6"/>
        </w:rPr>
        <w:t>с</w:t>
      </w:r>
      <w:r w:rsidRPr="001D337C">
        <w:t>т</w:t>
      </w:r>
      <w:r w:rsidRPr="001D337C">
        <w:rPr>
          <w:spacing w:val="-2"/>
        </w:rPr>
        <w:t>о</w:t>
      </w:r>
      <w:r w:rsidRPr="001D337C">
        <w:rPr>
          <w:spacing w:val="-5"/>
        </w:rPr>
        <w:t>я</w:t>
      </w:r>
      <w:r w:rsidRPr="001D337C">
        <w:rPr>
          <w:spacing w:val="-2"/>
        </w:rPr>
        <w:t>щ</w:t>
      </w:r>
      <w:r w:rsidRPr="001D337C">
        <w:rPr>
          <w:spacing w:val="-3"/>
        </w:rPr>
        <w:t>е</w:t>
      </w:r>
      <w:r w:rsidRPr="001D337C">
        <w:t>е</w:t>
      </w:r>
      <w:r w:rsidRPr="001D337C">
        <w:rPr>
          <w:spacing w:val="6"/>
        </w:rPr>
        <w:t xml:space="preserve"> </w:t>
      </w:r>
      <w:r w:rsidRPr="001D337C">
        <w:rPr>
          <w:spacing w:val="-5"/>
        </w:rPr>
        <w:t>в</w:t>
      </w:r>
      <w:r w:rsidRPr="001D337C">
        <w:rPr>
          <w:spacing w:val="-2"/>
        </w:rPr>
        <w:t>р</w:t>
      </w:r>
      <w:r w:rsidRPr="001D337C">
        <w:rPr>
          <w:spacing w:val="-6"/>
        </w:rPr>
        <w:t>е</w:t>
      </w:r>
      <w:r w:rsidRPr="001D337C">
        <w:rPr>
          <w:spacing w:val="-3"/>
        </w:rPr>
        <w:t>м</w:t>
      </w:r>
      <w:r w:rsidRPr="001D337C">
        <w:t>я</w:t>
      </w:r>
      <w:r w:rsidRPr="001D337C">
        <w:rPr>
          <w:spacing w:val="5"/>
        </w:rPr>
        <w:t xml:space="preserve"> </w:t>
      </w:r>
      <w:r w:rsidRPr="001D337C">
        <w:t>на</w:t>
      </w:r>
      <w:r w:rsidRPr="001D337C">
        <w:rPr>
          <w:spacing w:val="6"/>
        </w:rPr>
        <w:t xml:space="preserve"> </w:t>
      </w:r>
      <w:r w:rsidRPr="001D337C">
        <w:rPr>
          <w:spacing w:val="-2"/>
        </w:rPr>
        <w:t>т</w:t>
      </w:r>
      <w:r w:rsidRPr="001D337C">
        <w:rPr>
          <w:spacing w:val="-6"/>
        </w:rPr>
        <w:t>е</w:t>
      </w:r>
      <w:r w:rsidRPr="001D337C">
        <w:rPr>
          <w:spacing w:val="-5"/>
        </w:rPr>
        <w:t>рр</w:t>
      </w:r>
      <w:r w:rsidRPr="001D337C">
        <w:t>и</w:t>
      </w:r>
      <w:r w:rsidRPr="001D337C">
        <w:rPr>
          <w:spacing w:val="-2"/>
        </w:rPr>
        <w:t>т</w:t>
      </w:r>
      <w:r w:rsidRPr="001D337C">
        <w:rPr>
          <w:spacing w:val="-5"/>
        </w:rPr>
        <w:t>ор</w:t>
      </w:r>
      <w:r w:rsidRPr="001D337C">
        <w:t>ии</w:t>
      </w:r>
      <w:r w:rsidRPr="001D337C">
        <w:rPr>
          <w:spacing w:val="9"/>
        </w:rPr>
        <w:t xml:space="preserve"> </w:t>
      </w:r>
      <w:r w:rsidRPr="001D337C">
        <w:rPr>
          <w:spacing w:val="-6"/>
        </w:rPr>
        <w:t>с</w:t>
      </w:r>
      <w:r w:rsidRPr="001D337C">
        <w:t>.</w:t>
      </w:r>
      <w:r w:rsidRPr="001D337C">
        <w:rPr>
          <w:spacing w:val="7"/>
        </w:rPr>
        <w:t xml:space="preserve"> </w:t>
      </w:r>
      <w:r w:rsidR="005110F1">
        <w:rPr>
          <w:spacing w:val="-3"/>
        </w:rPr>
        <w:t>Ново</w:t>
      </w:r>
      <w:r w:rsidR="00813D54">
        <w:rPr>
          <w:spacing w:val="-3"/>
        </w:rPr>
        <w:t>троицк</w:t>
      </w:r>
      <w:r w:rsidRPr="001D337C">
        <w:rPr>
          <w:spacing w:val="7"/>
        </w:rPr>
        <w:t xml:space="preserve"> </w:t>
      </w:r>
      <w:r w:rsidRPr="001D337C">
        <w:t>в</w:t>
      </w:r>
      <w:r w:rsidRPr="001D337C">
        <w:rPr>
          <w:spacing w:val="4"/>
        </w:rPr>
        <w:t xml:space="preserve"> </w:t>
      </w:r>
      <w:r w:rsidRPr="001D337C">
        <w:rPr>
          <w:spacing w:val="-2"/>
        </w:rPr>
        <w:t>т</w:t>
      </w:r>
      <w:r w:rsidRPr="001D337C">
        <w:rPr>
          <w:spacing w:val="-6"/>
        </w:rPr>
        <w:t>е</w:t>
      </w:r>
      <w:r w:rsidRPr="001D337C">
        <w:t>п</w:t>
      </w:r>
      <w:r w:rsidRPr="001D337C">
        <w:rPr>
          <w:spacing w:val="-5"/>
        </w:rPr>
        <w:t>л</w:t>
      </w:r>
      <w:r w:rsidRPr="001D337C">
        <w:rPr>
          <w:spacing w:val="-2"/>
        </w:rPr>
        <w:t>о</w:t>
      </w:r>
      <w:r w:rsidRPr="001D337C">
        <w:rPr>
          <w:spacing w:val="-6"/>
        </w:rPr>
        <w:t>с</w:t>
      </w:r>
      <w:r w:rsidRPr="001D337C">
        <w:rPr>
          <w:spacing w:val="-1"/>
        </w:rPr>
        <w:t>н</w:t>
      </w:r>
      <w:r w:rsidRPr="001D337C">
        <w:rPr>
          <w:spacing w:val="-6"/>
        </w:rPr>
        <w:t>а</w:t>
      </w:r>
      <w:r w:rsidRPr="001D337C">
        <w:rPr>
          <w:spacing w:val="-5"/>
        </w:rPr>
        <w:t>б</w:t>
      </w:r>
      <w:r w:rsidRPr="001D337C">
        <w:rPr>
          <w:spacing w:val="-3"/>
        </w:rPr>
        <w:t>ж</w:t>
      </w:r>
      <w:r w:rsidRPr="001D337C">
        <w:rPr>
          <w:spacing w:val="-6"/>
        </w:rPr>
        <w:t>е</w:t>
      </w:r>
      <w:r w:rsidRPr="001D337C">
        <w:t>нии</w:t>
      </w:r>
      <w:r w:rsidRPr="001D337C">
        <w:rPr>
          <w:spacing w:val="6"/>
        </w:rPr>
        <w:t xml:space="preserve"> </w:t>
      </w:r>
      <w:r w:rsidRPr="001D337C">
        <w:rPr>
          <w:spacing w:val="-5"/>
        </w:rPr>
        <w:t>ж</w:t>
      </w:r>
      <w:r w:rsidRPr="001D337C">
        <w:rPr>
          <w:spacing w:val="-1"/>
        </w:rPr>
        <w:t>и</w:t>
      </w:r>
      <w:r w:rsidRPr="001D337C">
        <w:rPr>
          <w:spacing w:val="-5"/>
        </w:rPr>
        <w:t>лы</w:t>
      </w:r>
      <w:r w:rsidRPr="001D337C">
        <w:t>х</w:t>
      </w:r>
      <w:r w:rsidRPr="001D337C">
        <w:rPr>
          <w:spacing w:val="7"/>
        </w:rPr>
        <w:t xml:space="preserve"> </w:t>
      </w:r>
      <w:r w:rsidRPr="001D337C">
        <w:t>з</w:t>
      </w:r>
      <w:r w:rsidRPr="001D337C">
        <w:rPr>
          <w:spacing w:val="-5"/>
        </w:rPr>
        <w:t>д</w:t>
      </w:r>
      <w:r w:rsidRPr="001D337C">
        <w:rPr>
          <w:spacing w:val="-6"/>
        </w:rPr>
        <w:t>а</w:t>
      </w:r>
      <w:r w:rsidRPr="001D337C">
        <w:t>ний,</w:t>
      </w:r>
      <w:r w:rsidRPr="001D337C">
        <w:rPr>
          <w:spacing w:val="7"/>
        </w:rPr>
        <w:t xml:space="preserve"> </w:t>
      </w:r>
      <w:r w:rsidRPr="001D337C">
        <w:rPr>
          <w:spacing w:val="-5"/>
        </w:rPr>
        <w:t>об</w:t>
      </w:r>
      <w:r w:rsidRPr="001D337C">
        <w:rPr>
          <w:spacing w:val="-2"/>
        </w:rPr>
        <w:t>ъ</w:t>
      </w:r>
      <w:r w:rsidRPr="001D337C">
        <w:rPr>
          <w:spacing w:val="-6"/>
        </w:rPr>
        <w:t>е</w:t>
      </w:r>
      <w:r w:rsidRPr="001D337C">
        <w:t>кт</w:t>
      </w:r>
      <w:r w:rsidRPr="001D337C">
        <w:rPr>
          <w:spacing w:val="-2"/>
        </w:rPr>
        <w:t>о</w:t>
      </w:r>
      <w:r w:rsidRPr="001D337C">
        <w:t>в п</w:t>
      </w:r>
      <w:r w:rsidRPr="001D337C">
        <w:rPr>
          <w:spacing w:val="-5"/>
        </w:rPr>
        <w:t>ро</w:t>
      </w:r>
      <w:r w:rsidRPr="001D337C">
        <w:t>из</w:t>
      </w:r>
      <w:r w:rsidRPr="001D337C">
        <w:rPr>
          <w:spacing w:val="-5"/>
        </w:rPr>
        <w:t>во</w:t>
      </w:r>
      <w:r w:rsidRPr="001D337C">
        <w:rPr>
          <w:spacing w:val="-2"/>
        </w:rPr>
        <w:t>д</w:t>
      </w:r>
      <w:r w:rsidRPr="001D337C">
        <w:rPr>
          <w:spacing w:val="-6"/>
        </w:rPr>
        <w:t>с</w:t>
      </w:r>
      <w:r w:rsidRPr="001D337C">
        <w:rPr>
          <w:spacing w:val="-2"/>
        </w:rPr>
        <w:t>т</w:t>
      </w:r>
      <w:r w:rsidRPr="001D337C">
        <w:rPr>
          <w:spacing w:val="-5"/>
        </w:rPr>
        <w:t>в</w:t>
      </w:r>
      <w:r w:rsidRPr="001D337C">
        <w:rPr>
          <w:spacing w:val="-6"/>
        </w:rPr>
        <w:t>е</w:t>
      </w:r>
      <w:r w:rsidRPr="001D337C">
        <w:t>нн</w:t>
      </w:r>
      <w:r w:rsidRPr="001D337C">
        <w:rPr>
          <w:spacing w:val="-2"/>
        </w:rPr>
        <w:t>о</w:t>
      </w:r>
      <w:r w:rsidRPr="001D337C">
        <w:rPr>
          <w:spacing w:val="-5"/>
        </w:rPr>
        <w:t>г</w:t>
      </w:r>
      <w:r w:rsidRPr="001D337C">
        <w:t>о</w:t>
      </w:r>
      <w:r w:rsidRPr="001D337C">
        <w:rPr>
          <w:spacing w:val="-10"/>
        </w:rPr>
        <w:t xml:space="preserve"> </w:t>
      </w:r>
      <w:r w:rsidRPr="001D337C">
        <w:t>и</w:t>
      </w:r>
      <w:r w:rsidRPr="001D337C">
        <w:rPr>
          <w:spacing w:val="-6"/>
        </w:rPr>
        <w:t xml:space="preserve"> </w:t>
      </w:r>
      <w:r w:rsidRPr="001D337C">
        <w:rPr>
          <w:spacing w:val="-3"/>
        </w:rPr>
        <w:t>с</w:t>
      </w:r>
      <w:r w:rsidRPr="001D337C">
        <w:rPr>
          <w:spacing w:val="-2"/>
        </w:rPr>
        <w:t>о</w:t>
      </w:r>
      <w:r w:rsidRPr="001D337C">
        <w:t>ци</w:t>
      </w:r>
      <w:r w:rsidRPr="001D337C">
        <w:rPr>
          <w:spacing w:val="-6"/>
        </w:rPr>
        <w:t>а</w:t>
      </w:r>
      <w:r w:rsidRPr="001D337C">
        <w:rPr>
          <w:spacing w:val="-5"/>
        </w:rPr>
        <w:t>л</w:t>
      </w:r>
      <w:r w:rsidRPr="001D337C">
        <w:t>ьно</w:t>
      </w:r>
      <w:r w:rsidRPr="001D337C">
        <w:rPr>
          <w:spacing w:val="-3"/>
        </w:rPr>
        <w:t>-</w:t>
      </w:r>
      <w:r w:rsidRPr="001D337C">
        <w:rPr>
          <w:spacing w:val="-5"/>
        </w:rPr>
        <w:t>бы</w:t>
      </w:r>
      <w:r w:rsidRPr="001D337C">
        <w:rPr>
          <w:spacing w:val="-2"/>
        </w:rPr>
        <w:t>т</w:t>
      </w:r>
      <w:r w:rsidRPr="001D337C">
        <w:rPr>
          <w:spacing w:val="-5"/>
        </w:rPr>
        <w:t>ов</w:t>
      </w:r>
      <w:r w:rsidRPr="001D337C">
        <w:rPr>
          <w:spacing w:val="-2"/>
        </w:rPr>
        <w:t>о</w:t>
      </w:r>
      <w:r w:rsidRPr="001D337C">
        <w:rPr>
          <w:spacing w:val="-5"/>
        </w:rPr>
        <w:t>г</w:t>
      </w:r>
      <w:r w:rsidRPr="001D337C">
        <w:t>о</w:t>
      </w:r>
      <w:r w:rsidRPr="001D337C">
        <w:rPr>
          <w:spacing w:val="-10"/>
        </w:rPr>
        <w:t xml:space="preserve"> </w:t>
      </w:r>
      <w:r w:rsidRPr="001D337C">
        <w:rPr>
          <w:spacing w:val="-1"/>
        </w:rPr>
        <w:t>н</w:t>
      </w:r>
      <w:r w:rsidRPr="001D337C">
        <w:rPr>
          <w:spacing w:val="-6"/>
        </w:rPr>
        <w:t>а</w:t>
      </w:r>
      <w:r w:rsidRPr="001D337C">
        <w:t>зн</w:t>
      </w:r>
      <w:r w:rsidRPr="001D337C">
        <w:rPr>
          <w:spacing w:val="-3"/>
        </w:rPr>
        <w:t>а</w:t>
      </w:r>
      <w:r w:rsidRPr="001D337C">
        <w:rPr>
          <w:spacing w:val="-6"/>
        </w:rPr>
        <w:t>че</w:t>
      </w:r>
      <w:r w:rsidRPr="001D337C">
        <w:t>ния</w:t>
      </w:r>
      <w:r w:rsidRPr="001D337C">
        <w:rPr>
          <w:spacing w:val="-2"/>
        </w:rPr>
        <w:t xml:space="preserve"> </w:t>
      </w:r>
      <w:r w:rsidRPr="001D337C">
        <w:rPr>
          <w:spacing w:val="-10"/>
        </w:rPr>
        <w:t>у</w:t>
      </w:r>
      <w:r w:rsidRPr="001D337C">
        <w:rPr>
          <w:spacing w:val="-3"/>
        </w:rPr>
        <w:t>ча</w:t>
      </w:r>
      <w:r w:rsidRPr="001D337C">
        <w:rPr>
          <w:spacing w:val="-6"/>
        </w:rPr>
        <w:t>с</w:t>
      </w:r>
      <w:r w:rsidRPr="001D337C">
        <w:rPr>
          <w:spacing w:val="-2"/>
        </w:rPr>
        <w:t>т</w:t>
      </w:r>
      <w:r w:rsidRPr="001D337C">
        <w:t>в</w:t>
      </w:r>
      <w:r w:rsidRPr="001D337C">
        <w:rPr>
          <w:spacing w:val="-10"/>
        </w:rPr>
        <w:t>у</w:t>
      </w:r>
      <w:r w:rsidRPr="001D337C">
        <w:rPr>
          <w:spacing w:val="-3"/>
        </w:rPr>
        <w:t>е</w:t>
      </w:r>
      <w:r w:rsidRPr="001D337C">
        <w:t>т</w:t>
      </w:r>
      <w:r w:rsidRPr="001D337C">
        <w:rPr>
          <w:spacing w:val="-6"/>
        </w:rPr>
        <w:t xml:space="preserve"> </w:t>
      </w:r>
      <w:r w:rsidRPr="001D337C">
        <w:rPr>
          <w:spacing w:val="-5"/>
        </w:rPr>
        <w:t>од</w:t>
      </w:r>
      <w:r w:rsidRPr="001D337C">
        <w:t>ин</w:t>
      </w:r>
      <w:r w:rsidRPr="001D337C">
        <w:rPr>
          <w:spacing w:val="-8"/>
        </w:rPr>
        <w:t xml:space="preserve"> </w:t>
      </w:r>
      <w:r w:rsidRPr="001D337C">
        <w:t>и</w:t>
      </w:r>
      <w:r w:rsidRPr="001D337C">
        <w:rPr>
          <w:spacing w:val="-3"/>
        </w:rPr>
        <w:t>с</w:t>
      </w:r>
      <w:r w:rsidRPr="001D337C">
        <w:t>т</w:t>
      </w:r>
      <w:r w:rsidRPr="001D337C">
        <w:rPr>
          <w:spacing w:val="-5"/>
        </w:rPr>
        <w:t>о</w:t>
      </w:r>
      <w:r w:rsidRPr="001D337C">
        <w:rPr>
          <w:spacing w:val="-6"/>
        </w:rPr>
        <w:t>ч</w:t>
      </w:r>
      <w:r w:rsidRPr="001D337C">
        <w:t>ник</w:t>
      </w:r>
      <w:r w:rsidRPr="001D337C">
        <w:rPr>
          <w:spacing w:val="-9"/>
        </w:rPr>
        <w:t xml:space="preserve"> </w:t>
      </w:r>
      <w:r w:rsidRPr="001D337C">
        <w:rPr>
          <w:spacing w:val="-2"/>
        </w:rPr>
        <w:t>т</w:t>
      </w:r>
      <w:r w:rsidRPr="001D337C">
        <w:rPr>
          <w:spacing w:val="-6"/>
        </w:rPr>
        <w:t>е</w:t>
      </w:r>
      <w:r w:rsidRPr="001D337C">
        <w:t>п</w:t>
      </w:r>
      <w:r w:rsidRPr="001D337C">
        <w:rPr>
          <w:spacing w:val="-5"/>
        </w:rPr>
        <w:t>л</w:t>
      </w:r>
      <w:r w:rsidRPr="001D337C">
        <w:rPr>
          <w:spacing w:val="-2"/>
        </w:rPr>
        <w:t>о</w:t>
      </w:r>
      <w:r w:rsidRPr="001D337C">
        <w:rPr>
          <w:spacing w:val="-6"/>
        </w:rPr>
        <w:t>с</w:t>
      </w:r>
      <w:r w:rsidRPr="001D337C">
        <w:t>н</w:t>
      </w:r>
      <w:r w:rsidRPr="001D337C">
        <w:rPr>
          <w:spacing w:val="-3"/>
        </w:rPr>
        <w:t>а</w:t>
      </w:r>
      <w:r w:rsidRPr="001D337C">
        <w:rPr>
          <w:spacing w:val="-5"/>
        </w:rPr>
        <w:t>б</w:t>
      </w:r>
      <w:r w:rsidRPr="001D337C">
        <w:rPr>
          <w:spacing w:val="-3"/>
        </w:rPr>
        <w:t>ж</w:t>
      </w:r>
      <w:r w:rsidRPr="001D337C">
        <w:rPr>
          <w:spacing w:val="-6"/>
        </w:rPr>
        <w:t>е</w:t>
      </w:r>
      <w:r w:rsidRPr="001D337C">
        <w:t>ни</w:t>
      </w:r>
      <w:r w:rsidRPr="001D337C">
        <w:rPr>
          <w:spacing w:val="-5"/>
        </w:rPr>
        <w:t>я</w:t>
      </w:r>
      <w:r w:rsidRPr="001D337C">
        <w:t>.</w:t>
      </w:r>
    </w:p>
    <w:p w:rsidR="00FA2384" w:rsidRPr="001D337C" w:rsidRDefault="00FA2384" w:rsidP="00FA2384">
      <w:r>
        <w:t>В</w:t>
      </w:r>
      <w:r>
        <w:rPr>
          <w:spacing w:val="44"/>
        </w:rPr>
        <w:t xml:space="preserve"> </w:t>
      </w:r>
      <w:r w:rsidRPr="001D337C">
        <w:rPr>
          <w:spacing w:val="1"/>
        </w:rPr>
        <w:t>ни</w:t>
      </w:r>
      <w:r w:rsidR="005110F1">
        <w:t>же</w:t>
      </w:r>
      <w:r w:rsidRPr="001D337C">
        <w:rPr>
          <w:spacing w:val="44"/>
        </w:rPr>
        <w:t xml:space="preserve"> </w:t>
      </w:r>
      <w:r w:rsidRPr="001D337C">
        <w:rPr>
          <w:spacing w:val="1"/>
        </w:rPr>
        <w:t>п</w:t>
      </w:r>
      <w:r w:rsidRPr="001D337C">
        <w:t>р</w:t>
      </w:r>
      <w:r w:rsidRPr="001D337C">
        <w:rPr>
          <w:spacing w:val="1"/>
        </w:rPr>
        <w:t>и</w:t>
      </w:r>
      <w:r w:rsidRPr="001D337C">
        <w:t>в</w:t>
      </w:r>
      <w:r w:rsidRPr="001D337C">
        <w:rPr>
          <w:spacing w:val="-1"/>
        </w:rPr>
        <w:t>е</w:t>
      </w:r>
      <w:r w:rsidRPr="001D337C">
        <w:t>д</w:t>
      </w:r>
      <w:r w:rsidRPr="001D337C">
        <w:rPr>
          <w:spacing w:val="-1"/>
        </w:rPr>
        <w:t>е</w:t>
      </w:r>
      <w:r w:rsidRPr="001D337C">
        <w:rPr>
          <w:spacing w:val="1"/>
        </w:rPr>
        <w:t>нн</w:t>
      </w:r>
      <w:r w:rsidR="005110F1">
        <w:t>ой</w:t>
      </w:r>
      <w:r w:rsidRPr="001D337C">
        <w:rPr>
          <w:spacing w:val="44"/>
        </w:rPr>
        <w:t xml:space="preserve"> </w:t>
      </w:r>
      <w:r w:rsidRPr="001D337C">
        <w:t>табл</w:t>
      </w:r>
      <w:r w:rsidRPr="001D337C">
        <w:rPr>
          <w:spacing w:val="1"/>
        </w:rPr>
        <w:t>иц</w:t>
      </w:r>
      <w:r w:rsidR="005110F1">
        <w:t>е</w:t>
      </w:r>
      <w:r w:rsidRPr="001D337C">
        <w:rPr>
          <w:spacing w:val="44"/>
        </w:rPr>
        <w:t xml:space="preserve"> </w:t>
      </w:r>
      <w:r w:rsidRPr="001D337C">
        <w:t>2</w:t>
      </w:r>
      <w:r w:rsidR="00813D54">
        <w:t>6</w:t>
      </w:r>
      <w:r w:rsidRPr="001D337C">
        <w:t xml:space="preserve"> </w:t>
      </w:r>
      <w:r w:rsidRPr="001D337C">
        <w:rPr>
          <w:spacing w:val="-5"/>
        </w:rPr>
        <w:t>у</w:t>
      </w:r>
      <w:r w:rsidRPr="001D337C">
        <w:rPr>
          <w:spacing w:val="1"/>
        </w:rPr>
        <w:t>к</w:t>
      </w:r>
      <w:r w:rsidRPr="001D337C">
        <w:rPr>
          <w:spacing w:val="-1"/>
        </w:rPr>
        <w:t>а</w:t>
      </w:r>
      <w:r w:rsidRPr="001D337C">
        <w:rPr>
          <w:spacing w:val="1"/>
        </w:rPr>
        <w:t>з</w:t>
      </w:r>
      <w:r w:rsidRPr="001D337C">
        <w:rPr>
          <w:spacing w:val="-1"/>
        </w:rPr>
        <w:t>а</w:t>
      </w:r>
      <w:r w:rsidRPr="001D337C">
        <w:rPr>
          <w:spacing w:val="1"/>
        </w:rPr>
        <w:t>н</w:t>
      </w:r>
      <w:r w:rsidRPr="001D337C">
        <w:t xml:space="preserve">ы </w:t>
      </w:r>
      <w:r w:rsidRPr="001D337C">
        <w:rPr>
          <w:spacing w:val="6"/>
        </w:rPr>
        <w:t>п</w:t>
      </w:r>
      <w:r w:rsidRPr="001D337C">
        <w:t>о</w:t>
      </w:r>
      <w:r w:rsidRPr="001D337C">
        <w:rPr>
          <w:spacing w:val="3"/>
        </w:rPr>
        <w:t>к</w:t>
      </w:r>
      <w:r w:rsidRPr="001D337C">
        <w:rPr>
          <w:spacing w:val="-3"/>
        </w:rPr>
        <w:t>а</w:t>
      </w:r>
      <w:r w:rsidRPr="001D337C">
        <w:rPr>
          <w:spacing w:val="4"/>
        </w:rPr>
        <w:t>з</w:t>
      </w:r>
      <w:r w:rsidRPr="001D337C">
        <w:rPr>
          <w:spacing w:val="-1"/>
        </w:rPr>
        <w:t>а</w:t>
      </w:r>
      <w:r w:rsidRPr="001D337C">
        <w:rPr>
          <w:spacing w:val="3"/>
        </w:rPr>
        <w:t>т</w:t>
      </w:r>
      <w:r w:rsidRPr="001D337C">
        <w:rPr>
          <w:spacing w:val="-1"/>
        </w:rPr>
        <w:t>е</w:t>
      </w:r>
      <w:r w:rsidRPr="001D337C">
        <w:rPr>
          <w:spacing w:val="-2"/>
        </w:rPr>
        <w:t>л</w:t>
      </w:r>
      <w:r w:rsidRPr="001D337C">
        <w:t xml:space="preserve">и </w:t>
      </w:r>
      <w:r w:rsidRPr="001D337C">
        <w:rPr>
          <w:spacing w:val="4"/>
        </w:rPr>
        <w:t>с</w:t>
      </w:r>
      <w:r w:rsidRPr="001D337C">
        <w:rPr>
          <w:spacing w:val="-1"/>
        </w:rPr>
        <w:t>ис</w:t>
      </w:r>
      <w:r w:rsidRPr="001D337C">
        <w:rPr>
          <w:spacing w:val="3"/>
        </w:rPr>
        <w:t>т</w:t>
      </w:r>
      <w:r w:rsidRPr="001D337C">
        <w:t>е</w:t>
      </w:r>
      <w:r w:rsidRPr="001D337C">
        <w:rPr>
          <w:spacing w:val="-1"/>
        </w:rPr>
        <w:t>м</w:t>
      </w:r>
      <w:r w:rsidRPr="001D337C">
        <w:t xml:space="preserve">ы </w:t>
      </w:r>
      <w:r w:rsidRPr="001D337C">
        <w:rPr>
          <w:spacing w:val="3"/>
        </w:rPr>
        <w:t>т</w:t>
      </w:r>
      <w:r w:rsidRPr="001D337C">
        <w:rPr>
          <w:spacing w:val="1"/>
        </w:rPr>
        <w:t>е</w:t>
      </w:r>
      <w:r w:rsidRPr="001D337C">
        <w:rPr>
          <w:spacing w:val="4"/>
        </w:rPr>
        <w:t>п</w:t>
      </w:r>
      <w:r w:rsidRPr="001D337C">
        <w:t>ло</w:t>
      </w:r>
      <w:r w:rsidRPr="001D337C">
        <w:rPr>
          <w:spacing w:val="-1"/>
        </w:rPr>
        <w:t>с</w:t>
      </w:r>
      <w:r w:rsidRPr="001D337C">
        <w:rPr>
          <w:spacing w:val="1"/>
        </w:rPr>
        <w:t>на</w:t>
      </w:r>
      <w:r w:rsidRPr="001D337C">
        <w:t>бж</w:t>
      </w:r>
      <w:r w:rsidRPr="001D337C">
        <w:rPr>
          <w:spacing w:val="-1"/>
        </w:rPr>
        <w:t>е</w:t>
      </w:r>
      <w:r w:rsidRPr="001D337C">
        <w:rPr>
          <w:spacing w:val="6"/>
        </w:rPr>
        <w:t>н</w:t>
      </w:r>
      <w:r w:rsidRPr="001D337C">
        <w:rPr>
          <w:spacing w:val="-1"/>
        </w:rPr>
        <w:t>и</w:t>
      </w:r>
      <w:r w:rsidR="005110F1">
        <w:t>я</w:t>
      </w:r>
      <w:r w:rsidRPr="001D337C">
        <w:rPr>
          <w:spacing w:val="52"/>
        </w:rPr>
        <w:t xml:space="preserve"> </w:t>
      </w:r>
      <w:r w:rsidRPr="001D337C">
        <w:rPr>
          <w:spacing w:val="3"/>
        </w:rPr>
        <w:t>з</w:t>
      </w:r>
      <w:r w:rsidRPr="001D337C">
        <w:t>а</w:t>
      </w:r>
      <w:r>
        <w:t xml:space="preserve"> </w:t>
      </w:r>
      <w:r w:rsidR="00781ADD">
        <w:t>2016-</w:t>
      </w:r>
      <w:r w:rsidRPr="001D337C">
        <w:rPr>
          <w:spacing w:val="5"/>
        </w:rPr>
        <w:t>201</w:t>
      </w:r>
      <w:r>
        <w:t>7</w:t>
      </w:r>
      <w:r w:rsidR="00813D54">
        <w:t xml:space="preserve"> </w:t>
      </w:r>
      <w:r w:rsidR="00813D54">
        <w:rPr>
          <w:spacing w:val="7"/>
        </w:rPr>
        <w:t>г</w:t>
      </w:r>
      <w:r w:rsidR="00781ADD">
        <w:rPr>
          <w:spacing w:val="7"/>
        </w:rPr>
        <w:t>г.</w:t>
      </w:r>
      <w:r w:rsidRPr="001D337C">
        <w:t>,</w:t>
      </w:r>
      <w:r w:rsidRPr="001D337C">
        <w:rPr>
          <w:spacing w:val="-24"/>
        </w:rPr>
        <w:t xml:space="preserve"> </w:t>
      </w:r>
      <w:r w:rsidRPr="001D337C">
        <w:rPr>
          <w:spacing w:val="-2"/>
        </w:rPr>
        <w:t>о</w:t>
      </w:r>
      <w:r w:rsidRPr="001D337C">
        <w:rPr>
          <w:spacing w:val="3"/>
        </w:rPr>
        <w:t>т</w:t>
      </w:r>
      <w:r w:rsidRPr="001D337C">
        <w:rPr>
          <w:spacing w:val="2"/>
        </w:rPr>
        <w:t>р</w:t>
      </w:r>
      <w:r w:rsidRPr="001D337C">
        <w:rPr>
          <w:spacing w:val="-1"/>
        </w:rPr>
        <w:t>а</w:t>
      </w:r>
      <w:r w:rsidRPr="001D337C">
        <w:t>ж</w:t>
      </w:r>
      <w:r w:rsidRPr="001D337C">
        <w:rPr>
          <w:spacing w:val="-1"/>
        </w:rPr>
        <w:t>а</w:t>
      </w:r>
      <w:r w:rsidRPr="001D337C">
        <w:rPr>
          <w:spacing w:val="3"/>
        </w:rPr>
        <w:t>ю</w:t>
      </w:r>
      <w:r w:rsidRPr="001D337C">
        <w:t>щ</w:t>
      </w:r>
      <w:r w:rsidRPr="001D337C">
        <w:rPr>
          <w:spacing w:val="-1"/>
        </w:rPr>
        <w:t>и</w:t>
      </w:r>
      <w:r w:rsidRPr="001D337C">
        <w:t>е</w:t>
      </w:r>
      <w:r w:rsidRPr="001D337C">
        <w:rPr>
          <w:spacing w:val="-15"/>
        </w:rPr>
        <w:t xml:space="preserve"> е</w:t>
      </w:r>
      <w:r w:rsidRPr="001D337C">
        <w:t>е</w:t>
      </w:r>
      <w:r w:rsidRPr="001D337C">
        <w:rPr>
          <w:spacing w:val="-27"/>
        </w:rPr>
        <w:t xml:space="preserve"> </w:t>
      </w:r>
      <w:r w:rsidRPr="001D337C">
        <w:rPr>
          <w:spacing w:val="9"/>
        </w:rPr>
        <w:t>с</w:t>
      </w:r>
      <w:r w:rsidRPr="001D337C">
        <w:rPr>
          <w:spacing w:val="-10"/>
        </w:rPr>
        <w:t>у</w:t>
      </w:r>
      <w:r w:rsidRPr="001D337C">
        <w:rPr>
          <w:spacing w:val="2"/>
        </w:rPr>
        <w:t>щ</w:t>
      </w:r>
      <w:r w:rsidRPr="001D337C">
        <w:rPr>
          <w:spacing w:val="-1"/>
        </w:rPr>
        <w:t>ес</w:t>
      </w:r>
      <w:r w:rsidRPr="001D337C">
        <w:rPr>
          <w:spacing w:val="3"/>
        </w:rPr>
        <w:t>т</w:t>
      </w:r>
      <w:r w:rsidRPr="001D337C">
        <w:rPr>
          <w:spacing w:val="4"/>
        </w:rPr>
        <w:t>в</w:t>
      </w:r>
      <w:r w:rsidRPr="001D337C">
        <w:rPr>
          <w:spacing w:val="-7"/>
        </w:rPr>
        <w:t>у</w:t>
      </w:r>
      <w:r w:rsidRPr="001D337C">
        <w:rPr>
          <w:spacing w:val="6"/>
        </w:rPr>
        <w:t>ю</w:t>
      </w:r>
      <w:r w:rsidRPr="001D337C">
        <w:t>щ</w:t>
      </w:r>
      <w:r w:rsidRPr="001D337C">
        <w:rPr>
          <w:spacing w:val="-1"/>
        </w:rPr>
        <w:t>е</w:t>
      </w:r>
      <w:r w:rsidRPr="001D337C">
        <w:t>е</w:t>
      </w:r>
      <w:r w:rsidRPr="001D337C">
        <w:rPr>
          <w:spacing w:val="-6"/>
        </w:rPr>
        <w:t xml:space="preserve"> </w:t>
      </w:r>
      <w:r w:rsidRPr="001D337C">
        <w:rPr>
          <w:spacing w:val="4"/>
        </w:rPr>
        <w:t>п</w:t>
      </w:r>
      <w:r w:rsidRPr="001D337C">
        <w:t>олож</w:t>
      </w:r>
      <w:r w:rsidRPr="001D337C">
        <w:rPr>
          <w:spacing w:val="-1"/>
        </w:rPr>
        <w:t>е</w:t>
      </w:r>
      <w:r w:rsidRPr="001D337C">
        <w:rPr>
          <w:spacing w:val="6"/>
        </w:rPr>
        <w:t>н</w:t>
      </w:r>
      <w:r w:rsidRPr="001D337C">
        <w:rPr>
          <w:spacing w:val="-1"/>
        </w:rPr>
        <w:t>ие.</w:t>
      </w:r>
    </w:p>
    <w:p w:rsidR="00FA2384" w:rsidRDefault="00FA2384" w:rsidP="00CF735D"/>
    <w:p w:rsidR="005110F1" w:rsidRDefault="005110F1" w:rsidP="005110F1">
      <w:pPr>
        <w:pStyle w:val="a7"/>
      </w:pPr>
      <w:bookmarkStart w:id="263" w:name="_Toc520074398"/>
      <w:r>
        <w:t xml:space="preserve">Таблица </w:t>
      </w:r>
      <w:fldSimple w:instr=" SEQ Таблица \* ARABIC ">
        <w:r w:rsidR="00813D54">
          <w:rPr>
            <w:noProof/>
          </w:rPr>
          <w:t>26</w:t>
        </w:r>
      </w:fldSimple>
      <w:r>
        <w:t xml:space="preserve"> – Показатели системы теплоснабжения</w:t>
      </w:r>
      <w:bookmarkEnd w:id="263"/>
    </w:p>
    <w:tbl>
      <w:tblPr>
        <w:tblStyle w:val="af5"/>
        <w:tblW w:w="0" w:type="auto"/>
        <w:tblLayout w:type="fixed"/>
        <w:tblLook w:val="04A0" w:firstRow="1" w:lastRow="0" w:firstColumn="1" w:lastColumn="0" w:noHBand="0" w:noVBand="1"/>
      </w:tblPr>
      <w:tblGrid>
        <w:gridCol w:w="2235"/>
        <w:gridCol w:w="850"/>
        <w:gridCol w:w="992"/>
        <w:gridCol w:w="851"/>
        <w:gridCol w:w="992"/>
        <w:gridCol w:w="851"/>
        <w:gridCol w:w="992"/>
        <w:gridCol w:w="850"/>
        <w:gridCol w:w="958"/>
      </w:tblGrid>
      <w:tr w:rsidR="005110F1" w:rsidRPr="005110F1" w:rsidTr="005110F1">
        <w:trPr>
          <w:trHeight w:val="20"/>
        </w:trPr>
        <w:tc>
          <w:tcPr>
            <w:tcW w:w="2235" w:type="dxa"/>
            <w:vMerge w:val="restart"/>
            <w:vAlign w:val="center"/>
          </w:tcPr>
          <w:p w:rsidR="005110F1" w:rsidRPr="005110F1" w:rsidRDefault="005110F1" w:rsidP="005110F1">
            <w:pPr>
              <w:ind w:firstLine="0"/>
              <w:jc w:val="center"/>
              <w:rPr>
                <w:sz w:val="20"/>
                <w:lang w:val="ru-RU"/>
              </w:rPr>
            </w:pPr>
            <w:r w:rsidRPr="005110F1">
              <w:rPr>
                <w:sz w:val="20"/>
                <w:lang w:val="ru-RU"/>
              </w:rPr>
              <w:t>Источник тепловой энергии</w:t>
            </w:r>
          </w:p>
        </w:tc>
        <w:tc>
          <w:tcPr>
            <w:tcW w:w="1842" w:type="dxa"/>
            <w:gridSpan w:val="2"/>
            <w:vAlign w:val="center"/>
          </w:tcPr>
          <w:p w:rsidR="005110F1" w:rsidRPr="005110F1" w:rsidRDefault="005110F1" w:rsidP="005110F1">
            <w:pPr>
              <w:ind w:firstLine="0"/>
              <w:jc w:val="center"/>
              <w:rPr>
                <w:sz w:val="20"/>
                <w:lang w:val="ru-RU"/>
              </w:rPr>
            </w:pPr>
            <w:r w:rsidRPr="005110F1">
              <w:rPr>
                <w:sz w:val="20"/>
                <w:lang w:val="ru-RU"/>
              </w:rPr>
              <w:t>Нагрузка на систему теплоснабжения и годовое потребление тепловой энергии</w:t>
            </w:r>
          </w:p>
        </w:tc>
        <w:tc>
          <w:tcPr>
            <w:tcW w:w="1843" w:type="dxa"/>
            <w:gridSpan w:val="2"/>
            <w:vAlign w:val="center"/>
          </w:tcPr>
          <w:p w:rsidR="005110F1" w:rsidRPr="005110F1" w:rsidRDefault="005110F1" w:rsidP="005110F1">
            <w:pPr>
              <w:ind w:firstLine="0"/>
              <w:jc w:val="center"/>
              <w:rPr>
                <w:sz w:val="20"/>
                <w:lang w:val="ru-RU"/>
              </w:rPr>
            </w:pPr>
            <w:r w:rsidRPr="005110F1">
              <w:rPr>
                <w:sz w:val="20"/>
                <w:lang w:val="ru-RU"/>
              </w:rPr>
              <w:t>Потери тепловой энергии в тепловых сетях</w:t>
            </w:r>
          </w:p>
        </w:tc>
        <w:tc>
          <w:tcPr>
            <w:tcW w:w="1843" w:type="dxa"/>
            <w:gridSpan w:val="2"/>
            <w:vAlign w:val="center"/>
          </w:tcPr>
          <w:p w:rsidR="005110F1" w:rsidRPr="005110F1" w:rsidRDefault="005110F1" w:rsidP="005110F1">
            <w:pPr>
              <w:ind w:firstLine="0"/>
              <w:jc w:val="center"/>
              <w:rPr>
                <w:sz w:val="20"/>
                <w:lang w:val="ru-RU"/>
              </w:rPr>
            </w:pPr>
            <w:r w:rsidRPr="005110F1">
              <w:rPr>
                <w:sz w:val="20"/>
                <w:lang w:val="ru-RU"/>
              </w:rPr>
              <w:t>Собственные нужды</w:t>
            </w:r>
          </w:p>
        </w:tc>
        <w:tc>
          <w:tcPr>
            <w:tcW w:w="1808" w:type="dxa"/>
            <w:gridSpan w:val="2"/>
            <w:vAlign w:val="center"/>
          </w:tcPr>
          <w:p w:rsidR="005110F1" w:rsidRPr="005110F1" w:rsidRDefault="005110F1" w:rsidP="005110F1">
            <w:pPr>
              <w:ind w:firstLine="0"/>
              <w:jc w:val="center"/>
              <w:rPr>
                <w:sz w:val="20"/>
                <w:lang w:val="ru-RU"/>
              </w:rPr>
            </w:pPr>
            <w:r w:rsidRPr="005110F1">
              <w:rPr>
                <w:sz w:val="20"/>
                <w:lang w:val="ru-RU"/>
              </w:rPr>
              <w:t>Производство тепловой энергии</w:t>
            </w:r>
          </w:p>
        </w:tc>
      </w:tr>
      <w:tr w:rsidR="005110F1" w:rsidRPr="005110F1" w:rsidTr="005110F1">
        <w:trPr>
          <w:trHeight w:val="20"/>
        </w:trPr>
        <w:tc>
          <w:tcPr>
            <w:tcW w:w="2235" w:type="dxa"/>
            <w:vMerge/>
            <w:vAlign w:val="center"/>
          </w:tcPr>
          <w:p w:rsidR="005110F1" w:rsidRPr="005110F1" w:rsidRDefault="005110F1" w:rsidP="005110F1">
            <w:pPr>
              <w:ind w:firstLine="0"/>
              <w:jc w:val="center"/>
              <w:rPr>
                <w:sz w:val="20"/>
                <w:lang w:val="ru-RU"/>
              </w:rPr>
            </w:pPr>
          </w:p>
        </w:tc>
        <w:tc>
          <w:tcPr>
            <w:tcW w:w="850" w:type="dxa"/>
            <w:vAlign w:val="center"/>
          </w:tcPr>
          <w:p w:rsidR="005110F1" w:rsidRPr="005110F1" w:rsidRDefault="005110F1" w:rsidP="005110F1">
            <w:pPr>
              <w:ind w:firstLine="0"/>
              <w:jc w:val="center"/>
              <w:rPr>
                <w:sz w:val="20"/>
                <w:lang w:val="ru-RU"/>
              </w:rPr>
            </w:pPr>
            <w:r w:rsidRPr="005110F1">
              <w:rPr>
                <w:sz w:val="20"/>
              </w:rPr>
              <w:t>Q</w:t>
            </w:r>
            <w:r w:rsidRPr="005110F1">
              <w:rPr>
                <w:sz w:val="20"/>
                <w:vertAlign w:val="subscript"/>
                <w:lang w:val="ru-RU"/>
              </w:rPr>
              <w:t>макс.</w:t>
            </w:r>
            <w:r w:rsidRPr="005110F1">
              <w:rPr>
                <w:sz w:val="20"/>
                <w:lang w:val="ru-RU"/>
              </w:rPr>
              <w:t>, Гкал/ч</w:t>
            </w:r>
          </w:p>
        </w:tc>
        <w:tc>
          <w:tcPr>
            <w:tcW w:w="992" w:type="dxa"/>
            <w:vAlign w:val="center"/>
          </w:tcPr>
          <w:p w:rsidR="005110F1" w:rsidRPr="005110F1" w:rsidRDefault="005110F1" w:rsidP="005110F1">
            <w:pPr>
              <w:ind w:firstLine="0"/>
              <w:jc w:val="center"/>
              <w:rPr>
                <w:sz w:val="20"/>
                <w:lang w:val="ru-RU"/>
              </w:rPr>
            </w:pPr>
            <w:r w:rsidRPr="005110F1">
              <w:rPr>
                <w:sz w:val="20"/>
              </w:rPr>
              <w:t>Q</w:t>
            </w:r>
            <w:r w:rsidRPr="005110F1">
              <w:rPr>
                <w:sz w:val="20"/>
                <w:vertAlign w:val="subscript"/>
                <w:lang w:val="ru-RU"/>
              </w:rPr>
              <w:t>год.</w:t>
            </w:r>
            <w:r w:rsidRPr="005110F1">
              <w:rPr>
                <w:sz w:val="20"/>
                <w:lang w:val="ru-RU"/>
              </w:rPr>
              <w:t>, Гкал/год</w:t>
            </w:r>
          </w:p>
        </w:tc>
        <w:tc>
          <w:tcPr>
            <w:tcW w:w="851" w:type="dxa"/>
            <w:vAlign w:val="center"/>
          </w:tcPr>
          <w:p w:rsidR="005110F1" w:rsidRPr="005110F1" w:rsidRDefault="005110F1" w:rsidP="005110F1">
            <w:pPr>
              <w:ind w:firstLine="0"/>
              <w:jc w:val="center"/>
              <w:rPr>
                <w:sz w:val="20"/>
                <w:lang w:val="ru-RU"/>
              </w:rPr>
            </w:pPr>
            <w:r w:rsidRPr="005110F1">
              <w:rPr>
                <w:sz w:val="20"/>
              </w:rPr>
              <w:t>Q</w:t>
            </w:r>
            <w:r w:rsidRPr="005110F1">
              <w:rPr>
                <w:sz w:val="20"/>
                <w:vertAlign w:val="subscript"/>
                <w:lang w:val="ru-RU"/>
              </w:rPr>
              <w:t>макс.</w:t>
            </w:r>
            <w:r w:rsidRPr="005110F1">
              <w:rPr>
                <w:sz w:val="20"/>
                <w:lang w:val="ru-RU"/>
              </w:rPr>
              <w:t>, Гкал/ч</w:t>
            </w:r>
          </w:p>
        </w:tc>
        <w:tc>
          <w:tcPr>
            <w:tcW w:w="992" w:type="dxa"/>
            <w:vAlign w:val="center"/>
          </w:tcPr>
          <w:p w:rsidR="005110F1" w:rsidRPr="005110F1" w:rsidRDefault="005110F1" w:rsidP="005110F1">
            <w:pPr>
              <w:ind w:firstLine="0"/>
              <w:jc w:val="center"/>
              <w:rPr>
                <w:sz w:val="20"/>
                <w:lang w:val="ru-RU"/>
              </w:rPr>
            </w:pPr>
            <w:r w:rsidRPr="005110F1">
              <w:rPr>
                <w:sz w:val="20"/>
              </w:rPr>
              <w:t>Q</w:t>
            </w:r>
            <w:r w:rsidRPr="005110F1">
              <w:rPr>
                <w:sz w:val="20"/>
                <w:vertAlign w:val="subscript"/>
                <w:lang w:val="ru-RU"/>
              </w:rPr>
              <w:t>год.</w:t>
            </w:r>
            <w:r w:rsidRPr="005110F1">
              <w:rPr>
                <w:sz w:val="20"/>
                <w:lang w:val="ru-RU"/>
              </w:rPr>
              <w:t>, Гкал/год</w:t>
            </w:r>
          </w:p>
        </w:tc>
        <w:tc>
          <w:tcPr>
            <w:tcW w:w="851" w:type="dxa"/>
            <w:vAlign w:val="center"/>
          </w:tcPr>
          <w:p w:rsidR="005110F1" w:rsidRPr="005110F1" w:rsidRDefault="005110F1" w:rsidP="005110F1">
            <w:pPr>
              <w:ind w:firstLine="0"/>
              <w:jc w:val="center"/>
              <w:rPr>
                <w:sz w:val="20"/>
                <w:lang w:val="ru-RU"/>
              </w:rPr>
            </w:pPr>
            <w:r w:rsidRPr="005110F1">
              <w:rPr>
                <w:sz w:val="20"/>
              </w:rPr>
              <w:t>Q</w:t>
            </w:r>
            <w:r w:rsidRPr="005110F1">
              <w:rPr>
                <w:sz w:val="20"/>
                <w:vertAlign w:val="subscript"/>
                <w:lang w:val="ru-RU"/>
              </w:rPr>
              <w:t>макс.</w:t>
            </w:r>
            <w:r w:rsidRPr="005110F1">
              <w:rPr>
                <w:sz w:val="20"/>
                <w:lang w:val="ru-RU"/>
              </w:rPr>
              <w:t>, Гкал/ч</w:t>
            </w:r>
          </w:p>
        </w:tc>
        <w:tc>
          <w:tcPr>
            <w:tcW w:w="992" w:type="dxa"/>
            <w:vAlign w:val="center"/>
          </w:tcPr>
          <w:p w:rsidR="005110F1" w:rsidRPr="005110F1" w:rsidRDefault="005110F1" w:rsidP="005110F1">
            <w:pPr>
              <w:ind w:firstLine="0"/>
              <w:jc w:val="center"/>
              <w:rPr>
                <w:sz w:val="20"/>
                <w:lang w:val="ru-RU"/>
              </w:rPr>
            </w:pPr>
            <w:r w:rsidRPr="005110F1">
              <w:rPr>
                <w:sz w:val="20"/>
              </w:rPr>
              <w:t>Q</w:t>
            </w:r>
            <w:r w:rsidRPr="005110F1">
              <w:rPr>
                <w:sz w:val="20"/>
                <w:vertAlign w:val="subscript"/>
                <w:lang w:val="ru-RU"/>
              </w:rPr>
              <w:t>год.</w:t>
            </w:r>
            <w:r w:rsidRPr="005110F1">
              <w:rPr>
                <w:sz w:val="20"/>
                <w:lang w:val="ru-RU"/>
              </w:rPr>
              <w:t>, Гкал/год</w:t>
            </w:r>
          </w:p>
        </w:tc>
        <w:tc>
          <w:tcPr>
            <w:tcW w:w="850" w:type="dxa"/>
            <w:vAlign w:val="center"/>
          </w:tcPr>
          <w:p w:rsidR="005110F1" w:rsidRPr="005110F1" w:rsidRDefault="005110F1" w:rsidP="005110F1">
            <w:pPr>
              <w:ind w:firstLine="0"/>
              <w:jc w:val="center"/>
              <w:rPr>
                <w:sz w:val="20"/>
                <w:lang w:val="ru-RU"/>
              </w:rPr>
            </w:pPr>
            <w:r w:rsidRPr="005110F1">
              <w:rPr>
                <w:sz w:val="20"/>
              </w:rPr>
              <w:t>Q</w:t>
            </w:r>
            <w:r w:rsidRPr="005110F1">
              <w:rPr>
                <w:sz w:val="20"/>
                <w:vertAlign w:val="subscript"/>
                <w:lang w:val="ru-RU"/>
              </w:rPr>
              <w:t>макс.</w:t>
            </w:r>
            <w:r w:rsidRPr="005110F1">
              <w:rPr>
                <w:sz w:val="20"/>
                <w:lang w:val="ru-RU"/>
              </w:rPr>
              <w:t>, Гкал/ч</w:t>
            </w:r>
          </w:p>
        </w:tc>
        <w:tc>
          <w:tcPr>
            <w:tcW w:w="958" w:type="dxa"/>
            <w:vAlign w:val="center"/>
          </w:tcPr>
          <w:p w:rsidR="005110F1" w:rsidRPr="005110F1" w:rsidRDefault="005110F1" w:rsidP="005110F1">
            <w:pPr>
              <w:ind w:firstLine="0"/>
              <w:jc w:val="center"/>
              <w:rPr>
                <w:sz w:val="20"/>
                <w:lang w:val="ru-RU"/>
              </w:rPr>
            </w:pPr>
            <w:r w:rsidRPr="005110F1">
              <w:rPr>
                <w:sz w:val="20"/>
              </w:rPr>
              <w:t>Q</w:t>
            </w:r>
            <w:r w:rsidRPr="005110F1">
              <w:rPr>
                <w:sz w:val="20"/>
                <w:vertAlign w:val="subscript"/>
                <w:lang w:val="ru-RU"/>
              </w:rPr>
              <w:t>год.</w:t>
            </w:r>
            <w:r w:rsidRPr="005110F1">
              <w:rPr>
                <w:sz w:val="20"/>
                <w:lang w:val="ru-RU"/>
              </w:rPr>
              <w:t>, Гкал/год</w:t>
            </w:r>
          </w:p>
        </w:tc>
      </w:tr>
      <w:tr w:rsidR="005110F1" w:rsidRPr="005110F1" w:rsidTr="005110F1">
        <w:trPr>
          <w:trHeight w:val="20"/>
        </w:trPr>
        <w:tc>
          <w:tcPr>
            <w:tcW w:w="2235" w:type="dxa"/>
            <w:vAlign w:val="center"/>
          </w:tcPr>
          <w:p w:rsidR="005110F1" w:rsidRDefault="005110F1" w:rsidP="005110F1">
            <w:pPr>
              <w:ind w:firstLine="0"/>
              <w:jc w:val="center"/>
              <w:rPr>
                <w:sz w:val="20"/>
                <w:lang w:val="ru-RU"/>
              </w:rPr>
            </w:pPr>
            <w:r w:rsidRPr="005110F1">
              <w:rPr>
                <w:sz w:val="20"/>
                <w:lang w:val="ru-RU"/>
              </w:rPr>
              <w:t xml:space="preserve">Котельная </w:t>
            </w:r>
          </w:p>
          <w:p w:rsidR="005110F1" w:rsidRPr="005110F1" w:rsidRDefault="005110F1" w:rsidP="00813D54">
            <w:pPr>
              <w:ind w:firstLine="0"/>
              <w:jc w:val="center"/>
              <w:rPr>
                <w:sz w:val="20"/>
                <w:lang w:val="ru-RU"/>
              </w:rPr>
            </w:pPr>
            <w:r w:rsidRPr="005110F1">
              <w:rPr>
                <w:sz w:val="20"/>
                <w:lang w:val="ru-RU"/>
              </w:rPr>
              <w:t>с. Ново</w:t>
            </w:r>
            <w:r w:rsidR="00813D54">
              <w:rPr>
                <w:sz w:val="20"/>
                <w:lang w:val="ru-RU"/>
              </w:rPr>
              <w:t>троицк</w:t>
            </w:r>
          </w:p>
        </w:tc>
        <w:tc>
          <w:tcPr>
            <w:tcW w:w="850" w:type="dxa"/>
            <w:vAlign w:val="center"/>
          </w:tcPr>
          <w:p w:rsidR="005110F1" w:rsidRPr="005110F1" w:rsidRDefault="00813D54" w:rsidP="005110F1">
            <w:pPr>
              <w:ind w:firstLine="0"/>
              <w:jc w:val="center"/>
              <w:rPr>
                <w:sz w:val="20"/>
                <w:lang w:val="ru-RU"/>
              </w:rPr>
            </w:pPr>
            <w:r>
              <w:rPr>
                <w:sz w:val="20"/>
                <w:lang w:val="ru-RU"/>
              </w:rPr>
              <w:t>1,0342</w:t>
            </w:r>
          </w:p>
        </w:tc>
        <w:tc>
          <w:tcPr>
            <w:tcW w:w="992" w:type="dxa"/>
            <w:vAlign w:val="center"/>
          </w:tcPr>
          <w:p w:rsidR="005110F1" w:rsidRPr="005110F1" w:rsidRDefault="00813D54" w:rsidP="005110F1">
            <w:pPr>
              <w:ind w:firstLine="0"/>
              <w:jc w:val="center"/>
              <w:rPr>
                <w:sz w:val="20"/>
                <w:lang w:val="ru-RU"/>
              </w:rPr>
            </w:pPr>
            <w:r>
              <w:rPr>
                <w:sz w:val="20"/>
                <w:lang w:val="ru-RU"/>
              </w:rPr>
              <w:t>2664,38</w:t>
            </w:r>
          </w:p>
        </w:tc>
        <w:tc>
          <w:tcPr>
            <w:tcW w:w="851" w:type="dxa"/>
            <w:vAlign w:val="center"/>
          </w:tcPr>
          <w:p w:rsidR="005110F1" w:rsidRPr="005110F1" w:rsidRDefault="00813D54" w:rsidP="005110F1">
            <w:pPr>
              <w:ind w:firstLine="0"/>
              <w:jc w:val="center"/>
              <w:rPr>
                <w:sz w:val="20"/>
                <w:lang w:val="ru-RU"/>
              </w:rPr>
            </w:pPr>
            <w:r>
              <w:rPr>
                <w:sz w:val="20"/>
                <w:lang w:val="ru-RU"/>
              </w:rPr>
              <w:t>0,1458</w:t>
            </w:r>
          </w:p>
        </w:tc>
        <w:tc>
          <w:tcPr>
            <w:tcW w:w="992" w:type="dxa"/>
            <w:vAlign w:val="center"/>
          </w:tcPr>
          <w:p w:rsidR="005110F1" w:rsidRPr="005110F1" w:rsidRDefault="00813D54" w:rsidP="005110F1">
            <w:pPr>
              <w:ind w:firstLine="0"/>
              <w:jc w:val="center"/>
              <w:rPr>
                <w:sz w:val="20"/>
                <w:lang w:val="ru-RU"/>
              </w:rPr>
            </w:pPr>
            <w:r>
              <w:rPr>
                <w:sz w:val="20"/>
                <w:lang w:val="ru-RU"/>
              </w:rPr>
              <w:t>375,68</w:t>
            </w:r>
          </w:p>
        </w:tc>
        <w:tc>
          <w:tcPr>
            <w:tcW w:w="851" w:type="dxa"/>
            <w:vAlign w:val="center"/>
          </w:tcPr>
          <w:p w:rsidR="005110F1" w:rsidRPr="005110F1" w:rsidRDefault="00813D54" w:rsidP="005110F1">
            <w:pPr>
              <w:ind w:firstLine="0"/>
              <w:jc w:val="center"/>
              <w:rPr>
                <w:sz w:val="20"/>
                <w:lang w:val="ru-RU"/>
              </w:rPr>
            </w:pPr>
            <w:r>
              <w:rPr>
                <w:sz w:val="20"/>
                <w:lang w:val="ru-RU"/>
              </w:rPr>
              <w:t>0,0181</w:t>
            </w:r>
          </w:p>
        </w:tc>
        <w:tc>
          <w:tcPr>
            <w:tcW w:w="992" w:type="dxa"/>
            <w:vAlign w:val="center"/>
          </w:tcPr>
          <w:p w:rsidR="005110F1" w:rsidRPr="005110F1" w:rsidRDefault="00813D54" w:rsidP="005110F1">
            <w:pPr>
              <w:ind w:firstLine="0"/>
              <w:jc w:val="center"/>
              <w:rPr>
                <w:sz w:val="20"/>
                <w:lang w:val="ru-RU"/>
              </w:rPr>
            </w:pPr>
            <w:r>
              <w:rPr>
                <w:sz w:val="20"/>
                <w:lang w:val="ru-RU"/>
              </w:rPr>
              <w:t>46,63</w:t>
            </w:r>
          </w:p>
        </w:tc>
        <w:tc>
          <w:tcPr>
            <w:tcW w:w="850" w:type="dxa"/>
            <w:vAlign w:val="center"/>
          </w:tcPr>
          <w:p w:rsidR="005110F1" w:rsidRPr="005110F1" w:rsidRDefault="00813D54" w:rsidP="005110F1">
            <w:pPr>
              <w:ind w:firstLine="0"/>
              <w:jc w:val="center"/>
              <w:rPr>
                <w:sz w:val="20"/>
                <w:lang w:val="ru-RU"/>
              </w:rPr>
            </w:pPr>
            <w:r>
              <w:rPr>
                <w:sz w:val="20"/>
                <w:lang w:val="ru-RU"/>
              </w:rPr>
              <w:t>1,1918</w:t>
            </w:r>
          </w:p>
        </w:tc>
        <w:tc>
          <w:tcPr>
            <w:tcW w:w="958" w:type="dxa"/>
            <w:vAlign w:val="center"/>
          </w:tcPr>
          <w:p w:rsidR="005110F1" w:rsidRPr="005110F1" w:rsidRDefault="00813D54" w:rsidP="005110F1">
            <w:pPr>
              <w:ind w:firstLine="0"/>
              <w:jc w:val="center"/>
              <w:rPr>
                <w:sz w:val="20"/>
                <w:lang w:val="ru-RU"/>
              </w:rPr>
            </w:pPr>
            <w:r>
              <w:rPr>
                <w:sz w:val="20"/>
                <w:lang w:val="ru-RU"/>
              </w:rPr>
              <w:t>3086,69</w:t>
            </w:r>
          </w:p>
        </w:tc>
      </w:tr>
    </w:tbl>
    <w:p w:rsidR="005110F1" w:rsidRDefault="005110F1" w:rsidP="005110F1"/>
    <w:p w:rsidR="00E80E8A" w:rsidRDefault="00F32072" w:rsidP="00F32072">
      <w:pPr>
        <w:pStyle w:val="20"/>
      </w:pPr>
      <w:bookmarkStart w:id="264" w:name="_Toc520074298"/>
      <w:r>
        <w:t>П</w:t>
      </w:r>
      <w:r w:rsidRPr="00F32072">
        <w:t>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bookmarkEnd w:id="264"/>
    </w:p>
    <w:p w:rsidR="0037216B" w:rsidRDefault="00813D54" w:rsidP="0037216B">
      <w:r w:rsidRPr="00813D54">
        <w:t>В 201</w:t>
      </w:r>
      <w:r>
        <w:t>8</w:t>
      </w:r>
      <w:r w:rsidRPr="00813D54">
        <w:t xml:space="preserve"> г. в Новотроицк планируется ввод в эксплуатацию 1 жилого до</w:t>
      </w:r>
      <w:r>
        <w:t>ма по адресу ул. Центральная, 9</w:t>
      </w:r>
      <w:r w:rsidR="00781ADD">
        <w:t>.</w:t>
      </w:r>
    </w:p>
    <w:p w:rsidR="000F4670" w:rsidRDefault="000F4670" w:rsidP="0037216B"/>
    <w:p w:rsidR="00E80E8A" w:rsidRDefault="00F32072" w:rsidP="00F32072">
      <w:pPr>
        <w:pStyle w:val="20"/>
      </w:pPr>
      <w:bookmarkStart w:id="265" w:name="_Toc520074299"/>
      <w:r>
        <w:t>П</w:t>
      </w:r>
      <w:r w:rsidRPr="00F32072">
        <w:t>рогнозы перспективных удельных расходов тепловой энергии на отопление, вентиляцию и горячее водоснабжение</w:t>
      </w:r>
      <w:bookmarkEnd w:id="265"/>
    </w:p>
    <w:p w:rsidR="000F4670" w:rsidRDefault="000F4670" w:rsidP="000F4670">
      <w:r>
        <w:t xml:space="preserve">Удельные укрупненные показатели расхода теплоты на отопление и вентиляцию для перспективной застройки </w:t>
      </w:r>
      <w:r w:rsidR="00781ADD" w:rsidRPr="00781ADD">
        <w:t xml:space="preserve">с. </w:t>
      </w:r>
      <w:r w:rsidR="000B1E3E">
        <w:t>Ново</w:t>
      </w:r>
      <w:r w:rsidR="00813D54">
        <w:t>троицк</w:t>
      </w:r>
      <w:r w:rsidR="00781ADD" w:rsidRPr="00781ADD">
        <w:t xml:space="preserve"> </w:t>
      </w:r>
      <w:r>
        <w:t>разработаны на основе нормативных документов, устанавливающих предельные значения удельных показателей теплопотребления для новых зданий различного назначения.</w:t>
      </w:r>
    </w:p>
    <w:p w:rsidR="000F4670" w:rsidRDefault="000F4670" w:rsidP="00B831CC">
      <w:r>
        <w:t>В соответствии с Постановлением Правительства РФ от 25 января 2011 года № 18 (с изменениями от 9 декабря 2013 г., 26 марта 2</w:t>
      </w:r>
      <w:r w:rsidR="00B831CC">
        <w:t>014 г., 7 марта, 20 мая 2017 г.)</w:t>
      </w:r>
      <w:r>
        <w:t xml:space="preserve"> «Об утверждении Правил установления требований энергетической эффективности для зданий, строений и сооружений и требований к правилам определения класса энергетической эффективности многоквартирных домов», удельная годовая величина расхода энергетических ресурсов в новых, реконструируемых, капитально ремонтируемых и модернизируемых отапливаемых жилых зданиях и зданиях общественного назначения должна уменьшаться не реже, чем 1 раз в 5 лет:</w:t>
      </w:r>
    </w:p>
    <w:p w:rsidR="00B831CC" w:rsidRDefault="00B831CC" w:rsidP="00B831CC">
      <w:r>
        <w:t>а) для вновь создаваемых зданий, строений, сооружений:</w:t>
      </w:r>
    </w:p>
    <w:p w:rsidR="00B831CC" w:rsidRDefault="00B831CC" w:rsidP="00B831CC">
      <w:r>
        <w:t xml:space="preserve">-  с 1 января 2018 г. - не менее чем на 20 процентов по отношению к базовому уровню, </w:t>
      </w:r>
    </w:p>
    <w:p w:rsidR="00B831CC" w:rsidRDefault="00B831CC" w:rsidP="00B831CC">
      <w:r>
        <w:t xml:space="preserve">- с 1 января 2023 г. - не менее чем на 40 процентов по отношению к базовому уровню, </w:t>
      </w:r>
    </w:p>
    <w:p w:rsidR="00B831CC" w:rsidRDefault="00B831CC" w:rsidP="00B831CC">
      <w:r>
        <w:t>- с 1 января 2028 г. - не менее чем на 50 процентов по отношению к базовому уровню;</w:t>
      </w:r>
    </w:p>
    <w:p w:rsidR="00B831CC" w:rsidRDefault="00B831CC" w:rsidP="00B831CC">
      <w:r>
        <w:lastRenderedPageBreak/>
        <w:t xml:space="preserve">б) для реконструируемых или проходящих капитальный ремонт зданий (за исключением многоквартирных домов), строений, сооружений: </w:t>
      </w:r>
    </w:p>
    <w:p w:rsidR="00B831CC" w:rsidRDefault="00B831CC" w:rsidP="00B831CC">
      <w:r>
        <w:t>- с 1 января 2018 г. - не менее чем на 20 процентов по отношению к базовому уровню.</w:t>
      </w:r>
    </w:p>
    <w:p w:rsidR="000F4670" w:rsidRDefault="000F4670" w:rsidP="000F4670">
      <w:r>
        <w:t>Удельное теплопотребление определено с учетом климатических особенностей рассматриваемого региона. Климатические параметры отопительного периода приняты в соответствии со СП 131.13330.2012 «Строительная климатология».</w:t>
      </w:r>
    </w:p>
    <w:p w:rsidR="000F4670" w:rsidRDefault="000F4670" w:rsidP="000F4670">
      <w:r>
        <w:t>Для жилых зданий введено разделение на две группы – для многоэтажного (5 этажей) и для малоэтажного (1 – 4 этажа) жилищного фонда.</w:t>
      </w:r>
    </w:p>
    <w:p w:rsidR="000F4670" w:rsidRDefault="000F4670" w:rsidP="000F4670">
      <w:r>
        <w:t>Для социальных и общественно-деловых зданий удельное теплопотребление в СНиП 23-02-2003 «Тепловая защита зданий» задано суммарно для системы отопления и вентиляции. При этом удельные расходы теплоты различны для зданий различного назначения. Удельное теплопотребление рассчитано для каждого типа учреждений, затем на основании полученных данных были определены средневзвешенные величины удельного расхода теплоты на отопление и вентиляцию социальных и общественно-деловых зданий, которые использовались в дальнейших расчетах.</w:t>
      </w:r>
    </w:p>
    <w:p w:rsidR="000F4670" w:rsidRDefault="000F4670" w:rsidP="000F4670">
      <w:r>
        <w:t>Для определения теплопотребления отдельно в системе отопления и отдельно в системе вентиляции использовано следующее допущение: расход теплоты в системе отопления компенсирует трансмиссионные потери через ограждающие конструкции и подогрев инфильтрационного воздуха в нерабочее время, система вентиляции обеспечивает подогрев вентиляционного воздуха в рабочее время.</w:t>
      </w:r>
    </w:p>
    <w:p w:rsidR="000F4670" w:rsidRDefault="000F4670" w:rsidP="000F4670">
      <w:r>
        <w:t>На основании полученных значений удельного теплопотребления с использованием методических положений, изложенных в СНиП 23-02-2003 «Тепловая защита зданий», были рассчитаны удельные величины тепловых нагрузок систем отопления и вентиляции.</w:t>
      </w:r>
    </w:p>
    <w:p w:rsidR="000F4670" w:rsidRDefault="000F4670" w:rsidP="000F4670">
      <w:r>
        <w:t>Учитывая принятую и утвержденную Приказом Министерства регионального развития Российской Федерации №275 от 30.06.2012 г. актуализированную редакцию СНиП 23-01-99* «Строительная климатология» (СП 131.13330.2012), здания перспективной застройки, начиная с 01.01.2013 г., должны проектироваться согласно новым СНиП. Поэтому было принято, что удельные показатели теплопотребления в системах отопления и вентиляции жилых и общественных зданий перспективной застройки, начиная с 201</w:t>
      </w:r>
      <w:r w:rsidR="00781ADD">
        <w:t>7</w:t>
      </w:r>
      <w:r>
        <w:t xml:space="preserve"> года, должны быть, пересчитаны в соответствии с вышеупомянутым документом.</w:t>
      </w:r>
    </w:p>
    <w:p w:rsidR="000F4670" w:rsidRDefault="000F4670" w:rsidP="000F4670">
      <w:r>
        <w:t xml:space="preserve">Базовым показателем для определения удельного суточного расхода воды является норматив потребления холодной и горячей воды на одного жителя, принятый в соответствии с рекомендациями </w:t>
      </w:r>
      <w:r w:rsidR="000C0E27">
        <w:t>СП 31.13330.2012 «Водоснабжение. Наружные сети и сооружения. Актуализированная редакция СНиП 2.04.02-84»</w:t>
      </w:r>
      <w:r>
        <w:t xml:space="preserve"> для перспективной застройки равным следующим величинам: 230 л/сутки/чел., в том числе 95 л/сутки/чел. горячей воды. Данные нормативы приняты по нижней границе</w:t>
      </w:r>
      <w:r w:rsidR="000C0E27">
        <w:t xml:space="preserve"> </w:t>
      </w:r>
      <w:r>
        <w:t>и учитывают также расход воды на хозяйственно-питьевые и бытовые нужды в общественно-деловых зданиях, за исключением расходов воды для санаторно-туристских комплексов и домов отдыха.</w:t>
      </w:r>
    </w:p>
    <w:p w:rsidR="000F4670" w:rsidRDefault="000F4670" w:rsidP="000F4670">
      <w:r>
        <w:t>В соответствии с приказом Министерства регионального развития от 28 мая 2010 года № 262 «О требованиях энергетической эффективности зданий, строений, сооружений», перспективное удельное потребление воды жилых зданий должно составлять 175 л/сутки/чел., в том числе горячей воды 82,5 л/сутки/чел.</w:t>
      </w:r>
    </w:p>
    <w:p w:rsidR="000F4670" w:rsidRDefault="000F4670" w:rsidP="000F4670">
      <w:r>
        <w:t xml:space="preserve">На основании вышеизложенного, расход воды на хозяйственно-питьевые и бытовые нужды в </w:t>
      </w:r>
      <w:r w:rsidR="00794519">
        <w:t>социальных и общественно</w:t>
      </w:r>
      <w:r>
        <w:t>-</w:t>
      </w:r>
      <w:r w:rsidR="00794519">
        <w:t>деловых зданиях, указанных выше, составляет</w:t>
      </w:r>
      <w:r>
        <w:t xml:space="preserve"> 55 л/сутки/чел., в том числе горячей воды - 12,5 л/сутки/чел.</w:t>
      </w:r>
    </w:p>
    <w:p w:rsidR="000F4670" w:rsidRDefault="000F4670" w:rsidP="000F4670">
      <w:r>
        <w:t>Удельные параметры в системе ГВС определялись с учетом планируемого на расчетный период уровня обеспеченности населения жильем.</w:t>
      </w:r>
    </w:p>
    <w:p w:rsidR="000F4670" w:rsidRDefault="000F4670" w:rsidP="000F4670">
      <w:r>
        <w:t xml:space="preserve">Результаты расчетов удельных значений расходов тепловой энергии и удельных величин тепловых нагрузок представлены в таблицах </w:t>
      </w:r>
      <w:r w:rsidR="002D1AD8">
        <w:t>2</w:t>
      </w:r>
      <w:r w:rsidR="00813D54">
        <w:t>7</w:t>
      </w:r>
      <w:r>
        <w:t xml:space="preserve"> ‒ </w:t>
      </w:r>
      <w:r w:rsidR="002D1AD8">
        <w:t>2</w:t>
      </w:r>
      <w:r w:rsidR="00813D54">
        <w:t>8</w:t>
      </w:r>
      <w:r>
        <w:t>.</w:t>
      </w:r>
    </w:p>
    <w:p w:rsidR="00E80E8A" w:rsidRDefault="00E80E8A" w:rsidP="00CF735D"/>
    <w:p w:rsidR="000F4670" w:rsidRDefault="00794519" w:rsidP="00794519">
      <w:pPr>
        <w:pStyle w:val="a7"/>
        <w:keepNext/>
      </w:pPr>
      <w:bookmarkStart w:id="266" w:name="_Toc520074399"/>
      <w:r>
        <w:t xml:space="preserve">Таблица </w:t>
      </w:r>
      <w:fldSimple w:instr=" SEQ Таблица \* ARABIC ">
        <w:r w:rsidR="001E7E69">
          <w:rPr>
            <w:noProof/>
          </w:rPr>
          <w:t>27</w:t>
        </w:r>
      </w:fldSimple>
      <w:r>
        <w:t xml:space="preserve"> - </w:t>
      </w:r>
      <w:r w:rsidR="00B831CC">
        <w:t xml:space="preserve">Удельное теплопотребление и удельная тепловая нагрузка строящихся </w:t>
      </w:r>
      <w:r w:rsidR="00B831CC">
        <w:lastRenderedPageBreak/>
        <w:t>жилых зданий на отопление.</w:t>
      </w:r>
      <w:bookmarkEnd w:id="2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95"/>
        <w:gridCol w:w="1302"/>
        <w:gridCol w:w="1165"/>
        <w:gridCol w:w="1088"/>
        <w:gridCol w:w="1163"/>
        <w:gridCol w:w="1088"/>
        <w:gridCol w:w="1170"/>
      </w:tblGrid>
      <w:tr w:rsidR="00B831CC" w:rsidRPr="00B831CC" w:rsidTr="00B831CC">
        <w:trPr>
          <w:trHeight w:val="227"/>
          <w:jc w:val="center"/>
        </w:trPr>
        <w:tc>
          <w:tcPr>
            <w:tcW w:w="2595" w:type="dxa"/>
            <w:vMerge w:val="restart"/>
            <w:vAlign w:val="center"/>
          </w:tcPr>
          <w:p w:rsidR="00B831CC" w:rsidRPr="00B831CC" w:rsidRDefault="00B831CC" w:rsidP="00B831CC">
            <w:pPr>
              <w:ind w:firstLine="0"/>
              <w:contextualSpacing/>
              <w:jc w:val="center"/>
              <w:rPr>
                <w:rFonts w:cs="Times New Roman"/>
                <w:sz w:val="20"/>
                <w:szCs w:val="20"/>
              </w:rPr>
            </w:pPr>
            <w:r w:rsidRPr="00B831CC">
              <w:rPr>
                <w:rFonts w:cs="Times New Roman"/>
                <w:sz w:val="20"/>
                <w:szCs w:val="20"/>
              </w:rPr>
              <w:t>Вид зданий</w:t>
            </w:r>
          </w:p>
        </w:tc>
        <w:tc>
          <w:tcPr>
            <w:tcW w:w="6976" w:type="dxa"/>
            <w:gridSpan w:val="6"/>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lang w:val="ru-RU"/>
              </w:rPr>
            </w:pPr>
            <w:r w:rsidRPr="00B831CC">
              <w:rPr>
                <w:rFonts w:ascii="Times New Roman" w:hAnsi="Times New Roman" w:cs="Times New Roman"/>
                <w:sz w:val="20"/>
                <w:szCs w:val="20"/>
                <w:lang w:val="ru-RU"/>
              </w:rPr>
              <w:t>Удельное теплопотребление и тепловая нагрузка на отопление</w:t>
            </w:r>
          </w:p>
        </w:tc>
      </w:tr>
      <w:tr w:rsidR="00B831CC" w:rsidRPr="00B831CC" w:rsidTr="00B831CC">
        <w:trPr>
          <w:trHeight w:val="467"/>
          <w:jc w:val="center"/>
        </w:trPr>
        <w:tc>
          <w:tcPr>
            <w:tcW w:w="2595" w:type="dxa"/>
            <w:vMerge/>
            <w:vAlign w:val="center"/>
          </w:tcPr>
          <w:p w:rsidR="00B831CC" w:rsidRPr="00B831CC" w:rsidRDefault="00B831CC" w:rsidP="00B831CC">
            <w:pPr>
              <w:ind w:firstLine="0"/>
              <w:contextualSpacing/>
              <w:jc w:val="center"/>
              <w:rPr>
                <w:rFonts w:cs="Times New Roman"/>
                <w:sz w:val="20"/>
                <w:szCs w:val="20"/>
              </w:rPr>
            </w:pPr>
          </w:p>
        </w:tc>
        <w:tc>
          <w:tcPr>
            <w:tcW w:w="2467" w:type="dxa"/>
            <w:gridSpan w:val="2"/>
            <w:vAlign w:val="center"/>
          </w:tcPr>
          <w:p w:rsidR="00B831CC" w:rsidRPr="00B831CC" w:rsidRDefault="00B831CC" w:rsidP="00B831CC">
            <w:pPr>
              <w:ind w:firstLine="0"/>
              <w:contextualSpacing/>
              <w:jc w:val="center"/>
              <w:rPr>
                <w:rFonts w:cs="Times New Roman"/>
                <w:sz w:val="20"/>
                <w:szCs w:val="20"/>
              </w:rPr>
            </w:pPr>
            <w:r w:rsidRPr="00B831CC">
              <w:rPr>
                <w:rFonts w:cs="Times New Roman"/>
                <w:sz w:val="20"/>
                <w:szCs w:val="20"/>
              </w:rPr>
              <w:t>с 201</w:t>
            </w:r>
            <w:r>
              <w:rPr>
                <w:rFonts w:cs="Times New Roman"/>
                <w:sz w:val="20"/>
                <w:szCs w:val="20"/>
              </w:rPr>
              <w:t>8</w:t>
            </w:r>
            <w:r w:rsidRPr="00B831CC">
              <w:rPr>
                <w:rFonts w:cs="Times New Roman"/>
                <w:sz w:val="20"/>
                <w:szCs w:val="20"/>
              </w:rPr>
              <w:t xml:space="preserve"> года</w:t>
            </w:r>
          </w:p>
        </w:tc>
        <w:tc>
          <w:tcPr>
            <w:tcW w:w="2251" w:type="dxa"/>
            <w:gridSpan w:val="2"/>
            <w:vAlign w:val="center"/>
          </w:tcPr>
          <w:p w:rsidR="00B831CC" w:rsidRPr="00B831CC" w:rsidRDefault="00B831CC" w:rsidP="00B831CC">
            <w:pPr>
              <w:ind w:firstLine="0"/>
              <w:contextualSpacing/>
              <w:jc w:val="center"/>
              <w:rPr>
                <w:rFonts w:cs="Times New Roman"/>
                <w:sz w:val="20"/>
                <w:szCs w:val="20"/>
              </w:rPr>
            </w:pPr>
            <w:r w:rsidRPr="00B831CC">
              <w:rPr>
                <w:rFonts w:cs="Times New Roman"/>
                <w:sz w:val="20"/>
                <w:szCs w:val="20"/>
              </w:rPr>
              <w:t>с 20</w:t>
            </w:r>
            <w:r>
              <w:rPr>
                <w:rFonts w:cs="Times New Roman"/>
                <w:sz w:val="20"/>
                <w:szCs w:val="20"/>
              </w:rPr>
              <w:t>23</w:t>
            </w:r>
            <w:r w:rsidRPr="00B831CC">
              <w:rPr>
                <w:rFonts w:cs="Times New Roman"/>
                <w:sz w:val="20"/>
                <w:szCs w:val="20"/>
              </w:rPr>
              <w:t xml:space="preserve"> года</w:t>
            </w:r>
          </w:p>
        </w:tc>
        <w:tc>
          <w:tcPr>
            <w:tcW w:w="2258" w:type="dxa"/>
            <w:gridSpan w:val="2"/>
            <w:vAlign w:val="center"/>
          </w:tcPr>
          <w:p w:rsidR="00B831CC" w:rsidRPr="00B831CC" w:rsidRDefault="00B831CC" w:rsidP="00B831CC">
            <w:pPr>
              <w:ind w:firstLine="0"/>
              <w:contextualSpacing/>
              <w:jc w:val="center"/>
              <w:rPr>
                <w:rFonts w:cs="Times New Roman"/>
                <w:sz w:val="20"/>
                <w:szCs w:val="20"/>
              </w:rPr>
            </w:pPr>
            <w:r>
              <w:rPr>
                <w:rFonts w:cs="Times New Roman"/>
                <w:sz w:val="20"/>
                <w:szCs w:val="20"/>
              </w:rPr>
              <w:t xml:space="preserve">с </w:t>
            </w:r>
            <w:r w:rsidRPr="00B831CC">
              <w:rPr>
                <w:rFonts w:cs="Times New Roman"/>
                <w:sz w:val="20"/>
                <w:szCs w:val="20"/>
              </w:rPr>
              <w:t>20</w:t>
            </w:r>
            <w:r>
              <w:rPr>
                <w:rFonts w:cs="Times New Roman"/>
                <w:sz w:val="20"/>
                <w:szCs w:val="20"/>
              </w:rPr>
              <w:t>28</w:t>
            </w:r>
            <w:r w:rsidRPr="00B831CC">
              <w:rPr>
                <w:rFonts w:cs="Times New Roman"/>
                <w:sz w:val="20"/>
                <w:szCs w:val="20"/>
              </w:rPr>
              <w:t xml:space="preserve"> года</w:t>
            </w:r>
          </w:p>
        </w:tc>
      </w:tr>
      <w:tr w:rsidR="00B831CC" w:rsidRPr="00B831CC" w:rsidTr="00B831CC">
        <w:trPr>
          <w:trHeight w:val="227"/>
          <w:jc w:val="center"/>
        </w:trPr>
        <w:tc>
          <w:tcPr>
            <w:tcW w:w="2595" w:type="dxa"/>
            <w:vMerge/>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rPr>
            </w:pPr>
          </w:p>
        </w:tc>
        <w:tc>
          <w:tcPr>
            <w:tcW w:w="1302"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proofErr w:type="spellStart"/>
            <w:r w:rsidRPr="00B831CC">
              <w:rPr>
                <w:rFonts w:ascii="Times New Roman" w:hAnsi="Times New Roman" w:cs="Times New Roman"/>
                <w:sz w:val="20"/>
                <w:szCs w:val="20"/>
              </w:rPr>
              <w:t>Гкал</w:t>
            </w:r>
            <w:proofErr w:type="spellEnd"/>
            <w:r w:rsidRPr="00B831CC">
              <w:rPr>
                <w:rFonts w:ascii="Times New Roman" w:hAnsi="Times New Roman" w:cs="Times New Roman"/>
                <w:sz w:val="20"/>
                <w:szCs w:val="20"/>
              </w:rPr>
              <w:t>/м</w:t>
            </w:r>
            <w:r w:rsidRPr="00B831CC">
              <w:rPr>
                <w:rFonts w:ascii="Times New Roman" w:hAnsi="Times New Roman" w:cs="Times New Roman"/>
                <w:sz w:val="20"/>
                <w:szCs w:val="20"/>
                <w:vertAlign w:val="superscript"/>
                <w:lang w:val="ru-RU"/>
              </w:rPr>
              <w:t>2</w:t>
            </w:r>
          </w:p>
        </w:tc>
        <w:tc>
          <w:tcPr>
            <w:tcW w:w="1165"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proofErr w:type="spellStart"/>
            <w:r w:rsidRPr="00B831CC">
              <w:rPr>
                <w:rFonts w:ascii="Times New Roman" w:hAnsi="Times New Roman" w:cs="Times New Roman"/>
                <w:sz w:val="20"/>
                <w:szCs w:val="20"/>
              </w:rPr>
              <w:t>ккал</w:t>
            </w:r>
            <w:proofErr w:type="spellEnd"/>
            <w:r w:rsidRPr="00B831CC">
              <w:rPr>
                <w:rFonts w:ascii="Times New Roman" w:hAnsi="Times New Roman" w:cs="Times New Roman"/>
                <w:sz w:val="20"/>
                <w:szCs w:val="20"/>
              </w:rPr>
              <w:t>/ч/м</w:t>
            </w:r>
            <w:r w:rsidRPr="00B831CC">
              <w:rPr>
                <w:rFonts w:ascii="Times New Roman" w:hAnsi="Times New Roman" w:cs="Times New Roman"/>
                <w:sz w:val="20"/>
                <w:szCs w:val="20"/>
                <w:vertAlign w:val="superscript"/>
                <w:lang w:val="ru-RU"/>
              </w:rPr>
              <w:t>2</w:t>
            </w:r>
          </w:p>
        </w:tc>
        <w:tc>
          <w:tcPr>
            <w:tcW w:w="1088"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proofErr w:type="spellStart"/>
            <w:r w:rsidRPr="00B831CC">
              <w:rPr>
                <w:rFonts w:ascii="Times New Roman" w:hAnsi="Times New Roman" w:cs="Times New Roman"/>
                <w:sz w:val="20"/>
                <w:szCs w:val="20"/>
              </w:rPr>
              <w:t>Гкал</w:t>
            </w:r>
            <w:proofErr w:type="spellEnd"/>
            <w:r w:rsidRPr="00B831CC">
              <w:rPr>
                <w:rFonts w:ascii="Times New Roman" w:hAnsi="Times New Roman" w:cs="Times New Roman"/>
                <w:sz w:val="20"/>
                <w:szCs w:val="20"/>
              </w:rPr>
              <w:t>/м</w:t>
            </w:r>
            <w:r w:rsidRPr="00B831CC">
              <w:rPr>
                <w:rFonts w:ascii="Times New Roman" w:hAnsi="Times New Roman" w:cs="Times New Roman"/>
                <w:sz w:val="20"/>
                <w:szCs w:val="20"/>
                <w:vertAlign w:val="superscript"/>
                <w:lang w:val="ru-RU"/>
              </w:rPr>
              <w:t>2</w:t>
            </w:r>
          </w:p>
        </w:tc>
        <w:tc>
          <w:tcPr>
            <w:tcW w:w="1163"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proofErr w:type="spellStart"/>
            <w:r w:rsidRPr="00B831CC">
              <w:rPr>
                <w:rFonts w:ascii="Times New Roman" w:hAnsi="Times New Roman" w:cs="Times New Roman"/>
                <w:sz w:val="20"/>
                <w:szCs w:val="20"/>
              </w:rPr>
              <w:t>ккал</w:t>
            </w:r>
            <w:proofErr w:type="spellEnd"/>
            <w:r w:rsidRPr="00B831CC">
              <w:rPr>
                <w:rFonts w:ascii="Times New Roman" w:hAnsi="Times New Roman" w:cs="Times New Roman"/>
                <w:sz w:val="20"/>
                <w:szCs w:val="20"/>
              </w:rPr>
              <w:t>/ч/м</w:t>
            </w:r>
            <w:r w:rsidRPr="00B831CC">
              <w:rPr>
                <w:rFonts w:ascii="Times New Roman" w:hAnsi="Times New Roman" w:cs="Times New Roman"/>
                <w:sz w:val="20"/>
                <w:szCs w:val="20"/>
                <w:vertAlign w:val="superscript"/>
                <w:lang w:val="ru-RU"/>
              </w:rPr>
              <w:t>2</w:t>
            </w:r>
          </w:p>
        </w:tc>
        <w:tc>
          <w:tcPr>
            <w:tcW w:w="1088"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proofErr w:type="spellStart"/>
            <w:r w:rsidRPr="00B831CC">
              <w:rPr>
                <w:rFonts w:ascii="Times New Roman" w:hAnsi="Times New Roman" w:cs="Times New Roman"/>
                <w:sz w:val="20"/>
                <w:szCs w:val="20"/>
              </w:rPr>
              <w:t>Гкал</w:t>
            </w:r>
            <w:proofErr w:type="spellEnd"/>
            <w:r w:rsidRPr="00B831CC">
              <w:rPr>
                <w:rFonts w:ascii="Times New Roman" w:hAnsi="Times New Roman" w:cs="Times New Roman"/>
                <w:sz w:val="20"/>
                <w:szCs w:val="20"/>
              </w:rPr>
              <w:t>/м</w:t>
            </w:r>
            <w:r w:rsidRPr="00B831CC">
              <w:rPr>
                <w:rFonts w:ascii="Times New Roman" w:hAnsi="Times New Roman" w:cs="Times New Roman"/>
                <w:sz w:val="20"/>
                <w:szCs w:val="20"/>
                <w:vertAlign w:val="superscript"/>
                <w:lang w:val="ru-RU"/>
              </w:rPr>
              <w:t>2</w:t>
            </w:r>
          </w:p>
        </w:tc>
        <w:tc>
          <w:tcPr>
            <w:tcW w:w="1170"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proofErr w:type="spellStart"/>
            <w:r w:rsidRPr="00B831CC">
              <w:rPr>
                <w:rFonts w:ascii="Times New Roman" w:hAnsi="Times New Roman" w:cs="Times New Roman"/>
                <w:sz w:val="20"/>
                <w:szCs w:val="20"/>
              </w:rPr>
              <w:t>ккал</w:t>
            </w:r>
            <w:proofErr w:type="spellEnd"/>
            <w:r w:rsidRPr="00B831CC">
              <w:rPr>
                <w:rFonts w:ascii="Times New Roman" w:hAnsi="Times New Roman" w:cs="Times New Roman"/>
                <w:sz w:val="20"/>
                <w:szCs w:val="20"/>
              </w:rPr>
              <w:t>/ч/м</w:t>
            </w:r>
            <w:r w:rsidRPr="00B831CC">
              <w:rPr>
                <w:rFonts w:ascii="Times New Roman" w:hAnsi="Times New Roman" w:cs="Times New Roman"/>
                <w:sz w:val="20"/>
                <w:szCs w:val="20"/>
                <w:vertAlign w:val="superscript"/>
                <w:lang w:val="ru-RU"/>
              </w:rPr>
              <w:t>2</w:t>
            </w:r>
          </w:p>
        </w:tc>
      </w:tr>
      <w:tr w:rsidR="008B4D42" w:rsidRPr="00B831CC" w:rsidTr="008B4D42">
        <w:trPr>
          <w:trHeight w:val="227"/>
          <w:jc w:val="center"/>
        </w:trPr>
        <w:tc>
          <w:tcPr>
            <w:tcW w:w="2595" w:type="dxa"/>
            <w:vAlign w:val="center"/>
          </w:tcPr>
          <w:p w:rsidR="008B4D42" w:rsidRPr="00B831CC" w:rsidRDefault="008B4D42" w:rsidP="00B831CC">
            <w:pPr>
              <w:pStyle w:val="TableParagraph"/>
              <w:contextualSpacing/>
              <w:jc w:val="center"/>
              <w:rPr>
                <w:rFonts w:ascii="Times New Roman" w:eastAsia="Arial" w:hAnsi="Times New Roman" w:cs="Times New Roman"/>
                <w:sz w:val="20"/>
                <w:szCs w:val="20"/>
              </w:rPr>
            </w:pPr>
            <w:proofErr w:type="spellStart"/>
            <w:r w:rsidRPr="00B831CC">
              <w:rPr>
                <w:rFonts w:ascii="Times New Roman" w:hAnsi="Times New Roman" w:cs="Times New Roman"/>
                <w:sz w:val="20"/>
                <w:szCs w:val="20"/>
              </w:rPr>
              <w:t>Малоэтажный</w:t>
            </w:r>
            <w:proofErr w:type="spellEnd"/>
            <w:r w:rsidRPr="00B831CC">
              <w:rPr>
                <w:rFonts w:ascii="Times New Roman" w:hAnsi="Times New Roman" w:cs="Times New Roman"/>
                <w:sz w:val="20"/>
                <w:szCs w:val="20"/>
              </w:rPr>
              <w:t xml:space="preserve"> </w:t>
            </w:r>
            <w:proofErr w:type="spellStart"/>
            <w:r w:rsidRPr="00B831CC">
              <w:rPr>
                <w:rFonts w:ascii="Times New Roman" w:hAnsi="Times New Roman" w:cs="Times New Roman"/>
                <w:sz w:val="20"/>
                <w:szCs w:val="20"/>
              </w:rPr>
              <w:t>жилищный</w:t>
            </w:r>
            <w:proofErr w:type="spellEnd"/>
            <w:r w:rsidRPr="00B831CC">
              <w:rPr>
                <w:rFonts w:ascii="Times New Roman" w:hAnsi="Times New Roman" w:cs="Times New Roman"/>
                <w:sz w:val="20"/>
                <w:szCs w:val="20"/>
              </w:rPr>
              <w:t xml:space="preserve"> </w:t>
            </w:r>
            <w:proofErr w:type="spellStart"/>
            <w:r w:rsidRPr="00B831CC">
              <w:rPr>
                <w:rFonts w:ascii="Times New Roman" w:hAnsi="Times New Roman" w:cs="Times New Roman"/>
                <w:sz w:val="20"/>
                <w:szCs w:val="20"/>
              </w:rPr>
              <w:t>фонд</w:t>
            </w:r>
            <w:proofErr w:type="spellEnd"/>
            <w:r w:rsidRPr="00B831CC">
              <w:rPr>
                <w:rFonts w:ascii="Times New Roman" w:hAnsi="Times New Roman" w:cs="Times New Roman"/>
                <w:sz w:val="20"/>
                <w:szCs w:val="20"/>
              </w:rPr>
              <w:t xml:space="preserve"> (1-4 </w:t>
            </w:r>
            <w:proofErr w:type="spellStart"/>
            <w:r w:rsidRPr="00B831CC">
              <w:rPr>
                <w:rFonts w:ascii="Times New Roman" w:hAnsi="Times New Roman" w:cs="Times New Roman"/>
                <w:sz w:val="20"/>
                <w:szCs w:val="20"/>
              </w:rPr>
              <w:t>эт</w:t>
            </w:r>
            <w:proofErr w:type="spellEnd"/>
            <w:r w:rsidRPr="00B831CC">
              <w:rPr>
                <w:rFonts w:ascii="Times New Roman" w:hAnsi="Times New Roman" w:cs="Times New Roman"/>
                <w:sz w:val="20"/>
                <w:szCs w:val="20"/>
              </w:rPr>
              <w:t>.)</w:t>
            </w:r>
          </w:p>
        </w:tc>
        <w:tc>
          <w:tcPr>
            <w:tcW w:w="1302" w:type="dxa"/>
            <w:vAlign w:val="center"/>
          </w:tcPr>
          <w:p w:rsidR="008B4D42" w:rsidRPr="008B4D42" w:rsidRDefault="008B4D42" w:rsidP="008B4D42">
            <w:pPr>
              <w:ind w:firstLine="0"/>
              <w:jc w:val="center"/>
              <w:rPr>
                <w:sz w:val="20"/>
                <w:szCs w:val="20"/>
              </w:rPr>
            </w:pPr>
            <w:r w:rsidRPr="008B4D42">
              <w:rPr>
                <w:sz w:val="20"/>
                <w:szCs w:val="20"/>
              </w:rPr>
              <w:t>0,176</w:t>
            </w:r>
          </w:p>
        </w:tc>
        <w:tc>
          <w:tcPr>
            <w:tcW w:w="1165" w:type="dxa"/>
            <w:vAlign w:val="center"/>
          </w:tcPr>
          <w:p w:rsidR="008B4D42" w:rsidRPr="008B4D42" w:rsidRDefault="008B4D42" w:rsidP="008B4D42">
            <w:pPr>
              <w:ind w:firstLine="0"/>
              <w:jc w:val="center"/>
              <w:rPr>
                <w:sz w:val="20"/>
                <w:szCs w:val="20"/>
              </w:rPr>
            </w:pPr>
            <w:r w:rsidRPr="008B4D42">
              <w:rPr>
                <w:sz w:val="20"/>
                <w:szCs w:val="20"/>
              </w:rPr>
              <w:t>70,905</w:t>
            </w:r>
          </w:p>
        </w:tc>
        <w:tc>
          <w:tcPr>
            <w:tcW w:w="1088" w:type="dxa"/>
            <w:vAlign w:val="center"/>
          </w:tcPr>
          <w:p w:rsidR="008B4D42" w:rsidRPr="008B4D42" w:rsidRDefault="008B4D42" w:rsidP="008B4D42">
            <w:pPr>
              <w:ind w:firstLine="0"/>
              <w:jc w:val="center"/>
              <w:rPr>
                <w:sz w:val="20"/>
                <w:szCs w:val="20"/>
              </w:rPr>
            </w:pPr>
            <w:r w:rsidRPr="008B4D42">
              <w:rPr>
                <w:sz w:val="20"/>
                <w:szCs w:val="20"/>
              </w:rPr>
              <w:t>0,132</w:t>
            </w:r>
          </w:p>
        </w:tc>
        <w:tc>
          <w:tcPr>
            <w:tcW w:w="1163" w:type="dxa"/>
            <w:vAlign w:val="center"/>
          </w:tcPr>
          <w:p w:rsidR="008B4D42" w:rsidRPr="008B4D42" w:rsidRDefault="008B4D42" w:rsidP="008B4D42">
            <w:pPr>
              <w:ind w:firstLine="0"/>
              <w:jc w:val="center"/>
              <w:rPr>
                <w:sz w:val="20"/>
                <w:szCs w:val="20"/>
              </w:rPr>
            </w:pPr>
            <w:r w:rsidRPr="008B4D42">
              <w:rPr>
                <w:sz w:val="20"/>
                <w:szCs w:val="20"/>
              </w:rPr>
              <w:t>53,179</w:t>
            </w:r>
          </w:p>
        </w:tc>
        <w:tc>
          <w:tcPr>
            <w:tcW w:w="1088" w:type="dxa"/>
            <w:vAlign w:val="center"/>
          </w:tcPr>
          <w:p w:rsidR="008B4D42" w:rsidRPr="008B4D42" w:rsidRDefault="008B4D42" w:rsidP="008B4D42">
            <w:pPr>
              <w:ind w:firstLine="0"/>
              <w:jc w:val="center"/>
              <w:rPr>
                <w:sz w:val="20"/>
                <w:szCs w:val="20"/>
              </w:rPr>
            </w:pPr>
            <w:r w:rsidRPr="008B4D42">
              <w:rPr>
                <w:sz w:val="20"/>
                <w:szCs w:val="20"/>
              </w:rPr>
              <w:t>0,110</w:t>
            </w:r>
          </w:p>
        </w:tc>
        <w:tc>
          <w:tcPr>
            <w:tcW w:w="1170" w:type="dxa"/>
            <w:vAlign w:val="center"/>
          </w:tcPr>
          <w:p w:rsidR="008B4D42" w:rsidRPr="008B4D42" w:rsidRDefault="008B4D42" w:rsidP="008B4D42">
            <w:pPr>
              <w:ind w:firstLine="0"/>
              <w:jc w:val="center"/>
              <w:rPr>
                <w:sz w:val="20"/>
                <w:szCs w:val="20"/>
              </w:rPr>
            </w:pPr>
            <w:r w:rsidRPr="008B4D42">
              <w:rPr>
                <w:sz w:val="20"/>
                <w:szCs w:val="20"/>
              </w:rPr>
              <w:t>44,316</w:t>
            </w:r>
          </w:p>
        </w:tc>
      </w:tr>
      <w:tr w:rsidR="008B4D42" w:rsidRPr="00B831CC" w:rsidTr="008B4D42">
        <w:trPr>
          <w:trHeight w:val="227"/>
          <w:jc w:val="center"/>
        </w:trPr>
        <w:tc>
          <w:tcPr>
            <w:tcW w:w="2595" w:type="dxa"/>
            <w:vAlign w:val="center"/>
          </w:tcPr>
          <w:p w:rsidR="008B4D42" w:rsidRPr="00B831CC" w:rsidRDefault="008B4D42" w:rsidP="00B831CC">
            <w:pPr>
              <w:pStyle w:val="TableParagraph"/>
              <w:contextualSpacing/>
              <w:jc w:val="center"/>
              <w:rPr>
                <w:rFonts w:ascii="Times New Roman" w:eastAsia="Arial" w:hAnsi="Times New Roman" w:cs="Times New Roman"/>
                <w:sz w:val="20"/>
                <w:szCs w:val="20"/>
              </w:rPr>
            </w:pPr>
            <w:proofErr w:type="spellStart"/>
            <w:r w:rsidRPr="00B831CC">
              <w:rPr>
                <w:rFonts w:ascii="Times New Roman" w:hAnsi="Times New Roman" w:cs="Times New Roman"/>
                <w:sz w:val="20"/>
                <w:szCs w:val="20"/>
              </w:rPr>
              <w:t>Многоэтажный</w:t>
            </w:r>
            <w:proofErr w:type="spellEnd"/>
            <w:r w:rsidRPr="00B831CC">
              <w:rPr>
                <w:rFonts w:ascii="Times New Roman" w:hAnsi="Times New Roman" w:cs="Times New Roman"/>
                <w:sz w:val="20"/>
                <w:szCs w:val="20"/>
              </w:rPr>
              <w:t xml:space="preserve"> </w:t>
            </w:r>
            <w:proofErr w:type="spellStart"/>
            <w:r w:rsidRPr="00B831CC">
              <w:rPr>
                <w:rFonts w:ascii="Times New Roman" w:hAnsi="Times New Roman" w:cs="Times New Roman"/>
                <w:sz w:val="20"/>
                <w:szCs w:val="20"/>
              </w:rPr>
              <w:t>жилищный</w:t>
            </w:r>
            <w:proofErr w:type="spellEnd"/>
            <w:r w:rsidRPr="00B831CC">
              <w:rPr>
                <w:rFonts w:ascii="Times New Roman" w:hAnsi="Times New Roman" w:cs="Times New Roman"/>
                <w:sz w:val="20"/>
                <w:szCs w:val="20"/>
              </w:rPr>
              <w:t xml:space="preserve"> </w:t>
            </w:r>
            <w:proofErr w:type="spellStart"/>
            <w:r w:rsidRPr="00B831CC">
              <w:rPr>
                <w:rFonts w:ascii="Times New Roman" w:hAnsi="Times New Roman" w:cs="Times New Roman"/>
                <w:sz w:val="20"/>
                <w:szCs w:val="20"/>
              </w:rPr>
              <w:t>фонд</w:t>
            </w:r>
            <w:proofErr w:type="spellEnd"/>
            <w:r w:rsidRPr="00B831CC">
              <w:rPr>
                <w:rFonts w:ascii="Times New Roman" w:hAnsi="Times New Roman" w:cs="Times New Roman"/>
                <w:sz w:val="20"/>
                <w:szCs w:val="20"/>
              </w:rPr>
              <w:t xml:space="preserve"> (5 </w:t>
            </w:r>
            <w:proofErr w:type="spellStart"/>
            <w:r w:rsidRPr="00B831CC">
              <w:rPr>
                <w:rFonts w:ascii="Times New Roman" w:hAnsi="Times New Roman" w:cs="Times New Roman"/>
                <w:sz w:val="20"/>
                <w:szCs w:val="20"/>
              </w:rPr>
              <w:t>эт</w:t>
            </w:r>
            <w:proofErr w:type="spellEnd"/>
            <w:r w:rsidRPr="00B831CC">
              <w:rPr>
                <w:rFonts w:ascii="Times New Roman" w:hAnsi="Times New Roman" w:cs="Times New Roman"/>
                <w:sz w:val="20"/>
                <w:szCs w:val="20"/>
              </w:rPr>
              <w:t>.)</w:t>
            </w:r>
          </w:p>
        </w:tc>
        <w:tc>
          <w:tcPr>
            <w:tcW w:w="1302" w:type="dxa"/>
            <w:vAlign w:val="center"/>
          </w:tcPr>
          <w:p w:rsidR="008B4D42" w:rsidRPr="008B4D42" w:rsidRDefault="008B4D42" w:rsidP="008B4D42">
            <w:pPr>
              <w:ind w:firstLine="0"/>
              <w:jc w:val="center"/>
              <w:rPr>
                <w:sz w:val="20"/>
                <w:szCs w:val="20"/>
              </w:rPr>
            </w:pPr>
            <w:r w:rsidRPr="008B4D42">
              <w:rPr>
                <w:sz w:val="20"/>
                <w:szCs w:val="20"/>
              </w:rPr>
              <w:t>0,112</w:t>
            </w:r>
          </w:p>
        </w:tc>
        <w:tc>
          <w:tcPr>
            <w:tcW w:w="1165" w:type="dxa"/>
            <w:vAlign w:val="center"/>
          </w:tcPr>
          <w:p w:rsidR="008B4D42" w:rsidRPr="008B4D42" w:rsidRDefault="008B4D42" w:rsidP="008B4D42">
            <w:pPr>
              <w:ind w:firstLine="0"/>
              <w:jc w:val="center"/>
              <w:rPr>
                <w:sz w:val="20"/>
                <w:szCs w:val="20"/>
              </w:rPr>
            </w:pPr>
            <w:r w:rsidRPr="008B4D42">
              <w:rPr>
                <w:sz w:val="20"/>
                <w:szCs w:val="20"/>
              </w:rPr>
              <w:t>48,836</w:t>
            </w:r>
          </w:p>
        </w:tc>
        <w:tc>
          <w:tcPr>
            <w:tcW w:w="1088" w:type="dxa"/>
            <w:vAlign w:val="center"/>
          </w:tcPr>
          <w:p w:rsidR="008B4D42" w:rsidRPr="008B4D42" w:rsidRDefault="008B4D42" w:rsidP="008B4D42">
            <w:pPr>
              <w:ind w:firstLine="0"/>
              <w:jc w:val="center"/>
              <w:rPr>
                <w:sz w:val="20"/>
                <w:szCs w:val="20"/>
              </w:rPr>
            </w:pPr>
            <w:r w:rsidRPr="008B4D42">
              <w:rPr>
                <w:sz w:val="20"/>
                <w:szCs w:val="20"/>
              </w:rPr>
              <w:t>0,084</w:t>
            </w:r>
          </w:p>
        </w:tc>
        <w:tc>
          <w:tcPr>
            <w:tcW w:w="1163" w:type="dxa"/>
            <w:vAlign w:val="center"/>
          </w:tcPr>
          <w:p w:rsidR="008B4D42" w:rsidRPr="008B4D42" w:rsidRDefault="008B4D42" w:rsidP="008B4D42">
            <w:pPr>
              <w:ind w:firstLine="0"/>
              <w:jc w:val="center"/>
              <w:rPr>
                <w:sz w:val="20"/>
                <w:szCs w:val="20"/>
              </w:rPr>
            </w:pPr>
            <w:r w:rsidRPr="008B4D42">
              <w:rPr>
                <w:sz w:val="20"/>
                <w:szCs w:val="20"/>
              </w:rPr>
              <w:t>36,627</w:t>
            </w:r>
          </w:p>
        </w:tc>
        <w:tc>
          <w:tcPr>
            <w:tcW w:w="1088" w:type="dxa"/>
            <w:vAlign w:val="center"/>
          </w:tcPr>
          <w:p w:rsidR="008B4D42" w:rsidRPr="008B4D42" w:rsidRDefault="008B4D42" w:rsidP="008B4D42">
            <w:pPr>
              <w:ind w:firstLine="0"/>
              <w:jc w:val="center"/>
              <w:rPr>
                <w:sz w:val="20"/>
                <w:szCs w:val="20"/>
              </w:rPr>
            </w:pPr>
            <w:r w:rsidRPr="008B4D42">
              <w:rPr>
                <w:sz w:val="20"/>
                <w:szCs w:val="20"/>
              </w:rPr>
              <w:t>0,070</w:t>
            </w:r>
          </w:p>
        </w:tc>
        <w:tc>
          <w:tcPr>
            <w:tcW w:w="1170" w:type="dxa"/>
            <w:vAlign w:val="center"/>
          </w:tcPr>
          <w:p w:rsidR="008B4D42" w:rsidRPr="008B4D42" w:rsidRDefault="008B4D42" w:rsidP="008B4D42">
            <w:pPr>
              <w:ind w:firstLine="0"/>
              <w:jc w:val="center"/>
              <w:rPr>
                <w:sz w:val="20"/>
                <w:szCs w:val="20"/>
              </w:rPr>
            </w:pPr>
            <w:r w:rsidRPr="008B4D42">
              <w:rPr>
                <w:sz w:val="20"/>
                <w:szCs w:val="20"/>
              </w:rPr>
              <w:t>30,523</w:t>
            </w:r>
          </w:p>
        </w:tc>
      </w:tr>
    </w:tbl>
    <w:p w:rsidR="00E80E8A" w:rsidRDefault="00E80E8A" w:rsidP="00CF735D"/>
    <w:p w:rsidR="00B831CC" w:rsidRDefault="00794519" w:rsidP="00794519">
      <w:pPr>
        <w:pStyle w:val="a7"/>
        <w:keepNext/>
      </w:pPr>
      <w:bookmarkStart w:id="267" w:name="_Toc520074400"/>
      <w:r>
        <w:t xml:space="preserve">Таблица </w:t>
      </w:r>
      <w:fldSimple w:instr=" SEQ Таблица \* ARABIC ">
        <w:r w:rsidR="001E7E69">
          <w:rPr>
            <w:noProof/>
          </w:rPr>
          <w:t>28</w:t>
        </w:r>
      </w:fldSimple>
      <w:r>
        <w:t xml:space="preserve"> - </w:t>
      </w:r>
      <w:r w:rsidR="00B831CC">
        <w:t>Удельное теплопотребление и удельная тепловая нагрузка строящихся социальных и общественно-деловых зданий на отопление и вентиляцию.</w:t>
      </w:r>
      <w:bookmarkEnd w:id="2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95"/>
        <w:gridCol w:w="1302"/>
        <w:gridCol w:w="1165"/>
        <w:gridCol w:w="1088"/>
        <w:gridCol w:w="1163"/>
        <w:gridCol w:w="1088"/>
        <w:gridCol w:w="1170"/>
      </w:tblGrid>
      <w:tr w:rsidR="00B831CC" w:rsidRPr="00B831CC" w:rsidTr="007A365C">
        <w:trPr>
          <w:trHeight w:val="227"/>
          <w:jc w:val="center"/>
        </w:trPr>
        <w:tc>
          <w:tcPr>
            <w:tcW w:w="2595" w:type="dxa"/>
            <w:vMerge w:val="restart"/>
            <w:vAlign w:val="center"/>
          </w:tcPr>
          <w:p w:rsidR="00B831CC" w:rsidRPr="00B831CC" w:rsidRDefault="00B831CC" w:rsidP="007A365C">
            <w:pPr>
              <w:ind w:firstLine="0"/>
              <w:contextualSpacing/>
              <w:jc w:val="center"/>
              <w:rPr>
                <w:rFonts w:cs="Times New Roman"/>
                <w:sz w:val="20"/>
                <w:szCs w:val="20"/>
              </w:rPr>
            </w:pPr>
            <w:r w:rsidRPr="00B831CC">
              <w:rPr>
                <w:rFonts w:cs="Times New Roman"/>
                <w:sz w:val="20"/>
                <w:szCs w:val="20"/>
              </w:rPr>
              <w:t>Вид зданий</w:t>
            </w:r>
          </w:p>
        </w:tc>
        <w:tc>
          <w:tcPr>
            <w:tcW w:w="6976" w:type="dxa"/>
            <w:gridSpan w:val="6"/>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lang w:val="ru-RU"/>
              </w:rPr>
            </w:pPr>
            <w:r w:rsidRPr="00B831CC">
              <w:rPr>
                <w:rFonts w:ascii="Times New Roman" w:hAnsi="Times New Roman" w:cs="Times New Roman"/>
                <w:sz w:val="20"/>
                <w:szCs w:val="20"/>
                <w:lang w:val="ru-RU"/>
              </w:rPr>
              <w:t>Удельное теплопотребление и тепловая нагрузка на отопление</w:t>
            </w:r>
          </w:p>
        </w:tc>
      </w:tr>
      <w:tr w:rsidR="00B831CC" w:rsidRPr="00B831CC" w:rsidTr="007A365C">
        <w:trPr>
          <w:trHeight w:val="467"/>
          <w:jc w:val="center"/>
        </w:trPr>
        <w:tc>
          <w:tcPr>
            <w:tcW w:w="2595" w:type="dxa"/>
            <w:vMerge/>
            <w:vAlign w:val="center"/>
          </w:tcPr>
          <w:p w:rsidR="00B831CC" w:rsidRPr="00B831CC" w:rsidRDefault="00B831CC" w:rsidP="007A365C">
            <w:pPr>
              <w:ind w:firstLine="0"/>
              <w:contextualSpacing/>
              <w:jc w:val="center"/>
              <w:rPr>
                <w:rFonts w:cs="Times New Roman"/>
                <w:sz w:val="20"/>
                <w:szCs w:val="20"/>
              </w:rPr>
            </w:pPr>
          </w:p>
        </w:tc>
        <w:tc>
          <w:tcPr>
            <w:tcW w:w="2467" w:type="dxa"/>
            <w:gridSpan w:val="2"/>
            <w:vAlign w:val="center"/>
          </w:tcPr>
          <w:p w:rsidR="00B831CC" w:rsidRPr="00B831CC" w:rsidRDefault="00B831CC" w:rsidP="00B831CC">
            <w:pPr>
              <w:ind w:firstLine="0"/>
              <w:contextualSpacing/>
              <w:jc w:val="center"/>
              <w:rPr>
                <w:rFonts w:cs="Times New Roman"/>
                <w:sz w:val="20"/>
                <w:szCs w:val="20"/>
              </w:rPr>
            </w:pPr>
            <w:r w:rsidRPr="00B831CC">
              <w:rPr>
                <w:rFonts w:cs="Times New Roman"/>
                <w:sz w:val="20"/>
                <w:szCs w:val="20"/>
              </w:rPr>
              <w:t>с 201</w:t>
            </w:r>
            <w:r>
              <w:rPr>
                <w:rFonts w:cs="Times New Roman"/>
                <w:sz w:val="20"/>
                <w:szCs w:val="20"/>
              </w:rPr>
              <w:t>8</w:t>
            </w:r>
            <w:r w:rsidRPr="00B831CC">
              <w:rPr>
                <w:rFonts w:cs="Times New Roman"/>
                <w:sz w:val="20"/>
                <w:szCs w:val="20"/>
              </w:rPr>
              <w:t xml:space="preserve"> года</w:t>
            </w:r>
          </w:p>
        </w:tc>
        <w:tc>
          <w:tcPr>
            <w:tcW w:w="2251" w:type="dxa"/>
            <w:gridSpan w:val="2"/>
            <w:vAlign w:val="center"/>
          </w:tcPr>
          <w:p w:rsidR="00B831CC" w:rsidRPr="00B831CC" w:rsidRDefault="00B831CC" w:rsidP="00B831CC">
            <w:pPr>
              <w:ind w:firstLine="0"/>
              <w:contextualSpacing/>
              <w:jc w:val="center"/>
              <w:rPr>
                <w:rFonts w:cs="Times New Roman"/>
                <w:sz w:val="20"/>
                <w:szCs w:val="20"/>
              </w:rPr>
            </w:pPr>
            <w:r w:rsidRPr="00B831CC">
              <w:rPr>
                <w:rFonts w:cs="Times New Roman"/>
                <w:sz w:val="20"/>
                <w:szCs w:val="20"/>
              </w:rPr>
              <w:t>с 20</w:t>
            </w:r>
            <w:r>
              <w:rPr>
                <w:rFonts w:cs="Times New Roman"/>
                <w:sz w:val="20"/>
                <w:szCs w:val="20"/>
              </w:rPr>
              <w:t>23</w:t>
            </w:r>
            <w:r w:rsidRPr="00B831CC">
              <w:rPr>
                <w:rFonts w:cs="Times New Roman"/>
                <w:sz w:val="20"/>
                <w:szCs w:val="20"/>
              </w:rPr>
              <w:t xml:space="preserve"> года</w:t>
            </w:r>
          </w:p>
        </w:tc>
        <w:tc>
          <w:tcPr>
            <w:tcW w:w="2258" w:type="dxa"/>
            <w:gridSpan w:val="2"/>
            <w:vAlign w:val="center"/>
          </w:tcPr>
          <w:p w:rsidR="00B831CC" w:rsidRPr="00B831CC" w:rsidRDefault="00B831CC" w:rsidP="00B831CC">
            <w:pPr>
              <w:ind w:firstLine="0"/>
              <w:contextualSpacing/>
              <w:jc w:val="center"/>
              <w:rPr>
                <w:rFonts w:cs="Times New Roman"/>
                <w:sz w:val="20"/>
                <w:szCs w:val="20"/>
              </w:rPr>
            </w:pPr>
            <w:r>
              <w:rPr>
                <w:rFonts w:cs="Times New Roman"/>
                <w:sz w:val="20"/>
                <w:szCs w:val="20"/>
              </w:rPr>
              <w:t xml:space="preserve">с </w:t>
            </w:r>
            <w:r w:rsidRPr="00B831CC">
              <w:rPr>
                <w:rFonts w:cs="Times New Roman"/>
                <w:sz w:val="20"/>
                <w:szCs w:val="20"/>
              </w:rPr>
              <w:t>202</w:t>
            </w:r>
            <w:r>
              <w:rPr>
                <w:rFonts w:cs="Times New Roman"/>
                <w:sz w:val="20"/>
                <w:szCs w:val="20"/>
              </w:rPr>
              <w:t>8</w:t>
            </w:r>
            <w:r w:rsidRPr="00B831CC">
              <w:rPr>
                <w:rFonts w:cs="Times New Roman"/>
                <w:sz w:val="20"/>
                <w:szCs w:val="20"/>
              </w:rPr>
              <w:t xml:space="preserve"> года</w:t>
            </w:r>
          </w:p>
        </w:tc>
      </w:tr>
      <w:tr w:rsidR="00B831CC" w:rsidRPr="00B831CC" w:rsidTr="007A365C">
        <w:trPr>
          <w:trHeight w:val="227"/>
          <w:jc w:val="center"/>
        </w:trPr>
        <w:tc>
          <w:tcPr>
            <w:tcW w:w="2595" w:type="dxa"/>
            <w:vMerge/>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rPr>
            </w:pPr>
          </w:p>
        </w:tc>
        <w:tc>
          <w:tcPr>
            <w:tcW w:w="1302"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proofErr w:type="spellStart"/>
            <w:r w:rsidRPr="00B831CC">
              <w:rPr>
                <w:rFonts w:ascii="Times New Roman" w:hAnsi="Times New Roman" w:cs="Times New Roman"/>
                <w:sz w:val="20"/>
                <w:szCs w:val="20"/>
              </w:rPr>
              <w:t>Гкал</w:t>
            </w:r>
            <w:proofErr w:type="spellEnd"/>
            <w:r w:rsidRPr="00B831CC">
              <w:rPr>
                <w:rFonts w:ascii="Times New Roman" w:hAnsi="Times New Roman" w:cs="Times New Roman"/>
                <w:sz w:val="20"/>
                <w:szCs w:val="20"/>
              </w:rPr>
              <w:t>/м</w:t>
            </w:r>
            <w:r w:rsidRPr="00B831CC">
              <w:rPr>
                <w:rFonts w:ascii="Times New Roman" w:hAnsi="Times New Roman" w:cs="Times New Roman"/>
                <w:sz w:val="20"/>
                <w:szCs w:val="20"/>
                <w:vertAlign w:val="superscript"/>
                <w:lang w:val="ru-RU"/>
              </w:rPr>
              <w:t>2</w:t>
            </w:r>
          </w:p>
        </w:tc>
        <w:tc>
          <w:tcPr>
            <w:tcW w:w="1165"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proofErr w:type="spellStart"/>
            <w:r w:rsidRPr="00B831CC">
              <w:rPr>
                <w:rFonts w:ascii="Times New Roman" w:hAnsi="Times New Roman" w:cs="Times New Roman"/>
                <w:sz w:val="20"/>
                <w:szCs w:val="20"/>
              </w:rPr>
              <w:t>ккал</w:t>
            </w:r>
            <w:proofErr w:type="spellEnd"/>
            <w:r w:rsidRPr="00B831CC">
              <w:rPr>
                <w:rFonts w:ascii="Times New Roman" w:hAnsi="Times New Roman" w:cs="Times New Roman"/>
                <w:sz w:val="20"/>
                <w:szCs w:val="20"/>
              </w:rPr>
              <w:t>/ч/м</w:t>
            </w:r>
            <w:r w:rsidRPr="00B831CC">
              <w:rPr>
                <w:rFonts w:ascii="Times New Roman" w:hAnsi="Times New Roman" w:cs="Times New Roman"/>
                <w:sz w:val="20"/>
                <w:szCs w:val="20"/>
                <w:vertAlign w:val="superscript"/>
                <w:lang w:val="ru-RU"/>
              </w:rPr>
              <w:t>2</w:t>
            </w:r>
          </w:p>
        </w:tc>
        <w:tc>
          <w:tcPr>
            <w:tcW w:w="1088"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proofErr w:type="spellStart"/>
            <w:r w:rsidRPr="00B831CC">
              <w:rPr>
                <w:rFonts w:ascii="Times New Roman" w:hAnsi="Times New Roman" w:cs="Times New Roman"/>
                <w:sz w:val="20"/>
                <w:szCs w:val="20"/>
              </w:rPr>
              <w:t>Гкал</w:t>
            </w:r>
            <w:proofErr w:type="spellEnd"/>
            <w:r w:rsidRPr="00B831CC">
              <w:rPr>
                <w:rFonts w:ascii="Times New Roman" w:hAnsi="Times New Roman" w:cs="Times New Roman"/>
                <w:sz w:val="20"/>
                <w:szCs w:val="20"/>
              </w:rPr>
              <w:t>/м</w:t>
            </w:r>
            <w:r w:rsidRPr="00B831CC">
              <w:rPr>
                <w:rFonts w:ascii="Times New Roman" w:hAnsi="Times New Roman" w:cs="Times New Roman"/>
                <w:sz w:val="20"/>
                <w:szCs w:val="20"/>
                <w:vertAlign w:val="superscript"/>
                <w:lang w:val="ru-RU"/>
              </w:rPr>
              <w:t>2</w:t>
            </w:r>
          </w:p>
        </w:tc>
        <w:tc>
          <w:tcPr>
            <w:tcW w:w="1163"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proofErr w:type="spellStart"/>
            <w:r w:rsidRPr="00B831CC">
              <w:rPr>
                <w:rFonts w:ascii="Times New Roman" w:hAnsi="Times New Roman" w:cs="Times New Roman"/>
                <w:sz w:val="20"/>
                <w:szCs w:val="20"/>
              </w:rPr>
              <w:t>ккал</w:t>
            </w:r>
            <w:proofErr w:type="spellEnd"/>
            <w:r w:rsidRPr="00B831CC">
              <w:rPr>
                <w:rFonts w:ascii="Times New Roman" w:hAnsi="Times New Roman" w:cs="Times New Roman"/>
                <w:sz w:val="20"/>
                <w:szCs w:val="20"/>
              </w:rPr>
              <w:t>/ч/м</w:t>
            </w:r>
            <w:r w:rsidRPr="00B831CC">
              <w:rPr>
                <w:rFonts w:ascii="Times New Roman" w:hAnsi="Times New Roman" w:cs="Times New Roman"/>
                <w:sz w:val="20"/>
                <w:szCs w:val="20"/>
                <w:vertAlign w:val="superscript"/>
                <w:lang w:val="ru-RU"/>
              </w:rPr>
              <w:t>2</w:t>
            </w:r>
          </w:p>
        </w:tc>
        <w:tc>
          <w:tcPr>
            <w:tcW w:w="1088"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proofErr w:type="spellStart"/>
            <w:r w:rsidRPr="00B831CC">
              <w:rPr>
                <w:rFonts w:ascii="Times New Roman" w:hAnsi="Times New Roman" w:cs="Times New Roman"/>
                <w:sz w:val="20"/>
                <w:szCs w:val="20"/>
              </w:rPr>
              <w:t>Гкал</w:t>
            </w:r>
            <w:proofErr w:type="spellEnd"/>
            <w:r w:rsidRPr="00B831CC">
              <w:rPr>
                <w:rFonts w:ascii="Times New Roman" w:hAnsi="Times New Roman" w:cs="Times New Roman"/>
                <w:sz w:val="20"/>
                <w:szCs w:val="20"/>
              </w:rPr>
              <w:t>/м</w:t>
            </w:r>
            <w:r w:rsidRPr="00B831CC">
              <w:rPr>
                <w:rFonts w:ascii="Times New Roman" w:hAnsi="Times New Roman" w:cs="Times New Roman"/>
                <w:sz w:val="20"/>
                <w:szCs w:val="20"/>
                <w:vertAlign w:val="superscript"/>
                <w:lang w:val="ru-RU"/>
              </w:rPr>
              <w:t>2</w:t>
            </w:r>
          </w:p>
        </w:tc>
        <w:tc>
          <w:tcPr>
            <w:tcW w:w="1170"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proofErr w:type="spellStart"/>
            <w:r w:rsidRPr="00B831CC">
              <w:rPr>
                <w:rFonts w:ascii="Times New Roman" w:hAnsi="Times New Roman" w:cs="Times New Roman"/>
                <w:sz w:val="20"/>
                <w:szCs w:val="20"/>
              </w:rPr>
              <w:t>ккал</w:t>
            </w:r>
            <w:proofErr w:type="spellEnd"/>
            <w:r w:rsidRPr="00B831CC">
              <w:rPr>
                <w:rFonts w:ascii="Times New Roman" w:hAnsi="Times New Roman" w:cs="Times New Roman"/>
                <w:sz w:val="20"/>
                <w:szCs w:val="20"/>
              </w:rPr>
              <w:t>/ч/м</w:t>
            </w:r>
            <w:r w:rsidRPr="00B831CC">
              <w:rPr>
                <w:rFonts w:ascii="Times New Roman" w:hAnsi="Times New Roman" w:cs="Times New Roman"/>
                <w:sz w:val="20"/>
                <w:szCs w:val="20"/>
                <w:vertAlign w:val="superscript"/>
                <w:lang w:val="ru-RU"/>
              </w:rPr>
              <w:t>2</w:t>
            </w:r>
          </w:p>
        </w:tc>
      </w:tr>
      <w:tr w:rsidR="008B4D42" w:rsidRPr="00B831CC" w:rsidTr="007A365C">
        <w:trPr>
          <w:trHeight w:val="227"/>
          <w:jc w:val="center"/>
        </w:trPr>
        <w:tc>
          <w:tcPr>
            <w:tcW w:w="2595" w:type="dxa"/>
            <w:vAlign w:val="center"/>
          </w:tcPr>
          <w:p w:rsidR="008B4D42" w:rsidRPr="00B831CC" w:rsidRDefault="008B4D42" w:rsidP="007A365C">
            <w:pPr>
              <w:pStyle w:val="TableParagraph"/>
              <w:contextualSpacing/>
              <w:jc w:val="center"/>
              <w:rPr>
                <w:rFonts w:ascii="Times New Roman" w:eastAsia="Arial" w:hAnsi="Times New Roman" w:cs="Times New Roman"/>
                <w:sz w:val="20"/>
                <w:szCs w:val="20"/>
                <w:lang w:val="ru-RU"/>
              </w:rPr>
            </w:pPr>
            <w:r>
              <w:rPr>
                <w:rFonts w:ascii="Times New Roman" w:hAnsi="Times New Roman" w:cs="Times New Roman"/>
                <w:sz w:val="20"/>
                <w:szCs w:val="20"/>
                <w:lang w:val="ru-RU"/>
              </w:rPr>
              <w:t>Суммарная (на отопление и вентиляцию)</w:t>
            </w:r>
          </w:p>
        </w:tc>
        <w:tc>
          <w:tcPr>
            <w:tcW w:w="1302" w:type="dxa"/>
            <w:vAlign w:val="center"/>
          </w:tcPr>
          <w:p w:rsidR="008B4D42" w:rsidRDefault="008B4D42" w:rsidP="008B4D42">
            <w:pPr>
              <w:ind w:firstLine="0"/>
              <w:jc w:val="center"/>
              <w:rPr>
                <w:color w:val="000000"/>
                <w:sz w:val="20"/>
                <w:szCs w:val="20"/>
              </w:rPr>
            </w:pPr>
            <w:r>
              <w:rPr>
                <w:color w:val="000000"/>
                <w:sz w:val="20"/>
                <w:szCs w:val="20"/>
              </w:rPr>
              <w:t>0,181</w:t>
            </w:r>
          </w:p>
        </w:tc>
        <w:tc>
          <w:tcPr>
            <w:tcW w:w="1165" w:type="dxa"/>
            <w:vAlign w:val="center"/>
          </w:tcPr>
          <w:p w:rsidR="008B4D42" w:rsidRDefault="008B4D42" w:rsidP="008B4D42">
            <w:pPr>
              <w:ind w:firstLine="0"/>
              <w:jc w:val="center"/>
              <w:rPr>
                <w:color w:val="000000"/>
                <w:sz w:val="20"/>
                <w:szCs w:val="20"/>
              </w:rPr>
            </w:pPr>
            <w:r>
              <w:rPr>
                <w:color w:val="000000"/>
                <w:sz w:val="20"/>
                <w:szCs w:val="20"/>
              </w:rPr>
              <w:t>118,192</w:t>
            </w:r>
          </w:p>
        </w:tc>
        <w:tc>
          <w:tcPr>
            <w:tcW w:w="1088" w:type="dxa"/>
            <w:vAlign w:val="center"/>
          </w:tcPr>
          <w:p w:rsidR="008B4D42" w:rsidRDefault="008B4D42" w:rsidP="008B4D42">
            <w:pPr>
              <w:ind w:firstLine="0"/>
              <w:jc w:val="center"/>
              <w:rPr>
                <w:color w:val="000000"/>
                <w:sz w:val="20"/>
                <w:szCs w:val="20"/>
              </w:rPr>
            </w:pPr>
            <w:r>
              <w:rPr>
                <w:color w:val="000000"/>
                <w:sz w:val="20"/>
                <w:szCs w:val="20"/>
              </w:rPr>
              <w:t>0,136</w:t>
            </w:r>
          </w:p>
        </w:tc>
        <w:tc>
          <w:tcPr>
            <w:tcW w:w="1163" w:type="dxa"/>
            <w:vAlign w:val="center"/>
          </w:tcPr>
          <w:p w:rsidR="008B4D42" w:rsidRDefault="008B4D42" w:rsidP="008B4D42">
            <w:pPr>
              <w:ind w:firstLine="0"/>
              <w:jc w:val="center"/>
              <w:rPr>
                <w:color w:val="000000"/>
                <w:sz w:val="20"/>
                <w:szCs w:val="20"/>
              </w:rPr>
            </w:pPr>
            <w:r>
              <w:rPr>
                <w:color w:val="000000"/>
                <w:sz w:val="20"/>
                <w:szCs w:val="20"/>
              </w:rPr>
              <w:t>88,644</w:t>
            </w:r>
          </w:p>
        </w:tc>
        <w:tc>
          <w:tcPr>
            <w:tcW w:w="1088" w:type="dxa"/>
            <w:vAlign w:val="center"/>
          </w:tcPr>
          <w:p w:rsidR="008B4D42" w:rsidRDefault="008B4D42" w:rsidP="008B4D42">
            <w:pPr>
              <w:ind w:firstLine="0"/>
              <w:jc w:val="center"/>
              <w:rPr>
                <w:color w:val="000000"/>
                <w:sz w:val="20"/>
                <w:szCs w:val="20"/>
              </w:rPr>
            </w:pPr>
            <w:r>
              <w:rPr>
                <w:color w:val="000000"/>
                <w:sz w:val="20"/>
                <w:szCs w:val="20"/>
              </w:rPr>
              <w:t>0,113</w:t>
            </w:r>
          </w:p>
        </w:tc>
        <w:tc>
          <w:tcPr>
            <w:tcW w:w="1170" w:type="dxa"/>
            <w:vAlign w:val="center"/>
          </w:tcPr>
          <w:p w:rsidR="008B4D42" w:rsidRDefault="008B4D42" w:rsidP="008B4D42">
            <w:pPr>
              <w:ind w:firstLine="0"/>
              <w:jc w:val="center"/>
              <w:rPr>
                <w:color w:val="000000"/>
                <w:sz w:val="20"/>
                <w:szCs w:val="20"/>
              </w:rPr>
            </w:pPr>
            <w:r>
              <w:rPr>
                <w:color w:val="000000"/>
                <w:sz w:val="20"/>
                <w:szCs w:val="20"/>
              </w:rPr>
              <w:t>73,870</w:t>
            </w:r>
          </w:p>
        </w:tc>
      </w:tr>
    </w:tbl>
    <w:p w:rsidR="00B831CC" w:rsidRDefault="00B831CC" w:rsidP="00CF735D"/>
    <w:p w:rsidR="00E80E8A" w:rsidRDefault="00F32072" w:rsidP="00F32072">
      <w:pPr>
        <w:pStyle w:val="20"/>
      </w:pPr>
      <w:bookmarkStart w:id="268" w:name="_Toc520074300"/>
      <w:r>
        <w:t>П</w:t>
      </w:r>
      <w:r w:rsidRPr="00F32072">
        <w:t>рогнозы перспективных удельных расходов тепловой энергии для обеспечения технологических процессов</w:t>
      </w:r>
      <w:bookmarkEnd w:id="268"/>
    </w:p>
    <w:p w:rsidR="00E80E8A" w:rsidRDefault="008B4D42" w:rsidP="00CF735D">
      <w:r>
        <w:t>В перспективе не планируется изменение потребления тепловой энергии производственными потребителями для технологических процессов. В связи с этим изменений удельных расходов тепловой энергии для обеспечения технологических процессов не планируется.</w:t>
      </w:r>
    </w:p>
    <w:p w:rsidR="00E80E8A" w:rsidRDefault="00E80E8A" w:rsidP="00CF735D"/>
    <w:p w:rsidR="00E80E8A" w:rsidRDefault="00F32072" w:rsidP="00F32072">
      <w:pPr>
        <w:pStyle w:val="20"/>
      </w:pPr>
      <w:bookmarkStart w:id="269" w:name="_Toc520074301"/>
      <w:r>
        <w:t>П</w:t>
      </w:r>
      <w:r w:rsidRPr="00F32072">
        <w:t>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269"/>
    </w:p>
    <w:p w:rsidR="00914B96" w:rsidRDefault="00E74DE4" w:rsidP="00CF735D">
      <w:r>
        <w:t xml:space="preserve">На территории </w:t>
      </w:r>
      <w:r w:rsidRPr="00E74DE4">
        <w:t xml:space="preserve">с. </w:t>
      </w:r>
      <w:r w:rsidR="000B1E3E">
        <w:t>Ново</w:t>
      </w:r>
      <w:r w:rsidR="00813D54">
        <w:t>троицк</w:t>
      </w:r>
      <w:r w:rsidR="000B1E3E">
        <w:t xml:space="preserve"> </w:t>
      </w:r>
      <w:r>
        <w:t xml:space="preserve">не планируется приростов потребления тепловой энергии. </w:t>
      </w:r>
      <w:r w:rsidR="00914B96" w:rsidRPr="00914B96">
        <w:t xml:space="preserve">При проектировании систем теплоснабжения населенных пунктов тепловые нагрузки рассчитываются по укрупненным показателям в зависимости от численности населения, объема и назначения зданий. Расчеты необходимо выполнять в соответствии с «Методическими указаниями по определению расходов топлива, электроэнергии и воды на выработку тепла отопительными котельными коммунальных </w:t>
      </w:r>
      <w:r w:rsidR="00794519">
        <w:t>теплоэнергетических предприятий</w:t>
      </w:r>
      <w:r w:rsidR="00914B96" w:rsidRPr="00914B96">
        <w:t>» Комитета РФ по муниципальному хозяйству Академии коммунального хо</w:t>
      </w:r>
      <w:r w:rsidR="00794519">
        <w:t xml:space="preserve">зяйства им. Памфилова (Москва, </w:t>
      </w:r>
      <w:r w:rsidR="00914B96" w:rsidRPr="00914B96">
        <w:t>1994 год).</w:t>
      </w:r>
    </w:p>
    <w:p w:rsidR="00DF57A0" w:rsidRDefault="000B1E3E" w:rsidP="00CF735D">
      <w:r>
        <w:t>В таблиц</w:t>
      </w:r>
      <w:r w:rsidR="002276C1">
        <w:t>е</w:t>
      </w:r>
      <w:r>
        <w:t xml:space="preserve"> 2</w:t>
      </w:r>
      <w:r w:rsidR="007B1EB2">
        <w:t>9</w:t>
      </w:r>
      <w:r>
        <w:t xml:space="preserve"> </w:t>
      </w:r>
      <w:r w:rsidRPr="000B1E3E">
        <w:t>отражены прогнозы приростов объемов потребления тепловой энергии (мощности) и теплоносителя с разделением по видам теплопо</w:t>
      </w:r>
      <w:r>
        <w:t>требления в зоне действия источ</w:t>
      </w:r>
      <w:r w:rsidRPr="000B1E3E">
        <w:t>ника тепловой энергии.</w:t>
      </w:r>
    </w:p>
    <w:p w:rsidR="000B1E3E" w:rsidRDefault="000B1E3E" w:rsidP="00CF735D"/>
    <w:p w:rsidR="007B1EB2" w:rsidRDefault="007B1EB2" w:rsidP="000B1E3E">
      <w:pPr>
        <w:pStyle w:val="a7"/>
        <w:keepNext/>
        <w:sectPr w:rsidR="007B1EB2">
          <w:pgSz w:w="11906" w:h="16838"/>
          <w:pgMar w:top="1134" w:right="850" w:bottom="1134" w:left="1701" w:header="708" w:footer="708" w:gutter="0"/>
          <w:cols w:space="708"/>
          <w:docGrid w:linePitch="360"/>
        </w:sectPr>
      </w:pPr>
    </w:p>
    <w:p w:rsidR="00DF57A0" w:rsidRDefault="000B1E3E" w:rsidP="000B1E3E">
      <w:pPr>
        <w:pStyle w:val="a7"/>
        <w:keepNext/>
      </w:pPr>
      <w:bookmarkStart w:id="270" w:name="_Toc520074401"/>
      <w:r>
        <w:lastRenderedPageBreak/>
        <w:t xml:space="preserve">Таблица </w:t>
      </w:r>
      <w:fldSimple w:instr=" SEQ Таблица \* ARABIC ">
        <w:r w:rsidR="001E7E69">
          <w:rPr>
            <w:noProof/>
          </w:rPr>
          <w:t>29</w:t>
        </w:r>
      </w:fldSimple>
      <w:r>
        <w:t xml:space="preserve"> - </w:t>
      </w:r>
      <w:r w:rsidRPr="000B1E3E">
        <w:t>Объемы потребления и приросты потребления</w:t>
      </w:r>
      <w:r>
        <w:t xml:space="preserve"> тепловой энергии по группам по</w:t>
      </w:r>
      <w:r w:rsidRPr="000B1E3E">
        <w:t>требителей по котельной с.</w:t>
      </w:r>
      <w:r>
        <w:t xml:space="preserve"> Ново</w:t>
      </w:r>
      <w:r w:rsidR="00813D54">
        <w:t>троицк</w:t>
      </w:r>
      <w:r>
        <w:t xml:space="preserve"> на 2017-2035</w:t>
      </w:r>
      <w:r w:rsidRPr="000B1E3E">
        <w:t>гг, Гкал/год</w:t>
      </w:r>
      <w:bookmarkEnd w:id="2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6"/>
        <w:gridCol w:w="1963"/>
        <w:gridCol w:w="1329"/>
        <w:gridCol w:w="1202"/>
        <w:gridCol w:w="1202"/>
        <w:gridCol w:w="1202"/>
        <w:gridCol w:w="1202"/>
        <w:gridCol w:w="1202"/>
        <w:gridCol w:w="1202"/>
        <w:gridCol w:w="1202"/>
        <w:gridCol w:w="1202"/>
        <w:gridCol w:w="1202"/>
      </w:tblGrid>
      <w:tr w:rsidR="00813D54" w:rsidRPr="00813D54" w:rsidTr="00AB6866">
        <w:trPr>
          <w:trHeight w:val="227"/>
          <w:jc w:val="center"/>
        </w:trPr>
        <w:tc>
          <w:tcPr>
            <w:tcW w:w="676" w:type="dxa"/>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 п/п</w:t>
            </w:r>
          </w:p>
        </w:tc>
        <w:tc>
          <w:tcPr>
            <w:tcW w:w="1963" w:type="dxa"/>
            <w:shd w:val="clear" w:color="auto" w:fill="auto"/>
            <w:vAlign w:val="center"/>
            <w:hideMark/>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Параметр</w:t>
            </w:r>
          </w:p>
        </w:tc>
        <w:tc>
          <w:tcPr>
            <w:tcW w:w="1329" w:type="dxa"/>
            <w:shd w:val="clear" w:color="auto" w:fill="auto"/>
            <w:vAlign w:val="center"/>
            <w:hideMark/>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Ед. изм.</w:t>
            </w:r>
          </w:p>
        </w:tc>
        <w:tc>
          <w:tcPr>
            <w:tcW w:w="1202" w:type="dxa"/>
            <w:shd w:val="clear" w:color="auto" w:fill="auto"/>
            <w:vAlign w:val="center"/>
            <w:hideMark/>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2017</w:t>
            </w:r>
          </w:p>
        </w:tc>
        <w:tc>
          <w:tcPr>
            <w:tcW w:w="1202" w:type="dxa"/>
            <w:shd w:val="clear" w:color="auto" w:fill="auto"/>
            <w:vAlign w:val="center"/>
            <w:hideMark/>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2018</w:t>
            </w:r>
          </w:p>
        </w:tc>
        <w:tc>
          <w:tcPr>
            <w:tcW w:w="1202" w:type="dxa"/>
            <w:shd w:val="clear" w:color="auto" w:fill="auto"/>
            <w:vAlign w:val="center"/>
            <w:hideMark/>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2019</w:t>
            </w:r>
          </w:p>
        </w:tc>
        <w:tc>
          <w:tcPr>
            <w:tcW w:w="1202" w:type="dxa"/>
            <w:shd w:val="clear" w:color="auto" w:fill="auto"/>
            <w:vAlign w:val="center"/>
            <w:hideMark/>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2020</w:t>
            </w:r>
          </w:p>
        </w:tc>
        <w:tc>
          <w:tcPr>
            <w:tcW w:w="1202" w:type="dxa"/>
            <w:shd w:val="clear" w:color="auto" w:fill="auto"/>
            <w:vAlign w:val="center"/>
            <w:hideMark/>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2021</w:t>
            </w:r>
          </w:p>
        </w:tc>
        <w:tc>
          <w:tcPr>
            <w:tcW w:w="1202" w:type="dxa"/>
            <w:shd w:val="clear" w:color="auto" w:fill="auto"/>
            <w:vAlign w:val="center"/>
            <w:hideMark/>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2022</w:t>
            </w:r>
          </w:p>
        </w:tc>
        <w:tc>
          <w:tcPr>
            <w:tcW w:w="1202" w:type="dxa"/>
            <w:shd w:val="clear" w:color="auto" w:fill="auto"/>
            <w:vAlign w:val="center"/>
            <w:hideMark/>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2023</w:t>
            </w:r>
          </w:p>
        </w:tc>
        <w:tc>
          <w:tcPr>
            <w:tcW w:w="1202" w:type="dxa"/>
            <w:shd w:val="clear" w:color="auto" w:fill="auto"/>
            <w:vAlign w:val="center"/>
            <w:hideMark/>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2024-2028</w:t>
            </w:r>
          </w:p>
        </w:tc>
        <w:tc>
          <w:tcPr>
            <w:tcW w:w="1202" w:type="dxa"/>
            <w:shd w:val="clear" w:color="auto" w:fill="auto"/>
            <w:vAlign w:val="center"/>
            <w:hideMark/>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2029-2035</w:t>
            </w:r>
          </w:p>
        </w:tc>
      </w:tr>
      <w:tr w:rsidR="00813D54" w:rsidRPr="00813D54" w:rsidTr="00AB6866">
        <w:trPr>
          <w:trHeight w:val="227"/>
          <w:jc w:val="center"/>
        </w:trPr>
        <w:tc>
          <w:tcPr>
            <w:tcW w:w="676" w:type="dxa"/>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1</w:t>
            </w:r>
          </w:p>
        </w:tc>
        <w:tc>
          <w:tcPr>
            <w:tcW w:w="1963"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Потребление тепловой энергии на отопление</w:t>
            </w:r>
          </w:p>
        </w:tc>
        <w:tc>
          <w:tcPr>
            <w:tcW w:w="1329"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Гкал/год</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2664,38</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2669,42</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2669,42</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2669,42</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2669,42</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2669,42</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2669,42</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2669,42</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2669,42</w:t>
            </w:r>
          </w:p>
        </w:tc>
      </w:tr>
      <w:tr w:rsidR="00813D54" w:rsidRPr="00813D54" w:rsidTr="00AB6866">
        <w:trPr>
          <w:trHeight w:val="227"/>
          <w:jc w:val="center"/>
        </w:trPr>
        <w:tc>
          <w:tcPr>
            <w:tcW w:w="676" w:type="dxa"/>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1.1</w:t>
            </w:r>
          </w:p>
        </w:tc>
        <w:tc>
          <w:tcPr>
            <w:tcW w:w="1963"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Жилые здания отопления</w:t>
            </w:r>
          </w:p>
        </w:tc>
        <w:tc>
          <w:tcPr>
            <w:tcW w:w="1329"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Гкал/год</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1797,98</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1833,02</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1833,02</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1833,02</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1833,02</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1833,02</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1833,02</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1833,02</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1833,02</w:t>
            </w:r>
          </w:p>
        </w:tc>
      </w:tr>
      <w:tr w:rsidR="00813D54" w:rsidRPr="00813D54" w:rsidTr="00AB6866">
        <w:trPr>
          <w:trHeight w:val="227"/>
          <w:jc w:val="center"/>
        </w:trPr>
        <w:tc>
          <w:tcPr>
            <w:tcW w:w="676" w:type="dxa"/>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1.2</w:t>
            </w:r>
          </w:p>
        </w:tc>
        <w:tc>
          <w:tcPr>
            <w:tcW w:w="1963"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Прочие объекты отопления</w:t>
            </w:r>
          </w:p>
        </w:tc>
        <w:tc>
          <w:tcPr>
            <w:tcW w:w="1329"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Гкал/год</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866,4</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1457,14</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1457,14</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1457,14</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1457,14</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1457,14</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1457,14</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1457,14</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1457,14</w:t>
            </w:r>
          </w:p>
        </w:tc>
      </w:tr>
      <w:tr w:rsidR="00813D54" w:rsidRPr="00813D54" w:rsidTr="00AB6866">
        <w:trPr>
          <w:trHeight w:val="227"/>
          <w:jc w:val="center"/>
        </w:trPr>
        <w:tc>
          <w:tcPr>
            <w:tcW w:w="676" w:type="dxa"/>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2</w:t>
            </w:r>
          </w:p>
        </w:tc>
        <w:tc>
          <w:tcPr>
            <w:tcW w:w="1963"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Потребление тепловой энергии на ГВС, в том числе:</w:t>
            </w:r>
          </w:p>
        </w:tc>
        <w:tc>
          <w:tcPr>
            <w:tcW w:w="1329"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Гкал/год</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w:t>
            </w:r>
          </w:p>
        </w:tc>
      </w:tr>
      <w:tr w:rsidR="00813D54" w:rsidRPr="00813D54" w:rsidTr="00AB6866">
        <w:trPr>
          <w:trHeight w:val="227"/>
          <w:jc w:val="center"/>
        </w:trPr>
        <w:tc>
          <w:tcPr>
            <w:tcW w:w="676" w:type="dxa"/>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2.1</w:t>
            </w:r>
          </w:p>
        </w:tc>
        <w:tc>
          <w:tcPr>
            <w:tcW w:w="1963"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Жилые здания ГВС</w:t>
            </w:r>
          </w:p>
        </w:tc>
        <w:tc>
          <w:tcPr>
            <w:tcW w:w="1329"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Гкал/год</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w:t>
            </w:r>
          </w:p>
        </w:tc>
      </w:tr>
      <w:tr w:rsidR="00813D54" w:rsidRPr="00813D54" w:rsidTr="00AB6866">
        <w:trPr>
          <w:trHeight w:val="227"/>
          <w:jc w:val="center"/>
        </w:trPr>
        <w:tc>
          <w:tcPr>
            <w:tcW w:w="676" w:type="dxa"/>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2.2</w:t>
            </w:r>
          </w:p>
        </w:tc>
        <w:tc>
          <w:tcPr>
            <w:tcW w:w="1963"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Прочие здания ГВС</w:t>
            </w:r>
          </w:p>
        </w:tc>
        <w:tc>
          <w:tcPr>
            <w:tcW w:w="1329"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Гкал/год</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w:t>
            </w:r>
          </w:p>
        </w:tc>
      </w:tr>
      <w:tr w:rsidR="00813D54" w:rsidRPr="00813D54" w:rsidTr="00AB6866">
        <w:trPr>
          <w:trHeight w:val="227"/>
          <w:jc w:val="center"/>
        </w:trPr>
        <w:tc>
          <w:tcPr>
            <w:tcW w:w="676" w:type="dxa"/>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3</w:t>
            </w:r>
          </w:p>
        </w:tc>
        <w:tc>
          <w:tcPr>
            <w:tcW w:w="1963"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Потери в тепловых сетях</w:t>
            </w:r>
          </w:p>
        </w:tc>
        <w:tc>
          <w:tcPr>
            <w:tcW w:w="1329"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Гкал/год</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375,68</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134,97</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134,97</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134,97</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134,97</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134,97</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134,97</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134,97</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134,97</w:t>
            </w:r>
          </w:p>
        </w:tc>
      </w:tr>
      <w:tr w:rsidR="00813D54" w:rsidRPr="00813D54" w:rsidTr="00AB6866">
        <w:trPr>
          <w:trHeight w:val="227"/>
          <w:jc w:val="center"/>
        </w:trPr>
        <w:tc>
          <w:tcPr>
            <w:tcW w:w="676" w:type="dxa"/>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4</w:t>
            </w:r>
          </w:p>
        </w:tc>
        <w:tc>
          <w:tcPr>
            <w:tcW w:w="1963"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Собственные нужды котельной</w:t>
            </w:r>
          </w:p>
        </w:tc>
        <w:tc>
          <w:tcPr>
            <w:tcW w:w="1329"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Гкал/год</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46,63</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46,63</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46,63</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46,63</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46,63</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46,63</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46,63</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46,63</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46,63</w:t>
            </w:r>
          </w:p>
        </w:tc>
      </w:tr>
      <w:tr w:rsidR="00813D54" w:rsidRPr="00813D54" w:rsidTr="00AB6866">
        <w:trPr>
          <w:trHeight w:val="227"/>
          <w:jc w:val="center"/>
        </w:trPr>
        <w:tc>
          <w:tcPr>
            <w:tcW w:w="676" w:type="dxa"/>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5</w:t>
            </w:r>
          </w:p>
        </w:tc>
        <w:tc>
          <w:tcPr>
            <w:tcW w:w="1963"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Производство тепловой энергии</w:t>
            </w:r>
          </w:p>
        </w:tc>
        <w:tc>
          <w:tcPr>
            <w:tcW w:w="1329"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Гкал/год</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3086,69</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2881,02</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2881,02</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2881,02</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2881,02</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2881,02</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2881,02</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2881,02</w:t>
            </w:r>
          </w:p>
        </w:tc>
        <w:tc>
          <w:tcPr>
            <w:tcW w:w="1202" w:type="dxa"/>
            <w:shd w:val="clear" w:color="auto" w:fill="auto"/>
            <w:vAlign w:val="center"/>
          </w:tcPr>
          <w:p w:rsidR="00813D54" w:rsidRPr="00813D54" w:rsidRDefault="00813D54" w:rsidP="00813D54">
            <w:pPr>
              <w:widowControl/>
              <w:ind w:firstLine="0"/>
              <w:jc w:val="center"/>
              <w:rPr>
                <w:rFonts w:eastAsia="Times New Roman" w:cs="Times New Roman"/>
                <w:color w:val="000000"/>
                <w:sz w:val="20"/>
                <w:szCs w:val="20"/>
                <w:lang w:eastAsia="ru-RU"/>
              </w:rPr>
            </w:pPr>
            <w:r w:rsidRPr="00813D54">
              <w:rPr>
                <w:rFonts w:eastAsia="Times New Roman" w:cs="Times New Roman"/>
                <w:color w:val="000000"/>
                <w:sz w:val="20"/>
                <w:szCs w:val="20"/>
                <w:lang w:eastAsia="ru-RU"/>
              </w:rPr>
              <w:t>2881,02</w:t>
            </w:r>
          </w:p>
        </w:tc>
      </w:tr>
    </w:tbl>
    <w:p w:rsidR="007B1EB2" w:rsidRDefault="007B1EB2" w:rsidP="00CF735D"/>
    <w:p w:rsidR="007B1EB2" w:rsidRDefault="007B1EB2" w:rsidP="007B1EB2">
      <w:r>
        <w:rPr>
          <w:sz w:val="23"/>
          <w:szCs w:val="23"/>
        </w:rPr>
        <w:t>Как видно из таблицы в с. Новотроицк планируется прирост перспективных тепловых нагрузок в период с 2017 по 2035 гг.</w:t>
      </w:r>
    </w:p>
    <w:p w:rsidR="007B1EB2" w:rsidRDefault="007B1EB2" w:rsidP="007B1EB2"/>
    <w:p w:rsidR="007B1EB2" w:rsidRPr="007B1EB2" w:rsidRDefault="007B1EB2" w:rsidP="007B1EB2">
      <w:pPr>
        <w:sectPr w:rsidR="007B1EB2" w:rsidRPr="007B1EB2" w:rsidSect="007B1EB2">
          <w:pgSz w:w="16838" w:h="11906" w:orient="landscape"/>
          <w:pgMar w:top="1701" w:right="1134" w:bottom="851" w:left="1134" w:header="709" w:footer="709" w:gutter="0"/>
          <w:cols w:space="708"/>
          <w:docGrid w:linePitch="360"/>
        </w:sectPr>
      </w:pPr>
    </w:p>
    <w:p w:rsidR="00F8700E" w:rsidRDefault="00F8700E" w:rsidP="00CF735D"/>
    <w:p w:rsidR="00E80E8A" w:rsidRDefault="00F32072" w:rsidP="00F32072">
      <w:pPr>
        <w:pStyle w:val="20"/>
      </w:pPr>
      <w:bookmarkStart w:id="271" w:name="_Toc520074302"/>
      <w:r>
        <w:t>П</w:t>
      </w:r>
      <w:r w:rsidRPr="00F32072">
        <w:t>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271"/>
    </w:p>
    <w:p w:rsidR="00E80E8A" w:rsidRDefault="00CF48F7" w:rsidP="00CF735D">
      <w:r>
        <w:t>Н</w:t>
      </w:r>
      <w:r w:rsidR="00F8700E" w:rsidRPr="00F8700E">
        <w:t>а период до 20</w:t>
      </w:r>
      <w:r>
        <w:t>35</w:t>
      </w:r>
      <w:r w:rsidR="00F8700E" w:rsidRPr="00F8700E">
        <w:t xml:space="preserve"> года </w:t>
      </w:r>
      <w:r>
        <w:t>в</w:t>
      </w:r>
      <w:r w:rsidR="00F8700E" w:rsidRPr="00F8700E">
        <w:t xml:space="preserve"> </w:t>
      </w:r>
      <w:r w:rsidRPr="00CF48F7">
        <w:t xml:space="preserve">с. </w:t>
      </w:r>
      <w:r w:rsidR="002276C1">
        <w:t>Ново</w:t>
      </w:r>
      <w:r w:rsidR="007B1EB2">
        <w:t>троицк</w:t>
      </w:r>
      <w:r w:rsidR="002276C1">
        <w:t xml:space="preserve"> </w:t>
      </w:r>
      <w:r w:rsidR="00F8700E">
        <w:t>приростов потреблени</w:t>
      </w:r>
      <w:r w:rsidR="006B5EAD">
        <w:t>я тепловой энергии и теплоносит</w:t>
      </w:r>
      <w:r w:rsidR="00F8700E">
        <w:t xml:space="preserve">еля </w:t>
      </w:r>
      <w:r w:rsidR="006B5EAD">
        <w:t>в зонах действия индивидуального теплоснабжения не планируется.</w:t>
      </w:r>
    </w:p>
    <w:p w:rsidR="00E80E8A" w:rsidRDefault="00E80E8A" w:rsidP="00CF735D"/>
    <w:p w:rsidR="00E80E8A" w:rsidRDefault="00F32072" w:rsidP="00F32072">
      <w:pPr>
        <w:pStyle w:val="20"/>
      </w:pPr>
      <w:bookmarkStart w:id="272" w:name="_Toc520074303"/>
      <w:r>
        <w:t>П</w:t>
      </w:r>
      <w:r w:rsidRPr="00F32072">
        <w:t>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272"/>
    </w:p>
    <w:p w:rsidR="00E80E8A" w:rsidRDefault="001D5955" w:rsidP="00CF735D">
      <w:r>
        <w:t>Н</w:t>
      </w:r>
      <w:r w:rsidR="006B5EAD" w:rsidRPr="006B5EAD">
        <w:t>а период до 20</w:t>
      </w:r>
      <w:r>
        <w:t>35</w:t>
      </w:r>
      <w:r w:rsidR="006B5EAD" w:rsidRPr="006B5EAD">
        <w:t xml:space="preserve"> года </w:t>
      </w:r>
      <w:r>
        <w:t xml:space="preserve">в </w:t>
      </w:r>
      <w:r w:rsidRPr="001D5955">
        <w:t xml:space="preserve">с. </w:t>
      </w:r>
      <w:r w:rsidR="002276C1">
        <w:t>Ново</w:t>
      </w:r>
      <w:r w:rsidR="007B1EB2">
        <w:t>троицк</w:t>
      </w:r>
      <w:r w:rsidRPr="001D5955">
        <w:t xml:space="preserve"> </w:t>
      </w:r>
      <w:r w:rsidR="006B5EAD" w:rsidRPr="006B5EAD">
        <w:t xml:space="preserve">приростов потребления тепловой энергии и теплоносителя в </w:t>
      </w:r>
      <w:r w:rsidR="006B5EAD">
        <w:t>производственных зонах не планируется</w:t>
      </w:r>
      <w:r w:rsidR="006B5EAD" w:rsidRPr="006B5EAD">
        <w:t>.</w:t>
      </w:r>
      <w:r w:rsidR="006B5EAD">
        <w:t xml:space="preserve"> Перепрофилирование производственных зон не планируется.</w:t>
      </w:r>
    </w:p>
    <w:p w:rsidR="002276C1" w:rsidRDefault="002276C1" w:rsidP="00CF735D"/>
    <w:p w:rsidR="00E80E8A" w:rsidRDefault="00F32072" w:rsidP="00F32072">
      <w:pPr>
        <w:pStyle w:val="20"/>
      </w:pPr>
      <w:bookmarkStart w:id="273" w:name="_Toc520074304"/>
      <w:r>
        <w:t>П</w:t>
      </w:r>
      <w:r w:rsidRPr="00F32072">
        <w:t>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273"/>
    </w:p>
    <w:p w:rsidR="00E80E8A" w:rsidRDefault="006B5EAD" w:rsidP="00CF735D">
      <w:r w:rsidRPr="006B5EAD">
        <w:t xml:space="preserve">Согласно данным </w:t>
      </w:r>
      <w:r w:rsidR="001D5955">
        <w:t>Департамента</w:t>
      </w:r>
      <w:r>
        <w:t xml:space="preserve"> по тарифам </w:t>
      </w:r>
      <w:r w:rsidR="001D5955">
        <w:t>Новосибирской области</w:t>
      </w:r>
      <w:r w:rsidRPr="006B5EAD">
        <w:t xml:space="preserve"> на момент разработки схемы теплоснабжения отсутствуют категории потребителей, в том числе социально значимые, для которых установлены льготные тарифы на тепловую энергию (мощность). В рамках актуализации схемы теплоснабжения планируется ежегодный мониторинг возможности установления льготных тарифов.</w:t>
      </w:r>
    </w:p>
    <w:p w:rsidR="00E80E8A" w:rsidRDefault="00E80E8A" w:rsidP="00CF735D"/>
    <w:p w:rsidR="00E80E8A" w:rsidRDefault="00F32072" w:rsidP="00F32072">
      <w:pPr>
        <w:pStyle w:val="20"/>
      </w:pPr>
      <w:bookmarkStart w:id="274" w:name="_Toc520074305"/>
      <w:r>
        <w:t>П</w:t>
      </w:r>
      <w:r w:rsidRPr="00F32072">
        <w:t>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bookmarkEnd w:id="274"/>
    </w:p>
    <w:p w:rsidR="00E80E8A" w:rsidRDefault="001D5955" w:rsidP="00CF735D">
      <w:r>
        <w:t>Н</w:t>
      </w:r>
      <w:r w:rsidR="006B5EAD" w:rsidRPr="006B5EAD">
        <w:t xml:space="preserve">а момент разработки схемы теплоснабжения отсутствуют </w:t>
      </w:r>
      <w:r w:rsidR="002276C1" w:rsidRPr="006B5EAD">
        <w:t>потребители,</w:t>
      </w:r>
      <w:r w:rsidR="006B5EAD" w:rsidRPr="006B5EAD">
        <w:t xml:space="preserve"> с которыми заключены свободные долгосрочные договоры теплоснабжения. Сведения о перспективе заключения подобных договоров отсутствуют. При установлении свободных долгосрочных договоров они будут отражены при актуализации схемы теплоснабжения.</w:t>
      </w:r>
    </w:p>
    <w:p w:rsidR="00E80E8A" w:rsidRDefault="00E80E8A" w:rsidP="00CF735D"/>
    <w:p w:rsidR="00E80E8A" w:rsidRDefault="00F32072" w:rsidP="00F32072">
      <w:pPr>
        <w:pStyle w:val="20"/>
      </w:pPr>
      <w:bookmarkStart w:id="275" w:name="_Toc520074306"/>
      <w:r>
        <w:t>П</w:t>
      </w:r>
      <w:r w:rsidRPr="00F32072">
        <w:t>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bookmarkEnd w:id="275"/>
    </w:p>
    <w:p w:rsidR="00E80E8A" w:rsidRDefault="001D5955" w:rsidP="00CF735D">
      <w:r>
        <w:t>Н</w:t>
      </w:r>
      <w:r w:rsidR="006B5EAD" w:rsidRPr="006B5EAD">
        <w:t xml:space="preserve">а момент разработки схемы теплоснабжения отсутствуют </w:t>
      </w:r>
      <w:r w:rsidR="002276C1" w:rsidRPr="006B5EAD">
        <w:t>потребители,</w:t>
      </w:r>
      <w:r w:rsidR="006B5EAD" w:rsidRPr="006B5EAD">
        <w:t xml:space="preserve"> с которыми заключены долгосрочные договоры теплоснабжения по регулируемой цене. Сведения о перспективе заключения подобных договоров отсутствуют. При установлении долгосрочных договоров теплоснабжения по регулируемой цене, они будут отражены в рамках актуализации схемы теплоснабжения.</w:t>
      </w:r>
    </w:p>
    <w:p w:rsidR="00E80E8A" w:rsidRDefault="00E80E8A" w:rsidP="00CF735D"/>
    <w:p w:rsidR="00E80E8A" w:rsidRDefault="00F32072" w:rsidP="009879C4">
      <w:pPr>
        <w:pStyle w:val="12"/>
      </w:pPr>
      <w:bookmarkStart w:id="276" w:name="_Toc520074307"/>
      <w:r w:rsidRPr="00F32072">
        <w:lastRenderedPageBreak/>
        <w:t>Электронная модель системы теплоснабжения</w:t>
      </w:r>
      <w:r w:rsidR="002276C1">
        <w:t xml:space="preserve">                                   </w:t>
      </w:r>
      <w:r w:rsidRPr="00F32072">
        <w:t xml:space="preserve"> </w:t>
      </w:r>
      <w:r w:rsidR="009879C4" w:rsidRPr="009879C4">
        <w:t xml:space="preserve">с. </w:t>
      </w:r>
      <w:r w:rsidR="002276C1">
        <w:t>Ново</w:t>
      </w:r>
      <w:r w:rsidR="007B1EB2">
        <w:t>троицк</w:t>
      </w:r>
      <w:bookmarkEnd w:id="276"/>
    </w:p>
    <w:p w:rsidR="006B5EAD" w:rsidRDefault="006B5EAD" w:rsidP="006B5EAD">
      <w:r>
        <w:t xml:space="preserve">К проекту схемы теплоснабжения </w:t>
      </w:r>
      <w:r w:rsidR="00464A69">
        <w:t xml:space="preserve">с. </w:t>
      </w:r>
      <w:r w:rsidR="002276C1">
        <w:t>Ново</w:t>
      </w:r>
      <w:r w:rsidR="009A1B63">
        <w:t>троицк</w:t>
      </w:r>
      <w:r>
        <w:t xml:space="preserve"> приложен графический материал существующего положения и перспективного развития с привязкой к топографической основе поселения, а также результаты тепло-гидравлических расчетов, выполненных в программе ГИС </w:t>
      </w:r>
      <w:proofErr w:type="spellStart"/>
      <w:r>
        <w:t>Zulu</w:t>
      </w:r>
      <w:proofErr w:type="spellEnd"/>
      <w:r>
        <w:t xml:space="preserve"> </w:t>
      </w:r>
      <w:proofErr w:type="spellStart"/>
      <w:r>
        <w:t>Thermo</w:t>
      </w:r>
      <w:proofErr w:type="spellEnd"/>
      <w:r>
        <w:t xml:space="preserve"> 8.0.</w:t>
      </w:r>
    </w:p>
    <w:p w:rsidR="006B5EAD" w:rsidRDefault="006B5EAD" w:rsidP="006B5EAD">
      <w:r>
        <w:t>Электронная модель системы теплоснабжения поселения содержит:</w:t>
      </w:r>
    </w:p>
    <w:p w:rsidR="006B5EAD" w:rsidRDefault="006B5EAD" w:rsidP="006B5EAD">
      <w:r>
        <w:t>а) графическое представление объектов системы теплоснабжения с привязкой к топографической основе поселения и с полным топологическим описанием связности объектов;</w:t>
      </w:r>
    </w:p>
    <w:p w:rsidR="006B5EAD" w:rsidRDefault="006B5EAD" w:rsidP="006B5EAD">
      <w:r>
        <w:t>б) паспортизацию объектов системы теплоснабжения;</w:t>
      </w:r>
    </w:p>
    <w:p w:rsidR="006B5EAD" w:rsidRDefault="006B5EAD" w:rsidP="006B5EAD">
      <w:r>
        <w:t>в) паспортизацию и описание расчетных единиц территориального деления, включая административное;</w:t>
      </w:r>
    </w:p>
    <w:p w:rsidR="006B5EAD" w:rsidRDefault="006B5EAD" w:rsidP="006B5EAD">
      <w:r>
        <w:t xml:space="preserve">г) гидравлический расчет тепловых сетей любой степени </w:t>
      </w:r>
      <w:proofErr w:type="spellStart"/>
      <w:r>
        <w:t>закольцованности</w:t>
      </w:r>
      <w:proofErr w:type="spellEnd"/>
      <w:r>
        <w:t>, в том числе - гидравлический расчет при совместной работе нескольких источников тепловой энергии на единую тепловую сеть;</w:t>
      </w:r>
    </w:p>
    <w:p w:rsidR="006B5EAD" w:rsidRDefault="006B5EAD" w:rsidP="006B5EAD">
      <w:r>
        <w:t>д) моделирование всех видов переключений, осуществляемых в тепловых сетях, в том числе - переключений тепловых нагрузок между источниками тепловой энергии;</w:t>
      </w:r>
    </w:p>
    <w:p w:rsidR="006B5EAD" w:rsidRDefault="006B5EAD" w:rsidP="006B5EAD">
      <w:r>
        <w:t>е) расчет балансов тепловой энергии по источникам тепловой энергии и по территориальному признаку;</w:t>
      </w:r>
    </w:p>
    <w:p w:rsidR="006B5EAD" w:rsidRDefault="006B5EAD" w:rsidP="006B5EAD">
      <w:r>
        <w:t>ж) расчет потерь тепловой энергии через изоляцию и с утечками теплоносителя;</w:t>
      </w:r>
    </w:p>
    <w:p w:rsidR="006B5EAD" w:rsidRDefault="006B5EAD" w:rsidP="006B5EAD">
      <w:r>
        <w:t>з) расчет показателей надежности теплоснабжения;</w:t>
      </w:r>
    </w:p>
    <w:p w:rsidR="006B5EAD" w:rsidRDefault="006B5EAD" w:rsidP="006B5EAD">
      <w: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rsidR="006B5EAD" w:rsidRDefault="006B5EAD" w:rsidP="006B5EAD">
      <w:r>
        <w:t>к) сравнительные пьезометрические графики для разработки и анализа сценариев перспективного развития тепловых сетей.</w:t>
      </w:r>
    </w:p>
    <w:p w:rsidR="006B5EAD" w:rsidRDefault="006B5EAD" w:rsidP="006B5EAD">
      <w:r>
        <w:t>Эти и многие другие критерии во многом определили направление развития российского рынка геоинформационных технологий. Те разработанные программные комплексы, которые отвечали всем требованиям и обладали рядом инструментов, позволяющих выполнять требуемые расчеты и действия, получили большое распространение.</w:t>
      </w:r>
    </w:p>
    <w:p w:rsidR="006B5EAD" w:rsidRDefault="006B5EAD" w:rsidP="006B5EAD"/>
    <w:p w:rsidR="006B5EAD" w:rsidRPr="006B5EAD" w:rsidRDefault="006B5EAD" w:rsidP="006B5EAD">
      <w:pPr>
        <w:rPr>
          <w:b/>
          <w:i/>
        </w:rPr>
      </w:pPr>
      <w:r w:rsidRPr="006B5EAD">
        <w:rPr>
          <w:b/>
          <w:i/>
        </w:rPr>
        <w:t>Информационно-географическая система «</w:t>
      </w:r>
      <w:proofErr w:type="spellStart"/>
      <w:r w:rsidRPr="006B5EAD">
        <w:rPr>
          <w:b/>
          <w:i/>
        </w:rPr>
        <w:t>Zulu</w:t>
      </w:r>
      <w:proofErr w:type="spellEnd"/>
      <w:r w:rsidRPr="006B5EAD">
        <w:rPr>
          <w:b/>
          <w:i/>
        </w:rPr>
        <w:t>».</w:t>
      </w:r>
    </w:p>
    <w:p w:rsidR="006B5EAD" w:rsidRDefault="006B5EAD" w:rsidP="006B5EAD">
      <w:r>
        <w:t xml:space="preserve">Информационно-географическая система </w:t>
      </w:r>
      <w:proofErr w:type="spellStart"/>
      <w:r>
        <w:t>Zulu</w:t>
      </w:r>
      <w:proofErr w:type="spellEnd"/>
      <w:r>
        <w:t>, разработанная компанией ООО «</w:t>
      </w:r>
      <w:proofErr w:type="spellStart"/>
      <w:r>
        <w:t>Политерм</w:t>
      </w:r>
      <w:proofErr w:type="spellEnd"/>
      <w:r>
        <w:t xml:space="preserve">», г. Санкт-Петербург, предназначена для разработки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 Входящий в состав этой системы пакет </w:t>
      </w:r>
      <w:proofErr w:type="spellStart"/>
      <w:r>
        <w:t>Zulu</w:t>
      </w:r>
      <w:proofErr w:type="spellEnd"/>
      <w:r>
        <w:t xml:space="preserve"> </w:t>
      </w:r>
      <w:proofErr w:type="spellStart"/>
      <w:r>
        <w:t>Thermo</w:t>
      </w:r>
      <w:proofErr w:type="spellEnd"/>
      <w:r>
        <w:t xml:space="preserve"> позволяет создавать электронные модели систем теплоснабжения.</w:t>
      </w:r>
    </w:p>
    <w:p w:rsidR="006B5EAD" w:rsidRDefault="006B5EAD" w:rsidP="006B5EAD">
      <w:r>
        <w:t xml:space="preserve">Расчеты </w:t>
      </w:r>
      <w:proofErr w:type="spellStart"/>
      <w:r>
        <w:t>Zulu</w:t>
      </w:r>
      <w:proofErr w:type="spellEnd"/>
      <w:r>
        <w:t xml:space="preserve"> </w:t>
      </w:r>
      <w:proofErr w:type="spellStart"/>
      <w:r>
        <w:t>Thermo</w:t>
      </w:r>
      <w:proofErr w:type="spellEnd"/>
      <w:r>
        <w:t xml:space="preserve">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rsidR="006B5EAD" w:rsidRDefault="006B5EAD" w:rsidP="006B5EAD">
      <w:r>
        <w:t>С помощью данного продукта возможна реализация следующего состава задач:</w:t>
      </w:r>
    </w:p>
    <w:p w:rsidR="006B5EAD" w:rsidRDefault="006B5EAD" w:rsidP="006B5EAD">
      <w:r>
        <w:t>1.</w:t>
      </w:r>
      <w:r>
        <w:tab/>
        <w:t>Построение расчетной модели тепловой сети.</w:t>
      </w:r>
    </w:p>
    <w:p w:rsidR="006B5EAD" w:rsidRDefault="006B5EAD" w:rsidP="006B5EAD">
      <w:r>
        <w:t>При работе в геоинформационной системе сеть достаточно просто и быстро заноситься с помощью мышки или по координатам. При этом сразу формируется расчетная модель. Остается лишь задать расчетные параметры объектов и нажать кнопку выполнения расчета.</w:t>
      </w:r>
    </w:p>
    <w:p w:rsidR="006B5EAD" w:rsidRDefault="006B5EAD" w:rsidP="006B5EAD">
      <w:r>
        <w:t>2.</w:t>
      </w:r>
      <w:r>
        <w:tab/>
        <w:t>Наладочный расчет тепловой сети.</w:t>
      </w:r>
    </w:p>
    <w:p w:rsidR="006B5EAD" w:rsidRDefault="006B5EAD" w:rsidP="006B5EAD">
      <w:r>
        <w:t xml:space="preserve">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w:t>
      </w:r>
      <w:r>
        <w:lastRenderedPageBreak/>
        <w:t xml:space="preserve">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w:t>
      </w:r>
      <w:r w:rsidR="002276C1">
        <w:t>недостаточно</w:t>
      </w:r>
      <w:r>
        <w:t>.</w:t>
      </w:r>
    </w:p>
    <w:p w:rsidR="006B5EAD" w:rsidRDefault="006B5EAD" w:rsidP="006B5EAD">
      <w: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w:t>
      </w:r>
    </w:p>
    <w:p w:rsidR="006B5EAD" w:rsidRDefault="006B5EAD" w:rsidP="006B5EAD">
      <w:proofErr w:type="spellStart"/>
      <w:r>
        <w:t>Дросселирование</w:t>
      </w:r>
      <w:proofErr w:type="spellEnd"/>
      <w:r>
        <w:t xml:space="preserve">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w:t>
      </w:r>
    </w:p>
    <w:p w:rsidR="006B5EAD" w:rsidRDefault="006B5EAD" w:rsidP="006B5EAD">
      <w:r>
        <w:t>Определяются потребители и соответствующий им источник, от которого данные потребители получают воду и тепловую энергию.</w:t>
      </w:r>
    </w:p>
    <w:p w:rsidR="006B5EAD" w:rsidRDefault="006B5EAD" w:rsidP="006B5EAD"/>
    <w:p w:rsidR="006B5EAD" w:rsidRPr="006B5EAD" w:rsidRDefault="006B5EAD" w:rsidP="006B5EAD">
      <w:pPr>
        <w:rPr>
          <w:i/>
          <w:u w:val="single"/>
        </w:rPr>
      </w:pPr>
      <w:r w:rsidRPr="006B5EAD">
        <w:rPr>
          <w:i/>
          <w:u w:val="single"/>
        </w:rPr>
        <w:t>Поверочный расчет тепловой сети.</w:t>
      </w:r>
    </w:p>
    <w:p w:rsidR="006B5EAD" w:rsidRDefault="006B5EAD" w:rsidP="006B5EAD">
      <w: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rsidR="006B5EAD" w:rsidRDefault="006B5EAD" w:rsidP="006B5EAD">
      <w: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w:t>
      </w:r>
    </w:p>
    <w:p w:rsidR="006B5EAD" w:rsidRDefault="006B5EAD" w:rsidP="006B5EAD">
      <w:r>
        <w:t>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rsidR="006B5EAD" w:rsidRDefault="006B5EAD" w:rsidP="006B5EAD">
      <w: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6B5EAD" w:rsidRDefault="006B5EAD" w:rsidP="006B5EAD"/>
    <w:p w:rsidR="006B5EAD" w:rsidRPr="006B5EAD" w:rsidRDefault="006B5EAD" w:rsidP="006B5EAD">
      <w:pPr>
        <w:rPr>
          <w:i/>
          <w:u w:val="single"/>
        </w:rPr>
      </w:pPr>
      <w:r w:rsidRPr="006B5EAD">
        <w:rPr>
          <w:i/>
          <w:u w:val="single"/>
        </w:rPr>
        <w:t>Конструкторский расчет тепловой сети</w:t>
      </w:r>
    </w:p>
    <w:p w:rsidR="006B5EAD" w:rsidRDefault="006B5EAD" w:rsidP="006B5EAD">
      <w: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rsidR="006B5EAD" w:rsidRDefault="006B5EAD" w:rsidP="006B5EAD">
      <w: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w:t>
      </w:r>
      <w:r w:rsidR="00794519">
        <w:t xml:space="preserve"> гибкого решения данной задачи </w:t>
      </w:r>
      <w:r>
        <w:t>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rsidR="006B5EAD" w:rsidRDefault="006B5EAD" w:rsidP="006B5EAD">
      <w: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rsidR="006B5EAD" w:rsidRDefault="006B5EAD" w:rsidP="006B5EAD"/>
    <w:p w:rsidR="006B5EAD" w:rsidRPr="006B5EAD" w:rsidRDefault="006B5EAD" w:rsidP="006B5EAD">
      <w:pPr>
        <w:rPr>
          <w:i/>
          <w:u w:val="single"/>
        </w:rPr>
      </w:pPr>
      <w:r w:rsidRPr="006B5EAD">
        <w:rPr>
          <w:i/>
          <w:u w:val="single"/>
        </w:rPr>
        <w:t>Расчет требуемой температуры на источнике.</w:t>
      </w:r>
    </w:p>
    <w:p w:rsidR="006B5EAD" w:rsidRDefault="006B5EAD" w:rsidP="006B5EAD">
      <w:r>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rsidR="006B5EAD" w:rsidRDefault="006B5EAD" w:rsidP="006B5EAD"/>
    <w:p w:rsidR="006B5EAD" w:rsidRPr="006B5EAD" w:rsidRDefault="006B5EAD" w:rsidP="006B5EAD">
      <w:pPr>
        <w:rPr>
          <w:i/>
          <w:u w:val="single"/>
        </w:rPr>
      </w:pPr>
      <w:r w:rsidRPr="006B5EAD">
        <w:rPr>
          <w:i/>
          <w:u w:val="single"/>
        </w:rPr>
        <w:t>Коммутационные задачи.</w:t>
      </w:r>
    </w:p>
    <w:p w:rsidR="006B5EAD" w:rsidRDefault="006B5EAD" w:rsidP="006B5EAD">
      <w:r>
        <w:t>Анализ отключений, переключений, поиск ближайшей запорной арматуры, отключающей участок от источников, или полностью изолирующей участок.</w:t>
      </w:r>
    </w:p>
    <w:p w:rsidR="006B5EAD" w:rsidRDefault="006B5EAD" w:rsidP="006B5EAD"/>
    <w:p w:rsidR="006B5EAD" w:rsidRPr="006B5EAD" w:rsidRDefault="006B5EAD" w:rsidP="006B5EAD">
      <w:pPr>
        <w:rPr>
          <w:i/>
          <w:u w:val="single"/>
        </w:rPr>
      </w:pPr>
      <w:r w:rsidRPr="006B5EAD">
        <w:rPr>
          <w:i/>
          <w:u w:val="single"/>
        </w:rPr>
        <w:t>Построение пьезометрических графиков.</w:t>
      </w:r>
    </w:p>
    <w:p w:rsidR="006B5EAD" w:rsidRDefault="006B5EAD" w:rsidP="006B5EAD">
      <w: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w:t>
      </w:r>
    </w:p>
    <w:p w:rsidR="006B5EAD" w:rsidRDefault="006B5EAD" w:rsidP="006B5EAD"/>
    <w:p w:rsidR="006B5EAD" w:rsidRPr="006B5EAD" w:rsidRDefault="006B5EAD" w:rsidP="006B5EAD">
      <w:pPr>
        <w:rPr>
          <w:i/>
          <w:u w:val="single"/>
        </w:rPr>
      </w:pPr>
      <w:r w:rsidRPr="006B5EAD">
        <w:rPr>
          <w:i/>
          <w:u w:val="single"/>
        </w:rPr>
        <w:t>Расчет нормативных потерь тепла через изоляцию.</w:t>
      </w:r>
    </w:p>
    <w:p w:rsidR="00E80E8A" w:rsidRDefault="006B5EAD" w:rsidP="006B5EAD">
      <w: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rsidR="00E80E8A" w:rsidRDefault="00E80E8A" w:rsidP="00CF735D"/>
    <w:p w:rsidR="00F32072" w:rsidRPr="00F32072" w:rsidRDefault="00F32072" w:rsidP="008350CD">
      <w:pPr>
        <w:pStyle w:val="ab"/>
        <w:keepNext/>
        <w:keepLines/>
        <w:widowControl/>
        <w:numPr>
          <w:ilvl w:val="0"/>
          <w:numId w:val="4"/>
        </w:numPr>
        <w:contextualSpacing w:val="0"/>
        <w:outlineLvl w:val="1"/>
        <w:rPr>
          <w:b/>
          <w:vanish/>
          <w:sz w:val="28"/>
          <w:szCs w:val="28"/>
        </w:rPr>
      </w:pPr>
      <w:bookmarkStart w:id="277" w:name="_Toc503348577"/>
      <w:bookmarkStart w:id="278" w:name="_Toc503948905"/>
      <w:bookmarkStart w:id="279" w:name="_Toc503949131"/>
      <w:bookmarkStart w:id="280" w:name="_Toc503949353"/>
      <w:bookmarkStart w:id="281" w:name="_Toc503963621"/>
      <w:bookmarkStart w:id="282" w:name="_Toc505852567"/>
      <w:bookmarkStart w:id="283" w:name="_Toc518901888"/>
      <w:bookmarkStart w:id="284" w:name="_Toc519474877"/>
      <w:bookmarkStart w:id="285" w:name="_Toc519475045"/>
      <w:bookmarkStart w:id="286" w:name="_Toc519495970"/>
      <w:bookmarkStart w:id="287" w:name="_Toc520074308"/>
      <w:bookmarkEnd w:id="277"/>
      <w:bookmarkEnd w:id="278"/>
      <w:bookmarkEnd w:id="279"/>
      <w:bookmarkEnd w:id="280"/>
      <w:bookmarkEnd w:id="281"/>
      <w:bookmarkEnd w:id="282"/>
      <w:bookmarkEnd w:id="283"/>
      <w:bookmarkEnd w:id="284"/>
      <w:bookmarkEnd w:id="285"/>
      <w:bookmarkEnd w:id="286"/>
      <w:bookmarkEnd w:id="287"/>
    </w:p>
    <w:p w:rsidR="00E80E8A" w:rsidRDefault="00F32072" w:rsidP="00F32072">
      <w:pPr>
        <w:pStyle w:val="20"/>
      </w:pPr>
      <w:bookmarkStart w:id="288" w:name="_Toc520074309"/>
      <w:r>
        <w:t>Г</w:t>
      </w:r>
      <w:r w:rsidRPr="00F32072">
        <w:t>рафическое представление объектов системы теплоснабжения с привязкой к топографической основе поселения и с полным топологическим описанием связности объектов</w:t>
      </w:r>
      <w:bookmarkEnd w:id="288"/>
    </w:p>
    <w:p w:rsidR="006B5EAD" w:rsidRDefault="006B5EAD" w:rsidP="006B5EAD">
      <w:r>
        <w:t xml:space="preserve">Информационно-графическое описание объектов системы теплоснабжения сельского поселения в слоях ЭМ представлены графическим изображением объектов системы теплоснабжения с привязкой к </w:t>
      </w:r>
      <w:proofErr w:type="spellStart"/>
      <w:r>
        <w:t>топооснове</w:t>
      </w:r>
      <w:proofErr w:type="spellEnd"/>
      <w:r>
        <w:t xml:space="preserve"> </w:t>
      </w:r>
      <w:r w:rsidR="003B635A">
        <w:t>сельского поселения</w:t>
      </w:r>
      <w:r>
        <w:t xml:space="preserve"> и полным топологическим описанием связности объектов, а также паспортизацией объектов системы теплоснабжения (</w:t>
      </w:r>
      <w:r w:rsidR="001D082A">
        <w:t>источников теплоснабжения</w:t>
      </w:r>
      <w:r>
        <w:t>, участков тепловых сетей, оборудования ЦТП, ИТП).</w:t>
      </w:r>
    </w:p>
    <w:p w:rsidR="006B5EAD" w:rsidRDefault="006B5EAD" w:rsidP="006B5EAD">
      <w:r>
        <w:t xml:space="preserve">Основой семантических данных об объектах системы теплоснабжения были базы данных Заказчика и информация, собранная в процессе выполнения анализа существующего состояния системы теплоснабжения </w:t>
      </w:r>
      <w:r w:rsidR="003B635A">
        <w:t>сельского поселения</w:t>
      </w:r>
      <w:r>
        <w:t>.</w:t>
      </w:r>
    </w:p>
    <w:p w:rsidR="006B5EAD" w:rsidRDefault="006B5EAD" w:rsidP="006B5EAD">
      <w:r>
        <w:t xml:space="preserve">Графическое отображение электронной модели представлено на рисунках </w:t>
      </w:r>
      <w:r w:rsidR="007B1EB2">
        <w:t>1</w:t>
      </w:r>
      <w:r w:rsidR="002276C1">
        <w:t>4</w:t>
      </w:r>
      <w:r>
        <w:t>-</w:t>
      </w:r>
      <w:r w:rsidR="007B1EB2">
        <w:t>1</w:t>
      </w:r>
      <w:r w:rsidR="002276C1">
        <w:t>6</w:t>
      </w:r>
      <w:r>
        <w:t>.</w:t>
      </w:r>
    </w:p>
    <w:p w:rsidR="00E80E8A" w:rsidRDefault="00E80E8A" w:rsidP="00CF735D"/>
    <w:p w:rsidR="003B635A" w:rsidRDefault="003B635A" w:rsidP="006B5EAD">
      <w:pPr>
        <w:spacing w:line="360" w:lineRule="auto"/>
        <w:jc w:val="center"/>
        <w:rPr>
          <w:rFonts w:eastAsia="Times New Roman" w:cs="Times New Roman"/>
          <w:kern w:val="28"/>
          <w:lang w:eastAsia="ru-RU"/>
        </w:rPr>
        <w:sectPr w:rsidR="003B635A">
          <w:pgSz w:w="11906" w:h="16838"/>
          <w:pgMar w:top="1134" w:right="850" w:bottom="1134" w:left="1701" w:header="708" w:footer="708" w:gutter="0"/>
          <w:cols w:space="708"/>
          <w:docGrid w:linePitch="360"/>
        </w:sectPr>
      </w:pPr>
    </w:p>
    <w:p w:rsidR="006B5EAD" w:rsidRPr="00374A61" w:rsidRDefault="003B635A" w:rsidP="003B635A">
      <w:pPr>
        <w:spacing w:line="360" w:lineRule="auto"/>
        <w:ind w:firstLine="0"/>
        <w:jc w:val="center"/>
        <w:rPr>
          <w:rFonts w:eastAsia="Times New Roman" w:cs="Times New Roman"/>
          <w:kern w:val="28"/>
          <w:lang w:eastAsia="ru-RU"/>
        </w:rPr>
      </w:pPr>
      <w:r>
        <w:rPr>
          <w:rFonts w:eastAsia="Times New Roman" w:cs="Times New Roman"/>
          <w:noProof/>
          <w:kern w:val="28"/>
          <w:lang w:eastAsia="ru-RU"/>
        </w:rPr>
        <w:lastRenderedPageBreak/>
        <w:drawing>
          <wp:inline distT="0" distB="0" distL="0" distR="0" wp14:anchorId="2A493AFF" wp14:editId="566909AC">
            <wp:extent cx="9987148" cy="5405643"/>
            <wp:effectExtent l="19050" t="19050" r="14605" b="24130"/>
            <wp:docPr id="9" name="Рисунок 9" descr="C:\Users\Private\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rivate\Desktop\1.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980040" cy="5401796"/>
                    </a:xfrm>
                    <a:prstGeom prst="rect">
                      <a:avLst/>
                    </a:prstGeom>
                    <a:noFill/>
                    <a:ln>
                      <a:solidFill>
                        <a:schemeClr val="tx1"/>
                      </a:solidFill>
                    </a:ln>
                  </pic:spPr>
                </pic:pic>
              </a:graphicData>
            </a:graphic>
          </wp:inline>
        </w:drawing>
      </w:r>
    </w:p>
    <w:p w:rsidR="003B635A" w:rsidRDefault="002276C1" w:rsidP="002276C1">
      <w:pPr>
        <w:pStyle w:val="a7"/>
        <w:jc w:val="center"/>
      </w:pPr>
      <w:bookmarkStart w:id="289" w:name="_Toc520074435"/>
      <w:r>
        <w:t xml:space="preserve">Рисунок </w:t>
      </w:r>
      <w:fldSimple w:instr=" SEQ Рисунок \* ARABIC ">
        <w:r w:rsidR="007B1EB2">
          <w:rPr>
            <w:noProof/>
          </w:rPr>
          <w:t>14</w:t>
        </w:r>
      </w:fldSimple>
      <w:r>
        <w:t xml:space="preserve"> - </w:t>
      </w:r>
      <w:r w:rsidR="003B635A" w:rsidRPr="008F135E">
        <w:t>Графическое отображение электронной модели (представление объектов системы теплоснабжения)</w:t>
      </w:r>
      <w:bookmarkEnd w:id="289"/>
    </w:p>
    <w:p w:rsidR="006B5EAD" w:rsidRPr="00374A61" w:rsidRDefault="003405E3" w:rsidP="003B635A">
      <w:pPr>
        <w:pStyle w:val="a7"/>
        <w:ind w:firstLine="0"/>
        <w:jc w:val="center"/>
        <w:rPr>
          <w:szCs w:val="24"/>
        </w:rPr>
      </w:pPr>
      <w:r>
        <w:rPr>
          <w:noProof/>
          <w:szCs w:val="24"/>
          <w:lang w:eastAsia="ru-RU"/>
        </w:rPr>
        <w:lastRenderedPageBreak/>
        <w:drawing>
          <wp:inline distT="0" distB="0" distL="0" distR="0" wp14:anchorId="16A4FECD" wp14:editId="52CFC6DA">
            <wp:extent cx="9991725" cy="5427561"/>
            <wp:effectExtent l="19050" t="19050" r="9525" b="20955"/>
            <wp:docPr id="17" name="Рисунок 17" descr="C:\Users\Private\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rivate\Desktop\4.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991725" cy="5427561"/>
                    </a:xfrm>
                    <a:prstGeom prst="rect">
                      <a:avLst/>
                    </a:prstGeom>
                    <a:noFill/>
                    <a:ln>
                      <a:solidFill>
                        <a:schemeClr val="tx1"/>
                      </a:solidFill>
                    </a:ln>
                  </pic:spPr>
                </pic:pic>
              </a:graphicData>
            </a:graphic>
          </wp:inline>
        </w:drawing>
      </w:r>
    </w:p>
    <w:p w:rsidR="006B5EAD" w:rsidRPr="002276C1" w:rsidRDefault="002276C1" w:rsidP="002276C1">
      <w:pPr>
        <w:pStyle w:val="a7"/>
        <w:jc w:val="center"/>
      </w:pPr>
      <w:bookmarkStart w:id="290" w:name="_Toc448303440"/>
      <w:bookmarkStart w:id="291" w:name="_Toc484693490"/>
      <w:bookmarkStart w:id="292" w:name="_Toc520074436"/>
      <w:r>
        <w:t xml:space="preserve">Рисунок </w:t>
      </w:r>
      <w:fldSimple w:instr=" SEQ Рисунок \* ARABIC ">
        <w:r w:rsidR="00787775">
          <w:rPr>
            <w:noProof/>
          </w:rPr>
          <w:t>15</w:t>
        </w:r>
      </w:fldSimple>
      <w:r>
        <w:t xml:space="preserve"> - </w:t>
      </w:r>
      <w:r w:rsidR="006B5EAD" w:rsidRPr="00374A61">
        <w:t>Графическое отображение электронной модели (</w:t>
      </w:r>
      <w:proofErr w:type="spellStart"/>
      <w:r w:rsidR="006B5EAD" w:rsidRPr="00374A61">
        <w:t>теплогидравлический</w:t>
      </w:r>
      <w:proofErr w:type="spellEnd"/>
      <w:r w:rsidR="006B5EAD" w:rsidRPr="00374A61">
        <w:t xml:space="preserve"> расчет)</w:t>
      </w:r>
      <w:bookmarkEnd w:id="290"/>
      <w:bookmarkEnd w:id="291"/>
      <w:bookmarkEnd w:id="292"/>
    </w:p>
    <w:p w:rsidR="006B5EAD" w:rsidRPr="00374A61" w:rsidRDefault="003405E3" w:rsidP="003B635A">
      <w:pPr>
        <w:spacing w:line="360" w:lineRule="auto"/>
        <w:ind w:firstLine="0"/>
        <w:jc w:val="center"/>
        <w:rPr>
          <w:rFonts w:eastAsia="Times New Roman" w:cs="Times New Roman"/>
          <w:kern w:val="28"/>
          <w:lang w:eastAsia="ru-RU"/>
        </w:rPr>
      </w:pPr>
      <w:r w:rsidRPr="003405E3">
        <w:rPr>
          <w:rFonts w:eastAsia="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eastAsia="Times New Roman" w:cs="Times New Roman"/>
          <w:noProof/>
          <w:kern w:val="28"/>
          <w:lang w:eastAsia="ru-RU"/>
        </w:rPr>
        <w:lastRenderedPageBreak/>
        <w:drawing>
          <wp:inline distT="0" distB="0" distL="0" distR="0" wp14:anchorId="080C84DF" wp14:editId="63521329">
            <wp:extent cx="9991725" cy="5427561"/>
            <wp:effectExtent l="19050" t="19050" r="9525" b="20955"/>
            <wp:docPr id="12" name="Рисунок 12" descr="C:\Users\Private\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rivate\Desktop\2.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991725" cy="5427561"/>
                    </a:xfrm>
                    <a:prstGeom prst="rect">
                      <a:avLst/>
                    </a:prstGeom>
                    <a:noFill/>
                    <a:ln>
                      <a:solidFill>
                        <a:schemeClr val="tx1"/>
                      </a:solidFill>
                    </a:ln>
                  </pic:spPr>
                </pic:pic>
              </a:graphicData>
            </a:graphic>
          </wp:inline>
        </w:drawing>
      </w:r>
    </w:p>
    <w:p w:rsidR="006B5EAD" w:rsidRDefault="002276C1" w:rsidP="002276C1">
      <w:pPr>
        <w:pStyle w:val="a7"/>
        <w:jc w:val="center"/>
      </w:pPr>
      <w:bookmarkStart w:id="293" w:name="_Toc448303441"/>
      <w:bookmarkStart w:id="294" w:name="_Toc484693491"/>
      <w:bookmarkStart w:id="295" w:name="_Toc520074437"/>
      <w:r>
        <w:t xml:space="preserve">Рисунок </w:t>
      </w:r>
      <w:fldSimple w:instr=" SEQ Рисунок \* ARABIC ">
        <w:r w:rsidR="00787775">
          <w:rPr>
            <w:noProof/>
          </w:rPr>
          <w:t>16</w:t>
        </w:r>
      </w:fldSimple>
      <w:r w:rsidR="006B5EAD" w:rsidRPr="00374A61">
        <w:t xml:space="preserve"> - Графическое отображение электронной модели (построение пьезометрических графиков)</w:t>
      </w:r>
      <w:bookmarkEnd w:id="293"/>
      <w:bookmarkEnd w:id="294"/>
      <w:bookmarkEnd w:id="295"/>
    </w:p>
    <w:p w:rsidR="006B5EAD" w:rsidRDefault="006B5EAD" w:rsidP="00CF735D"/>
    <w:p w:rsidR="003B635A" w:rsidRDefault="003B635A" w:rsidP="003405E3">
      <w:pPr>
        <w:pStyle w:val="a9"/>
        <w:ind w:left="0" w:firstLine="0"/>
        <w:jc w:val="both"/>
        <w:rPr>
          <w:rFonts w:cs="Times New Roman"/>
          <w:lang w:val="ru-RU"/>
        </w:rPr>
        <w:sectPr w:rsidR="003B635A" w:rsidSect="003B635A">
          <w:pgSz w:w="16838" w:h="11906" w:orient="landscape"/>
          <w:pgMar w:top="1134" w:right="536" w:bottom="1134" w:left="567" w:header="708" w:footer="708" w:gutter="0"/>
          <w:cols w:space="708"/>
          <w:docGrid w:linePitch="360"/>
        </w:sectPr>
      </w:pPr>
    </w:p>
    <w:p w:rsidR="006B5EAD" w:rsidRPr="006B5EAD" w:rsidRDefault="006B5EAD" w:rsidP="003405E3">
      <w:pPr>
        <w:pStyle w:val="a9"/>
        <w:ind w:left="0" w:firstLine="567"/>
        <w:jc w:val="both"/>
        <w:rPr>
          <w:rFonts w:cs="Times New Roman"/>
          <w:lang w:val="ru-RU"/>
        </w:rPr>
      </w:pPr>
      <w:r w:rsidRPr="006B5EAD">
        <w:rPr>
          <w:rFonts w:cs="Times New Roman"/>
          <w:lang w:val="ru-RU"/>
        </w:rPr>
        <w:lastRenderedPageBreak/>
        <w:t xml:space="preserve">На адресном плане </w:t>
      </w:r>
      <w:r w:rsidR="003405E3">
        <w:rPr>
          <w:rFonts w:cs="Times New Roman"/>
          <w:lang w:val="ru-RU"/>
        </w:rPr>
        <w:t>сельского поселения</w:t>
      </w:r>
      <w:r w:rsidRPr="006B5EAD">
        <w:rPr>
          <w:rFonts w:cs="Times New Roman"/>
          <w:lang w:val="ru-RU"/>
        </w:rPr>
        <w:t xml:space="preserve"> изображены:</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уличная</w:t>
      </w:r>
      <w:r w:rsidRPr="00374A61">
        <w:rPr>
          <w:rFonts w:cs="Times New Roman"/>
        </w:rPr>
        <w:t xml:space="preserve"> </w:t>
      </w:r>
      <w:r w:rsidRPr="003405E3">
        <w:rPr>
          <w:rFonts w:cs="Times New Roman"/>
          <w:lang w:val="ru-RU"/>
        </w:rPr>
        <w:t>сеть</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границы</w:t>
      </w:r>
      <w:r w:rsidRPr="00374A61">
        <w:rPr>
          <w:rFonts w:cs="Times New Roman"/>
        </w:rPr>
        <w:t xml:space="preserve"> </w:t>
      </w:r>
      <w:r w:rsidRPr="003405E3">
        <w:rPr>
          <w:rFonts w:cs="Times New Roman"/>
          <w:lang w:val="ru-RU"/>
        </w:rPr>
        <w:t>водных</w:t>
      </w:r>
      <w:r w:rsidRPr="00374A61">
        <w:rPr>
          <w:rFonts w:cs="Times New Roman"/>
        </w:rPr>
        <w:t xml:space="preserve"> </w:t>
      </w:r>
      <w:r w:rsidRPr="003405E3">
        <w:rPr>
          <w:rFonts w:cs="Times New Roman"/>
          <w:lang w:val="ru-RU"/>
        </w:rPr>
        <w:t>объектов</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зеленая</w:t>
      </w:r>
      <w:r w:rsidRPr="00374A61">
        <w:rPr>
          <w:rFonts w:cs="Times New Roman"/>
        </w:rPr>
        <w:t xml:space="preserve"> </w:t>
      </w:r>
      <w:r w:rsidRPr="003405E3">
        <w:rPr>
          <w:rFonts w:cs="Times New Roman"/>
          <w:lang w:val="ru-RU"/>
        </w:rPr>
        <w:t>зона</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мосты</w:t>
      </w:r>
      <w:r w:rsidRPr="00374A61">
        <w:rPr>
          <w:rFonts w:cs="Times New Roman"/>
        </w:rPr>
        <w:t xml:space="preserve">, </w:t>
      </w:r>
      <w:r w:rsidRPr="003405E3">
        <w:rPr>
          <w:rFonts w:cs="Times New Roman"/>
          <w:lang w:val="ru-RU"/>
        </w:rPr>
        <w:t>эстакады</w:t>
      </w:r>
      <w:r w:rsidRPr="00374A61">
        <w:rPr>
          <w:rFonts w:cs="Times New Roman"/>
        </w:rPr>
        <w:t xml:space="preserve">, </w:t>
      </w:r>
      <w:r w:rsidRPr="003405E3">
        <w:rPr>
          <w:rFonts w:cs="Times New Roman"/>
          <w:lang w:val="ru-RU"/>
        </w:rPr>
        <w:t>путепроводы</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здания</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строения</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железнодорожные</w:t>
      </w:r>
      <w:r w:rsidRPr="00374A61">
        <w:rPr>
          <w:rFonts w:cs="Times New Roman"/>
        </w:rPr>
        <w:t xml:space="preserve"> </w:t>
      </w:r>
      <w:r w:rsidRPr="003405E3">
        <w:rPr>
          <w:rFonts w:cs="Times New Roman"/>
          <w:lang w:val="ru-RU"/>
        </w:rPr>
        <w:t>пути</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трамвайные</w:t>
      </w:r>
      <w:r w:rsidRPr="00374A61">
        <w:rPr>
          <w:rFonts w:cs="Times New Roman"/>
        </w:rPr>
        <w:t xml:space="preserve"> </w:t>
      </w:r>
      <w:r w:rsidRPr="003405E3">
        <w:rPr>
          <w:rFonts w:cs="Times New Roman"/>
          <w:lang w:val="ru-RU"/>
        </w:rPr>
        <w:t>пути</w:t>
      </w:r>
      <w:r w:rsidRPr="00374A61">
        <w:rPr>
          <w:rFonts w:cs="Times New Roman"/>
        </w:rPr>
        <w:t>.</w:t>
      </w:r>
    </w:p>
    <w:p w:rsidR="006B5EAD" w:rsidRPr="00374A61" w:rsidRDefault="006B5EAD" w:rsidP="006B5EAD">
      <w:pPr>
        <w:jc w:val="center"/>
        <w:rPr>
          <w:rFonts w:cs="Times New Roman"/>
        </w:rPr>
      </w:pPr>
    </w:p>
    <w:p w:rsidR="006B5EAD" w:rsidRPr="00374A61" w:rsidRDefault="003405E3" w:rsidP="003405E3">
      <w:pPr>
        <w:ind w:firstLine="0"/>
        <w:jc w:val="center"/>
        <w:rPr>
          <w:rFonts w:cs="Times New Roman"/>
        </w:rPr>
      </w:pPr>
      <w:r>
        <w:rPr>
          <w:rFonts w:cs="Times New Roman"/>
          <w:noProof/>
          <w:lang w:eastAsia="ru-RU"/>
        </w:rPr>
        <w:drawing>
          <wp:inline distT="0" distB="0" distL="0" distR="0" wp14:anchorId="5EB5F5EB" wp14:editId="05A8130A">
            <wp:extent cx="5940425" cy="5573048"/>
            <wp:effectExtent l="19050" t="19050" r="22225" b="27940"/>
            <wp:docPr id="18" name="Рисунок 18" descr="C:\Users\Private\Desktop\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rivate\Desktop\6.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0425" cy="5573048"/>
                    </a:xfrm>
                    <a:prstGeom prst="rect">
                      <a:avLst/>
                    </a:prstGeom>
                    <a:noFill/>
                    <a:ln>
                      <a:solidFill>
                        <a:schemeClr val="tx1"/>
                      </a:solidFill>
                    </a:ln>
                  </pic:spPr>
                </pic:pic>
              </a:graphicData>
            </a:graphic>
          </wp:inline>
        </w:drawing>
      </w:r>
    </w:p>
    <w:p w:rsidR="006B5EAD" w:rsidRPr="002276C1" w:rsidRDefault="002276C1" w:rsidP="002276C1">
      <w:pPr>
        <w:pStyle w:val="a7"/>
        <w:jc w:val="center"/>
      </w:pPr>
      <w:bookmarkStart w:id="296" w:name="_Toc448303442"/>
      <w:bookmarkStart w:id="297" w:name="_Toc484693492"/>
      <w:bookmarkStart w:id="298" w:name="_Toc520074438"/>
      <w:r>
        <w:t xml:space="preserve">Рисунок </w:t>
      </w:r>
      <w:fldSimple w:instr=" SEQ Рисунок \* ARABIC ">
        <w:r w:rsidR="00787775">
          <w:rPr>
            <w:noProof/>
          </w:rPr>
          <w:t>17</w:t>
        </w:r>
      </w:fldSimple>
      <w:r>
        <w:t xml:space="preserve"> - </w:t>
      </w:r>
      <w:r w:rsidR="006B5EAD" w:rsidRPr="00374A61">
        <w:rPr>
          <w:szCs w:val="24"/>
        </w:rPr>
        <w:t>Фрагмент адресного плана</w:t>
      </w:r>
      <w:bookmarkEnd w:id="296"/>
      <w:bookmarkEnd w:id="297"/>
      <w:bookmarkEnd w:id="298"/>
    </w:p>
    <w:p w:rsidR="00E80E8A" w:rsidRDefault="00E80E8A" w:rsidP="00CF735D"/>
    <w:p w:rsidR="00E80E8A" w:rsidRDefault="00F32072" w:rsidP="00F32072">
      <w:pPr>
        <w:pStyle w:val="20"/>
      </w:pPr>
      <w:bookmarkStart w:id="299" w:name="_Toc520074310"/>
      <w:r>
        <w:t>П</w:t>
      </w:r>
      <w:r w:rsidRPr="00F32072">
        <w:t>аспортизаци</w:t>
      </w:r>
      <w:r>
        <w:t>я</w:t>
      </w:r>
      <w:r w:rsidRPr="00F32072">
        <w:t xml:space="preserve"> объектов системы теплоснабжения</w:t>
      </w:r>
      <w:bookmarkEnd w:id="299"/>
    </w:p>
    <w:p w:rsidR="006B5EAD" w:rsidRPr="006B5EAD" w:rsidRDefault="006B5EAD" w:rsidP="006B5EAD">
      <w:r w:rsidRPr="006B5EAD">
        <w:t xml:space="preserve">В программном комплексе к объектам системы теплоснабжения относятся следующие элементы, которые образуют между собой связанную структуру: источник, участок тепловой сети, узел, потребитель. Каждый элемент имеет </w:t>
      </w:r>
      <w:r w:rsidR="001D082A" w:rsidRPr="006B5EAD">
        <w:t>свой паспорт объекта,</w:t>
      </w:r>
      <w:r w:rsidRPr="006B5EAD">
        <w:t xml:space="preserve"> состоящий из описательных характеристик. Среди этих характеристик есть как необходимые для проведения гидравлического расчета и решения иных расчетно-аналитических задач, так и чисто справочные. Процедуры технологического ввода позволяют корректно заполнить базу данных характеристик узлов и участков тепловой сети.</w:t>
      </w:r>
    </w:p>
    <w:p w:rsidR="00E80E8A" w:rsidRDefault="00E80E8A" w:rsidP="00CF735D"/>
    <w:p w:rsidR="00E80E8A" w:rsidRDefault="00F32072" w:rsidP="00F32072">
      <w:pPr>
        <w:pStyle w:val="20"/>
      </w:pPr>
      <w:bookmarkStart w:id="300" w:name="_Toc520074311"/>
      <w:r>
        <w:t>П</w:t>
      </w:r>
      <w:r w:rsidRPr="00F32072">
        <w:t>аспортизаци</w:t>
      </w:r>
      <w:r>
        <w:t>я</w:t>
      </w:r>
      <w:r w:rsidRPr="00F32072">
        <w:t xml:space="preserve"> и описание расчетных единиц территориального деления, включая административное</w:t>
      </w:r>
      <w:bookmarkEnd w:id="300"/>
    </w:p>
    <w:p w:rsidR="00E80E8A" w:rsidRDefault="006B5EAD" w:rsidP="00CF735D">
      <w:r w:rsidRPr="006B5EAD">
        <w:t>В паспортизацию объектов тепловой сети также включена привязка к административным районам поселения, что позволяет получать справочную информацию по объектам базы данных в разрезе территориального деления расчетных единиц.</w:t>
      </w:r>
    </w:p>
    <w:p w:rsidR="00E80E8A" w:rsidRDefault="00E80E8A" w:rsidP="00CF735D"/>
    <w:p w:rsidR="00E80E8A" w:rsidRDefault="00F32072" w:rsidP="00F32072">
      <w:pPr>
        <w:pStyle w:val="20"/>
      </w:pPr>
      <w:bookmarkStart w:id="301" w:name="_Toc520074312"/>
      <w:r>
        <w:t>Г</w:t>
      </w:r>
      <w:r w:rsidRPr="00F32072">
        <w:t xml:space="preserve">идравлический расчет тепловых сетей любой степени </w:t>
      </w:r>
      <w:proofErr w:type="spellStart"/>
      <w:r w:rsidRPr="00F32072">
        <w:t>закольцованности</w:t>
      </w:r>
      <w:proofErr w:type="spellEnd"/>
      <w:r w:rsidRPr="00F32072">
        <w:t>, в том числе гидравлический расчет при совместной работе нескольких источников тепловой энергии на единую тепловую сеть</w:t>
      </w:r>
      <w:bookmarkEnd w:id="301"/>
    </w:p>
    <w:p w:rsidR="00E80E8A" w:rsidRDefault="006B5EAD" w:rsidP="00CF735D">
      <w:r w:rsidRPr="006B5EAD">
        <w:t xml:space="preserve">Модель тепловых сетей в своем расчете имитирует гидравлический режим тепловых сетей в таком виде, как это фактически реализовано: с многочисленными </w:t>
      </w:r>
      <w:proofErr w:type="spellStart"/>
      <w:r w:rsidRPr="006B5EAD">
        <w:t>закольцовками</w:t>
      </w:r>
      <w:proofErr w:type="spellEnd"/>
      <w:r w:rsidRPr="006B5EAD">
        <w:t xml:space="preserve"> магистралей и параллельной работой источников тепла.</w:t>
      </w:r>
    </w:p>
    <w:p w:rsidR="00E80E8A" w:rsidRDefault="00E80E8A" w:rsidP="00CF735D"/>
    <w:p w:rsidR="00E80E8A" w:rsidRDefault="00F32072" w:rsidP="00F32072">
      <w:pPr>
        <w:pStyle w:val="20"/>
      </w:pPr>
      <w:bookmarkStart w:id="302" w:name="_Toc520074313"/>
      <w:r>
        <w:t>М</w:t>
      </w:r>
      <w:r w:rsidRPr="00F32072">
        <w:t>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302"/>
    </w:p>
    <w:p w:rsidR="00E80E8A" w:rsidRDefault="006B5EAD" w:rsidP="00CF735D">
      <w:r w:rsidRPr="006B5EAD">
        <w:t>Моделирование переключений позволяет отслеживать программой состояние запорно-регулирующей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w:t>
      </w:r>
    </w:p>
    <w:p w:rsidR="00E80E8A" w:rsidRDefault="00E80E8A" w:rsidP="00CF735D"/>
    <w:p w:rsidR="00E80E8A" w:rsidRDefault="00F32072" w:rsidP="00F32072">
      <w:pPr>
        <w:pStyle w:val="20"/>
      </w:pPr>
      <w:bookmarkStart w:id="303" w:name="_Toc520074314"/>
      <w:r>
        <w:t>Р</w:t>
      </w:r>
      <w:r w:rsidRPr="00F32072">
        <w:t>асчет балансов тепловой энергии по источникам тепловой энергии и по территориальному признаку</w:t>
      </w:r>
      <w:bookmarkEnd w:id="303"/>
    </w:p>
    <w:p w:rsidR="00E80E8A" w:rsidRDefault="006B5EAD" w:rsidP="00CF735D">
      <w:r w:rsidRPr="006B5EAD">
        <w:t>Расчет балансов тепловой энергии по источникам в модели тепловых сетей поселения организован по принципу того, что каждый источник привязан к своему административному району. В результате получается расчет балансов тепловой энергии по источникам тепла и по территориальному признаку.</w:t>
      </w:r>
    </w:p>
    <w:p w:rsidR="00E80E8A" w:rsidRDefault="00E80E8A" w:rsidP="00CF735D"/>
    <w:p w:rsidR="00E80E8A" w:rsidRDefault="00F32072" w:rsidP="00F32072">
      <w:pPr>
        <w:pStyle w:val="20"/>
      </w:pPr>
      <w:bookmarkStart w:id="304" w:name="_Toc520074315"/>
      <w:r>
        <w:t>Р</w:t>
      </w:r>
      <w:r w:rsidRPr="00F32072">
        <w:t>асчет потерь тепловой энергии через изоляцию и с утечками теплоносителя</w:t>
      </w:r>
      <w:bookmarkEnd w:id="304"/>
    </w:p>
    <w:p w:rsidR="00E80E8A" w:rsidRDefault="006B5EAD" w:rsidP="00CF735D">
      <w:r w:rsidRPr="006B5EAD">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rsidR="00E80E8A" w:rsidRDefault="00E80E8A" w:rsidP="00CF735D"/>
    <w:p w:rsidR="00E80E8A" w:rsidRDefault="00F32072" w:rsidP="00F32072">
      <w:pPr>
        <w:pStyle w:val="20"/>
      </w:pPr>
      <w:bookmarkStart w:id="305" w:name="_Toc520074316"/>
      <w:r>
        <w:t>Р</w:t>
      </w:r>
      <w:r w:rsidRPr="00F32072">
        <w:t>асчет показателей надежности теплоснабжения</w:t>
      </w:r>
      <w:bookmarkEnd w:id="305"/>
    </w:p>
    <w:p w:rsidR="006B5EAD" w:rsidRDefault="006B5EAD" w:rsidP="006B5EAD">
      <w:r>
        <w:t xml:space="preserve">Цель расчета - количественная оценка надежности теплоснабжения потребителей в ТС систем централизованного теплоснабжения и обоснование необходимых мероприятий по достижению требуемой надежности для каждого потребителя. Расчет выполняется в соответствии с «Методикой и алгоритмом расчета надежности тепловых сетей при разработке схем теплоснабжения городов» ОАО «Газпром </w:t>
      </w:r>
      <w:proofErr w:type="spellStart"/>
      <w:r>
        <w:t>промгаз</w:t>
      </w:r>
      <w:proofErr w:type="spellEnd"/>
      <w:r>
        <w:t>».</w:t>
      </w:r>
    </w:p>
    <w:p w:rsidR="00E80E8A" w:rsidRDefault="006B5EAD" w:rsidP="006B5EAD">
      <w:r>
        <w:t xml:space="preserve">Обоснование необходимости реализации мероприятий, повышающих надежность теплоснабжения потребителей тепловой энергии, осуществляется по результатам качественного анализа полученных численных значений. Проверка эффективности реализации мероприятий, повышающих надежность теплоснабжения потребителей, осуществляется </w:t>
      </w:r>
      <w:r>
        <w:lastRenderedPageBreak/>
        <w:t>путем сравнения исходных (полученных до реализации) значений показателей надежности, с расчетными значениями, полученными после реализации (моделирования реализации) этих мероприятий.</w:t>
      </w:r>
    </w:p>
    <w:p w:rsidR="00E80E8A" w:rsidRDefault="00E80E8A" w:rsidP="00CF735D"/>
    <w:p w:rsidR="00E80E8A" w:rsidRDefault="00F32072" w:rsidP="00F32072">
      <w:pPr>
        <w:pStyle w:val="20"/>
      </w:pPr>
      <w:bookmarkStart w:id="306" w:name="_Toc520074317"/>
      <w:r>
        <w:t>Г</w:t>
      </w:r>
      <w:r w:rsidRPr="00F32072">
        <w:t>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306"/>
    </w:p>
    <w:p w:rsidR="00E80E8A" w:rsidRDefault="006B5EAD" w:rsidP="00CF735D">
      <w:r w:rsidRPr="006B5EAD">
        <w:t xml:space="preserve">Групповые изменения характеристик объектов применимы для различных целей и задач гидравлического моделирования, однако его основное предназначение -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Очевидно, что эти изменения влияют на гидравлические сопротивления участков трубопроводов, и в масштабах сети в целом это приводит </w:t>
      </w:r>
      <w:r w:rsidR="00642F4C" w:rsidRPr="006B5EAD">
        <w:t>к весьма значительным расхождением результатам</w:t>
      </w:r>
      <w:r w:rsidRPr="006B5EAD">
        <w:t xml:space="preserve">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w:t>
      </w:r>
    </w:p>
    <w:p w:rsidR="00E80E8A" w:rsidRDefault="00E80E8A" w:rsidP="00CF735D"/>
    <w:p w:rsidR="00E80E8A" w:rsidRDefault="00F32072" w:rsidP="00F32072">
      <w:pPr>
        <w:pStyle w:val="20"/>
      </w:pPr>
      <w:bookmarkStart w:id="307" w:name="_Toc520074318"/>
      <w:r>
        <w:t>С</w:t>
      </w:r>
      <w:r w:rsidRPr="00F32072">
        <w:t>равнительные пьезометрические графики для разработки и анализа сценариев перспективного развития тепловых сетей</w:t>
      </w:r>
      <w:bookmarkEnd w:id="307"/>
    </w:p>
    <w:p w:rsidR="00E80E8A" w:rsidRDefault="006B5EAD" w:rsidP="00CF735D">
      <w:r w:rsidRPr="006B5EAD">
        <w:t>Сравнительные пьезометрические графики одновременно отображают графики давлений тепловой сети, рассчитанные в двух различных базах: контрольной, показывающей существующий гидравлический режим и модельной, показывающей перспективный гидравлический режим. Данный инструментарий реализован в модели тепловых сетей является удобным средством анализа.</w:t>
      </w:r>
    </w:p>
    <w:p w:rsidR="00E80E8A" w:rsidRDefault="00E80E8A" w:rsidP="00CF735D"/>
    <w:p w:rsidR="00E80E8A" w:rsidRDefault="00F32072" w:rsidP="00F32072">
      <w:pPr>
        <w:pStyle w:val="12"/>
      </w:pPr>
      <w:bookmarkStart w:id="308" w:name="_Toc520074319"/>
      <w:r w:rsidRPr="00F32072">
        <w:lastRenderedPageBreak/>
        <w:t>Перспективные балансы тепловой мощности источников тепловой энергии и тепловой нагрузки</w:t>
      </w:r>
      <w:bookmarkEnd w:id="308"/>
    </w:p>
    <w:p w:rsidR="003405E3" w:rsidRPr="003405E3" w:rsidRDefault="003405E3" w:rsidP="008350CD">
      <w:pPr>
        <w:pStyle w:val="ab"/>
        <w:keepNext/>
        <w:keepLines/>
        <w:widowControl/>
        <w:numPr>
          <w:ilvl w:val="0"/>
          <w:numId w:val="4"/>
        </w:numPr>
        <w:contextualSpacing w:val="0"/>
        <w:outlineLvl w:val="1"/>
        <w:rPr>
          <w:b/>
          <w:vanish/>
          <w:sz w:val="28"/>
          <w:szCs w:val="28"/>
        </w:rPr>
      </w:pPr>
      <w:bookmarkStart w:id="309" w:name="_Toc503948917"/>
      <w:bookmarkStart w:id="310" w:name="_Toc503949143"/>
      <w:bookmarkStart w:id="311" w:name="_Toc503949365"/>
      <w:bookmarkStart w:id="312" w:name="_Toc503963633"/>
      <w:bookmarkStart w:id="313" w:name="_Toc505852579"/>
      <w:bookmarkStart w:id="314" w:name="_Toc518901900"/>
      <w:bookmarkStart w:id="315" w:name="_Toc519474889"/>
      <w:bookmarkStart w:id="316" w:name="_Toc519475057"/>
      <w:bookmarkStart w:id="317" w:name="_Toc519495982"/>
      <w:bookmarkStart w:id="318" w:name="_Toc520074320"/>
      <w:bookmarkEnd w:id="309"/>
      <w:bookmarkEnd w:id="310"/>
      <w:bookmarkEnd w:id="311"/>
      <w:bookmarkEnd w:id="312"/>
      <w:bookmarkEnd w:id="313"/>
      <w:bookmarkEnd w:id="314"/>
      <w:bookmarkEnd w:id="315"/>
      <w:bookmarkEnd w:id="316"/>
      <w:bookmarkEnd w:id="317"/>
      <w:bookmarkEnd w:id="318"/>
    </w:p>
    <w:p w:rsidR="003405E3" w:rsidRDefault="003405E3" w:rsidP="009A078A">
      <w:pPr>
        <w:pStyle w:val="20"/>
      </w:pPr>
      <w:bookmarkStart w:id="319" w:name="_Toc520074321"/>
      <w:r>
        <w:t xml:space="preserve">Мастер-план схемы теплоснабжения </w:t>
      </w:r>
      <w:r w:rsidR="009A078A" w:rsidRPr="009A078A">
        <w:t xml:space="preserve">с. </w:t>
      </w:r>
      <w:r w:rsidR="00324956">
        <w:t>Ново</w:t>
      </w:r>
      <w:r w:rsidR="007B1EB2">
        <w:t>троицк</w:t>
      </w:r>
      <w:bookmarkEnd w:id="319"/>
    </w:p>
    <w:p w:rsidR="007B1EB2" w:rsidRDefault="007B1EB2" w:rsidP="007B1EB2">
      <w:r>
        <w:t>Мастер-план в схеме теплоснабжения выполняется в соответствии требованиями и Постановления Правительства РФ от 22.02.2012 г. № 154 «Требования к схемам теплоснабжения, порядку их разработки и утверждения». В мастер-плане сформировано несколько сценариев развития системы теплоснабжения с. Новотроицк, из которых необходимо отобрать рекомендуемые варианты развития. Эти варианты войдут в утверждаемые Заказчиком сводные сценарии, которые уже будут положены в основу дальнейшей проработки Схемы теплоснабжения с. Новотроицк на перспективу 2017-2035 гг.</w:t>
      </w:r>
    </w:p>
    <w:p w:rsidR="007B1EB2" w:rsidRDefault="007B1EB2" w:rsidP="007B1EB2">
      <w:r>
        <w:t>Задачей мастер-плана схемы теплоснабжения является описание и обоснование отбора вариантов утверждаемого сценария развития системы теплоснабжения.</w:t>
      </w:r>
    </w:p>
    <w:p w:rsidR="007B1EB2" w:rsidRDefault="007B1EB2" w:rsidP="007B1EB2">
      <w:r>
        <w:t>В основу разработки вариантов, включаемых в сценарии мастер-плана, заложены следующие основные положения и ключевые показатели:</w:t>
      </w:r>
    </w:p>
    <w:p w:rsidR="007B1EB2" w:rsidRDefault="007B1EB2" w:rsidP="007B1EB2">
      <w:r>
        <w:t>− принцип минимизация затрат на теплоснабжение для потребителя и приоритетность комбинированной выработки электрической и тепловой энергии (п. 8, ст. 23 Федерального закона от 27.07.2010 г. № 190-ФЗ «О теплоснабжении» и п. 6 Постановления Правительства РФ от 22.02.2012 г. № 154 «Требования к порядку разработки и утверждения схем теплоснабжения»);</w:t>
      </w:r>
    </w:p>
    <w:p w:rsidR="007B1EB2" w:rsidRDefault="007B1EB2" w:rsidP="007B1EB2">
      <w:r>
        <w:t>− необходимость изменения/формирования зон действия существующих и проектируемых источников тепловой энергии, с целью покрытия перспективного спроса на тепловую мощность существующих и перспективных потребителей тепловой энергии;</w:t>
      </w:r>
    </w:p>
    <w:p w:rsidR="007B1EB2" w:rsidRDefault="007B1EB2" w:rsidP="007B1EB2">
      <w:r>
        <w:t>– обеспечение условий надежности и безопасности теплоснабжения потребителей тепловой энергией, создание комфортных условий проживания на территории с. Новотроицк.</w:t>
      </w:r>
    </w:p>
    <w:p w:rsidR="007B1EB2" w:rsidRDefault="007B1EB2" w:rsidP="007B1EB2">
      <w:r>
        <w:t>Варианты мастер-плана формируют базу для разработки проектных предложений по новому строительству и реконструкции тепловых сетей для различных вариантов состава энергетических источников, обеспечивающих перспективные балансы спроса на тепловую мощность потребителями тепловой энергии (покрытие спроса тепловой мощности и энергии).</w:t>
      </w:r>
    </w:p>
    <w:p w:rsidR="007B1EB2" w:rsidRDefault="007B1EB2" w:rsidP="007B1EB2">
      <w:r>
        <w:t>Варианты мастер-плана не могут являться технико-экономическим обоснованием (ТЭО или предварительным ТЭО) для проектирования и строительства тепловых источников и тепловых сетей. Только после разработки проектных предложений для вариантов мастер-плана выполняется или уточняется оценка финансовых потребностей, необходимых для реализации мероприятий, заложенных в варианты мастер-плана, проводится оценка эффективности финансовых затрат, их инвестиционной привлекательности инвесторами и/или будущими соб</w:t>
      </w:r>
      <w:r w:rsidRPr="007B1EB2">
        <w:t>ственниками объектов.</w:t>
      </w:r>
    </w:p>
    <w:p w:rsidR="00642F4C" w:rsidRDefault="00642F4C" w:rsidP="007B1EB2">
      <w:r>
        <w:t xml:space="preserve">В таблице </w:t>
      </w:r>
      <w:r w:rsidR="007B1EB2">
        <w:t>30</w:t>
      </w:r>
      <w:r>
        <w:t xml:space="preserve"> приведены сценарии развития системы теплоснабжения с. Ново</w:t>
      </w:r>
      <w:r w:rsidR="007B1EB2">
        <w:t>троицк</w:t>
      </w:r>
      <w:r>
        <w:t>.</w:t>
      </w:r>
    </w:p>
    <w:p w:rsidR="00642F4C" w:rsidRDefault="00642F4C" w:rsidP="00642F4C"/>
    <w:p w:rsidR="00642F4C" w:rsidRDefault="00642F4C" w:rsidP="00642F4C">
      <w:pPr>
        <w:pStyle w:val="a7"/>
      </w:pPr>
      <w:bookmarkStart w:id="320" w:name="_Toc520074402"/>
      <w:r>
        <w:t xml:space="preserve">Таблица </w:t>
      </w:r>
      <w:fldSimple w:instr=" SEQ Таблица \* ARABIC ">
        <w:r w:rsidR="001E7E69">
          <w:rPr>
            <w:noProof/>
          </w:rPr>
          <w:t>30</w:t>
        </w:r>
      </w:fldSimple>
      <w:r>
        <w:t xml:space="preserve"> – Сценарии развития системы теплоснабжения с. Ново</w:t>
      </w:r>
      <w:r w:rsidR="007B1EB2">
        <w:t>троицк</w:t>
      </w:r>
      <w:bookmarkEnd w:id="320"/>
    </w:p>
    <w:tbl>
      <w:tblPr>
        <w:tblStyle w:val="af5"/>
        <w:tblW w:w="0" w:type="auto"/>
        <w:tblLook w:val="04A0" w:firstRow="1" w:lastRow="0" w:firstColumn="1" w:lastColumn="0" w:noHBand="0" w:noVBand="1"/>
      </w:tblPr>
      <w:tblGrid>
        <w:gridCol w:w="2093"/>
        <w:gridCol w:w="7478"/>
      </w:tblGrid>
      <w:tr w:rsidR="00642F4C" w:rsidRPr="00642F4C" w:rsidTr="00642F4C">
        <w:tc>
          <w:tcPr>
            <w:tcW w:w="2093" w:type="dxa"/>
          </w:tcPr>
          <w:p w:rsidR="00642F4C" w:rsidRPr="00642F4C" w:rsidRDefault="00642F4C" w:rsidP="00642F4C">
            <w:pPr>
              <w:ind w:firstLine="0"/>
              <w:rPr>
                <w:sz w:val="20"/>
                <w:lang w:val="ru-RU"/>
              </w:rPr>
            </w:pPr>
            <w:r w:rsidRPr="00642F4C">
              <w:rPr>
                <w:sz w:val="20"/>
                <w:lang w:val="ru-RU"/>
              </w:rPr>
              <w:t>Сценарий №1</w:t>
            </w:r>
          </w:p>
        </w:tc>
        <w:tc>
          <w:tcPr>
            <w:tcW w:w="7478" w:type="dxa"/>
          </w:tcPr>
          <w:p w:rsidR="00642F4C" w:rsidRPr="00642F4C" w:rsidRDefault="00642F4C" w:rsidP="00642F4C">
            <w:pPr>
              <w:ind w:firstLine="0"/>
              <w:rPr>
                <w:sz w:val="20"/>
                <w:lang w:val="ru-RU"/>
              </w:rPr>
            </w:pPr>
            <w:r w:rsidRPr="00642F4C">
              <w:rPr>
                <w:sz w:val="20"/>
                <w:lang w:val="ru-RU"/>
              </w:rPr>
              <w:t xml:space="preserve">Отпуск теплоносителя согласно температурного графика 95/70 </w:t>
            </w:r>
            <w:r w:rsidRPr="00642F4C">
              <w:rPr>
                <w:rFonts w:cs="Times New Roman"/>
                <w:sz w:val="20"/>
                <w:lang w:val="ru-RU"/>
              </w:rPr>
              <w:t>̊</w:t>
            </w:r>
            <w:r w:rsidRPr="00642F4C">
              <w:rPr>
                <w:sz w:val="20"/>
                <w:lang w:val="ru-RU"/>
              </w:rPr>
              <w:t>С</w:t>
            </w:r>
          </w:p>
        </w:tc>
      </w:tr>
      <w:tr w:rsidR="00642F4C" w:rsidRPr="00642F4C" w:rsidTr="00642F4C">
        <w:tc>
          <w:tcPr>
            <w:tcW w:w="2093" w:type="dxa"/>
          </w:tcPr>
          <w:p w:rsidR="00642F4C" w:rsidRPr="00642F4C" w:rsidRDefault="00642F4C" w:rsidP="00642F4C">
            <w:pPr>
              <w:ind w:firstLine="0"/>
              <w:rPr>
                <w:sz w:val="20"/>
                <w:lang w:val="ru-RU"/>
              </w:rPr>
            </w:pPr>
            <w:r w:rsidRPr="00642F4C">
              <w:rPr>
                <w:sz w:val="20"/>
                <w:lang w:val="ru-RU"/>
              </w:rPr>
              <w:t>Сценарий №2</w:t>
            </w:r>
          </w:p>
        </w:tc>
        <w:tc>
          <w:tcPr>
            <w:tcW w:w="7478" w:type="dxa"/>
          </w:tcPr>
          <w:p w:rsidR="00642F4C" w:rsidRPr="00642F4C" w:rsidRDefault="007B1EB2" w:rsidP="00642F4C">
            <w:pPr>
              <w:ind w:firstLine="0"/>
              <w:rPr>
                <w:sz w:val="20"/>
                <w:lang w:val="ru-RU"/>
              </w:rPr>
            </w:pPr>
            <w:r>
              <w:rPr>
                <w:sz w:val="20"/>
                <w:lang w:val="ru-RU"/>
              </w:rPr>
              <w:t>Замена насосного оборудования</w:t>
            </w:r>
          </w:p>
        </w:tc>
      </w:tr>
      <w:tr w:rsidR="007B1EB2" w:rsidRPr="00642F4C" w:rsidTr="00642F4C">
        <w:tc>
          <w:tcPr>
            <w:tcW w:w="2093" w:type="dxa"/>
          </w:tcPr>
          <w:p w:rsidR="007B1EB2" w:rsidRPr="00642F4C" w:rsidRDefault="007B1EB2" w:rsidP="007B1EB2">
            <w:pPr>
              <w:ind w:firstLine="0"/>
              <w:rPr>
                <w:sz w:val="20"/>
                <w:lang w:val="ru-RU"/>
              </w:rPr>
            </w:pPr>
            <w:r>
              <w:rPr>
                <w:sz w:val="20"/>
                <w:lang w:val="ru-RU"/>
              </w:rPr>
              <w:t>Сценарий №3</w:t>
            </w:r>
          </w:p>
        </w:tc>
        <w:tc>
          <w:tcPr>
            <w:tcW w:w="7478" w:type="dxa"/>
          </w:tcPr>
          <w:p w:rsidR="007B1EB2" w:rsidRPr="00642F4C" w:rsidRDefault="007B1EB2" w:rsidP="007B1EB2">
            <w:pPr>
              <w:ind w:firstLine="0"/>
              <w:rPr>
                <w:sz w:val="20"/>
              </w:rPr>
            </w:pPr>
            <w:proofErr w:type="spellStart"/>
            <w:r w:rsidRPr="007B1EB2">
              <w:rPr>
                <w:sz w:val="20"/>
              </w:rPr>
              <w:t>Установка</w:t>
            </w:r>
            <w:proofErr w:type="spellEnd"/>
            <w:r w:rsidRPr="007B1EB2">
              <w:rPr>
                <w:sz w:val="20"/>
              </w:rPr>
              <w:t xml:space="preserve"> </w:t>
            </w:r>
            <w:proofErr w:type="spellStart"/>
            <w:r w:rsidRPr="007B1EB2">
              <w:rPr>
                <w:sz w:val="20"/>
              </w:rPr>
              <w:t>водоподготовительного</w:t>
            </w:r>
            <w:proofErr w:type="spellEnd"/>
            <w:r w:rsidRPr="007B1EB2">
              <w:rPr>
                <w:sz w:val="20"/>
              </w:rPr>
              <w:t xml:space="preserve"> </w:t>
            </w:r>
            <w:proofErr w:type="spellStart"/>
            <w:r w:rsidRPr="007B1EB2">
              <w:rPr>
                <w:sz w:val="20"/>
              </w:rPr>
              <w:t>оборудования</w:t>
            </w:r>
            <w:proofErr w:type="spellEnd"/>
          </w:p>
        </w:tc>
      </w:tr>
      <w:tr w:rsidR="007B1EB2" w:rsidRPr="00642F4C" w:rsidTr="00642F4C">
        <w:tc>
          <w:tcPr>
            <w:tcW w:w="2093" w:type="dxa"/>
          </w:tcPr>
          <w:p w:rsidR="007B1EB2" w:rsidRPr="00642F4C" w:rsidRDefault="007B1EB2" w:rsidP="007B1EB2">
            <w:pPr>
              <w:ind w:firstLine="0"/>
              <w:rPr>
                <w:sz w:val="20"/>
                <w:lang w:val="ru-RU"/>
              </w:rPr>
            </w:pPr>
            <w:r>
              <w:rPr>
                <w:sz w:val="20"/>
                <w:lang w:val="ru-RU"/>
              </w:rPr>
              <w:t>Сценарий №4</w:t>
            </w:r>
          </w:p>
        </w:tc>
        <w:tc>
          <w:tcPr>
            <w:tcW w:w="7478" w:type="dxa"/>
          </w:tcPr>
          <w:p w:rsidR="007B1EB2" w:rsidRPr="007B1EB2" w:rsidRDefault="007B1EB2" w:rsidP="007B1EB2">
            <w:pPr>
              <w:ind w:firstLine="0"/>
              <w:rPr>
                <w:sz w:val="20"/>
                <w:lang w:val="ru-RU"/>
              </w:rPr>
            </w:pPr>
            <w:r>
              <w:rPr>
                <w:sz w:val="20"/>
                <w:lang w:val="ru-RU"/>
              </w:rPr>
              <w:t>Перекладка отдельных участков тепловой сети с изменением диаметров</w:t>
            </w:r>
          </w:p>
        </w:tc>
      </w:tr>
    </w:tbl>
    <w:p w:rsidR="00642F4C" w:rsidRPr="00642F4C" w:rsidRDefault="00642F4C" w:rsidP="00642F4C"/>
    <w:p w:rsidR="00E80E8A" w:rsidRDefault="00F32072" w:rsidP="00F32072">
      <w:pPr>
        <w:pStyle w:val="20"/>
      </w:pPr>
      <w:bookmarkStart w:id="321" w:name="_Toc503348589"/>
      <w:bookmarkStart w:id="322" w:name="_Toc520074322"/>
      <w:bookmarkEnd w:id="321"/>
      <w:r>
        <w:t>Б</w:t>
      </w:r>
      <w:r w:rsidRPr="00F32072">
        <w:t>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bookmarkEnd w:id="322"/>
    </w:p>
    <w:p w:rsidR="007B1EB2" w:rsidRPr="007B1EB2" w:rsidRDefault="007B1EB2" w:rsidP="007B1EB2">
      <w:pPr>
        <w:pStyle w:val="a7"/>
        <w:rPr>
          <w:rFonts w:cstheme="minorBidi"/>
          <w:bCs w:val="0"/>
          <w:color w:val="000000"/>
          <w:szCs w:val="24"/>
        </w:rPr>
      </w:pPr>
      <w:r w:rsidRPr="007B1EB2">
        <w:rPr>
          <w:rFonts w:cstheme="minorBidi"/>
          <w:bCs w:val="0"/>
          <w:color w:val="000000"/>
          <w:szCs w:val="24"/>
        </w:rPr>
        <w:t>Балансы тепловой мощности и перспективной тепловой нагрузки рассчитаны следующим образом:</w:t>
      </w:r>
    </w:p>
    <w:p w:rsidR="007B1EB2" w:rsidRPr="007B1EB2" w:rsidRDefault="007B1EB2" w:rsidP="007B1EB2">
      <w:pPr>
        <w:pStyle w:val="a7"/>
        <w:rPr>
          <w:rFonts w:cstheme="minorBidi"/>
          <w:bCs w:val="0"/>
          <w:color w:val="000000"/>
          <w:szCs w:val="24"/>
        </w:rPr>
      </w:pPr>
      <w:r w:rsidRPr="007B1EB2">
        <w:rPr>
          <w:rFonts w:cstheme="minorBidi"/>
          <w:bCs w:val="0"/>
          <w:color w:val="000000"/>
          <w:szCs w:val="24"/>
        </w:rPr>
        <w:lastRenderedPageBreak/>
        <w:t>− определяются существующие и перспективные нагрузки на систему централизованного теплоснабжения (СЦТС);</w:t>
      </w:r>
    </w:p>
    <w:p w:rsidR="007B1EB2" w:rsidRPr="007B1EB2" w:rsidRDefault="007B1EB2" w:rsidP="007B1EB2">
      <w:pPr>
        <w:pStyle w:val="a7"/>
        <w:rPr>
          <w:rFonts w:cstheme="minorBidi"/>
          <w:bCs w:val="0"/>
          <w:color w:val="000000"/>
          <w:szCs w:val="24"/>
        </w:rPr>
      </w:pPr>
      <w:r w:rsidRPr="007B1EB2">
        <w:rPr>
          <w:rFonts w:cstheme="minorBidi"/>
          <w:bCs w:val="0"/>
          <w:color w:val="000000"/>
          <w:szCs w:val="24"/>
        </w:rPr>
        <w:t>− далее вышеупомянутые нагрузки распределяются в с</w:t>
      </w:r>
      <w:r>
        <w:rPr>
          <w:rFonts w:cstheme="minorBidi"/>
          <w:bCs w:val="0"/>
          <w:color w:val="000000"/>
          <w:szCs w:val="24"/>
        </w:rPr>
        <w:t>оответствии с границами зон дей</w:t>
      </w:r>
      <w:r w:rsidRPr="007B1EB2">
        <w:rPr>
          <w:rFonts w:cstheme="minorBidi"/>
          <w:bCs w:val="0"/>
          <w:color w:val="000000"/>
          <w:szCs w:val="24"/>
        </w:rPr>
        <w:t>ствия котельной (существующих и планируемых);</w:t>
      </w:r>
    </w:p>
    <w:p w:rsidR="007B1EB2" w:rsidRPr="007B1EB2" w:rsidRDefault="007B1EB2" w:rsidP="007B1EB2">
      <w:pPr>
        <w:pStyle w:val="a7"/>
        <w:rPr>
          <w:rFonts w:cstheme="minorBidi"/>
          <w:bCs w:val="0"/>
          <w:color w:val="000000"/>
          <w:szCs w:val="24"/>
        </w:rPr>
      </w:pPr>
      <w:r w:rsidRPr="007B1EB2">
        <w:rPr>
          <w:rFonts w:cstheme="minorBidi"/>
          <w:bCs w:val="0"/>
          <w:color w:val="000000"/>
          <w:szCs w:val="24"/>
        </w:rPr>
        <w:t>− полученные нагрузки суммируются с расчетными значениями потерь тепловой энергии (для данного расчета принимаем фактические величины потерь);</w:t>
      </w:r>
    </w:p>
    <w:p w:rsidR="007B1EB2" w:rsidRPr="007B1EB2" w:rsidRDefault="007B1EB2" w:rsidP="007B1EB2">
      <w:pPr>
        <w:pStyle w:val="a7"/>
        <w:rPr>
          <w:rFonts w:cstheme="minorBidi"/>
          <w:bCs w:val="0"/>
          <w:color w:val="000000"/>
          <w:szCs w:val="24"/>
        </w:rPr>
      </w:pPr>
      <w:r w:rsidRPr="007B1EB2">
        <w:rPr>
          <w:rFonts w:cstheme="minorBidi"/>
          <w:bCs w:val="0"/>
          <w:color w:val="000000"/>
          <w:szCs w:val="24"/>
        </w:rPr>
        <w:t>− анализируются расчетные значения подключенных к источникам нагрузок и мощности нетто котельной. По результатам анализа определяется проце</w:t>
      </w:r>
      <w:r>
        <w:rPr>
          <w:rFonts w:cstheme="minorBidi"/>
          <w:bCs w:val="0"/>
          <w:color w:val="000000"/>
          <w:szCs w:val="24"/>
        </w:rPr>
        <w:t>нт резерва («–» дефицита) мощно</w:t>
      </w:r>
      <w:r w:rsidRPr="007B1EB2">
        <w:rPr>
          <w:rFonts w:cstheme="minorBidi"/>
          <w:bCs w:val="0"/>
          <w:color w:val="000000"/>
          <w:szCs w:val="24"/>
        </w:rPr>
        <w:t>сти нетто источников тепловой энергии.</w:t>
      </w:r>
    </w:p>
    <w:p w:rsidR="003D3872" w:rsidRDefault="007B1EB2" w:rsidP="007B1EB2">
      <w:pPr>
        <w:pStyle w:val="a7"/>
        <w:rPr>
          <w:rFonts w:cstheme="minorBidi"/>
          <w:bCs w:val="0"/>
          <w:color w:val="000000"/>
          <w:szCs w:val="24"/>
        </w:rPr>
      </w:pPr>
      <w:r w:rsidRPr="007B1EB2">
        <w:rPr>
          <w:rFonts w:cstheme="minorBidi"/>
          <w:bCs w:val="0"/>
          <w:color w:val="000000"/>
          <w:szCs w:val="24"/>
        </w:rPr>
        <w:t xml:space="preserve">В таблице </w:t>
      </w:r>
      <w:r>
        <w:rPr>
          <w:rFonts w:cstheme="minorBidi"/>
          <w:bCs w:val="0"/>
          <w:color w:val="000000"/>
          <w:szCs w:val="24"/>
        </w:rPr>
        <w:t>31</w:t>
      </w:r>
      <w:r w:rsidRPr="007B1EB2">
        <w:rPr>
          <w:rFonts w:cstheme="minorBidi"/>
          <w:bCs w:val="0"/>
          <w:color w:val="000000"/>
          <w:szCs w:val="24"/>
        </w:rPr>
        <w:t xml:space="preserve"> приведены балансы тепловой энергии и перспективной тепловой нагрузки в каждой из выделенных зон действия источнико</w:t>
      </w:r>
      <w:r>
        <w:rPr>
          <w:rFonts w:cstheme="minorBidi"/>
          <w:bCs w:val="0"/>
          <w:color w:val="000000"/>
          <w:szCs w:val="24"/>
        </w:rPr>
        <w:t xml:space="preserve">в теплоснабжения с. Новотроицк </w:t>
      </w:r>
      <w:r w:rsidRPr="007B1EB2">
        <w:rPr>
          <w:rFonts w:cstheme="minorBidi"/>
          <w:bCs w:val="0"/>
          <w:color w:val="000000"/>
          <w:szCs w:val="24"/>
        </w:rPr>
        <w:t>с определением резервов (дефицитов) существующей располагаемой тепловой мощности источников тепловой энергии до 20</w:t>
      </w:r>
      <w:r>
        <w:rPr>
          <w:rFonts w:cstheme="minorBidi"/>
          <w:bCs w:val="0"/>
          <w:color w:val="000000"/>
          <w:szCs w:val="24"/>
        </w:rPr>
        <w:t>35</w:t>
      </w:r>
      <w:r w:rsidRPr="007B1EB2">
        <w:rPr>
          <w:rFonts w:cstheme="minorBidi"/>
          <w:bCs w:val="0"/>
          <w:color w:val="000000"/>
          <w:szCs w:val="24"/>
        </w:rPr>
        <w:t xml:space="preserve"> года.</w:t>
      </w:r>
    </w:p>
    <w:p w:rsidR="007B1EB2" w:rsidRPr="007B1EB2" w:rsidRDefault="007B1EB2" w:rsidP="007B1EB2">
      <w:pPr>
        <w:sectPr w:rsidR="007B1EB2" w:rsidRPr="007B1EB2" w:rsidSect="003B635A">
          <w:pgSz w:w="11906" w:h="16838"/>
          <w:pgMar w:top="1134" w:right="850" w:bottom="1134" w:left="1701" w:header="708" w:footer="708" w:gutter="0"/>
          <w:cols w:space="708"/>
          <w:docGrid w:linePitch="360"/>
        </w:sectPr>
      </w:pPr>
    </w:p>
    <w:p w:rsidR="003D3872" w:rsidRDefault="007A1873" w:rsidP="007A1873">
      <w:pPr>
        <w:pStyle w:val="a7"/>
        <w:keepNext/>
      </w:pPr>
      <w:bookmarkStart w:id="323" w:name="_Toc520074403"/>
      <w:r>
        <w:lastRenderedPageBreak/>
        <w:t xml:space="preserve">Таблица </w:t>
      </w:r>
      <w:fldSimple w:instr=" SEQ Таблица \* ARABIC ">
        <w:r w:rsidR="001E7E69">
          <w:rPr>
            <w:noProof/>
          </w:rPr>
          <w:t>31</w:t>
        </w:r>
      </w:fldSimple>
      <w:r>
        <w:t xml:space="preserve"> - </w:t>
      </w:r>
      <w:r w:rsidR="00224F1C">
        <w:rPr>
          <w:color w:val="000000"/>
        </w:rPr>
        <w:t>Балансы тепловой энергии и перспективной тепловой нагрузки источников теплоснабжения с.</w:t>
      </w:r>
      <w:r w:rsidR="001D082A">
        <w:rPr>
          <w:color w:val="000000"/>
        </w:rPr>
        <w:t xml:space="preserve"> Ново</w:t>
      </w:r>
      <w:r w:rsidR="007B1EB2">
        <w:rPr>
          <w:color w:val="000000"/>
        </w:rPr>
        <w:t>троицк</w:t>
      </w:r>
      <w:bookmarkEnd w:id="323"/>
    </w:p>
    <w:tbl>
      <w:tblPr>
        <w:tblW w:w="5000" w:type="pct"/>
        <w:jc w:val="center"/>
        <w:tblLook w:val="04A0" w:firstRow="1" w:lastRow="0" w:firstColumn="1" w:lastColumn="0" w:noHBand="0" w:noVBand="1"/>
      </w:tblPr>
      <w:tblGrid>
        <w:gridCol w:w="3651"/>
        <w:gridCol w:w="950"/>
        <w:gridCol w:w="1114"/>
        <w:gridCol w:w="1114"/>
        <w:gridCol w:w="1114"/>
        <w:gridCol w:w="1114"/>
        <w:gridCol w:w="1088"/>
        <w:gridCol w:w="1088"/>
        <w:gridCol w:w="1088"/>
        <w:gridCol w:w="1088"/>
        <w:gridCol w:w="1094"/>
      </w:tblGrid>
      <w:tr w:rsidR="003D3872" w:rsidRPr="003D3872" w:rsidTr="00AB6866">
        <w:trPr>
          <w:trHeight w:val="227"/>
          <w:jc w:val="center"/>
        </w:trPr>
        <w:tc>
          <w:tcPr>
            <w:tcW w:w="125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Параметры</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7A1873">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Ед</w:t>
            </w:r>
            <w:r w:rsidR="007A1873">
              <w:rPr>
                <w:rFonts w:eastAsia="Times New Roman" w:cs="Times New Roman"/>
                <w:color w:val="000000"/>
                <w:sz w:val="20"/>
                <w:szCs w:val="20"/>
                <w:lang w:eastAsia="ru-RU"/>
              </w:rPr>
              <w:t xml:space="preserve">. </w:t>
            </w:r>
            <w:r w:rsidRPr="003D3872">
              <w:rPr>
                <w:rFonts w:eastAsia="Times New Roman" w:cs="Times New Roman"/>
                <w:color w:val="000000"/>
                <w:sz w:val="20"/>
                <w:szCs w:val="20"/>
                <w:lang w:eastAsia="ru-RU"/>
              </w:rPr>
              <w:t>изм</w:t>
            </w:r>
            <w:r w:rsidR="007A1873">
              <w:rPr>
                <w:rFonts w:eastAsia="Times New Roman" w:cs="Times New Roman"/>
                <w:color w:val="000000"/>
                <w:sz w:val="20"/>
                <w:szCs w:val="20"/>
                <w:lang w:eastAsia="ru-RU"/>
              </w:rPr>
              <w:t>.</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2017</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2018</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2019</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2020</w:t>
            </w:r>
          </w:p>
        </w:tc>
        <w:tc>
          <w:tcPr>
            <w:tcW w:w="375" w:type="pct"/>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2021</w:t>
            </w:r>
          </w:p>
        </w:tc>
        <w:tc>
          <w:tcPr>
            <w:tcW w:w="375" w:type="pct"/>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2022</w:t>
            </w:r>
          </w:p>
        </w:tc>
        <w:tc>
          <w:tcPr>
            <w:tcW w:w="375" w:type="pct"/>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2023</w:t>
            </w:r>
          </w:p>
        </w:tc>
        <w:tc>
          <w:tcPr>
            <w:tcW w:w="375" w:type="pct"/>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2024</w:t>
            </w:r>
            <w:r>
              <w:rPr>
                <w:rFonts w:eastAsia="Times New Roman" w:cs="Times New Roman"/>
                <w:color w:val="000000"/>
                <w:sz w:val="20"/>
                <w:szCs w:val="20"/>
                <w:lang w:eastAsia="ru-RU"/>
              </w:rPr>
              <w:t>-2028</w:t>
            </w:r>
          </w:p>
        </w:tc>
        <w:tc>
          <w:tcPr>
            <w:tcW w:w="377" w:type="pct"/>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224F1C">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2029</w:t>
            </w:r>
            <w:r>
              <w:rPr>
                <w:rFonts w:eastAsia="Times New Roman" w:cs="Times New Roman"/>
                <w:color w:val="000000"/>
                <w:sz w:val="20"/>
                <w:szCs w:val="20"/>
                <w:lang w:eastAsia="ru-RU"/>
              </w:rPr>
              <w:t>-203</w:t>
            </w:r>
            <w:r w:rsidR="00224F1C">
              <w:rPr>
                <w:rFonts w:eastAsia="Times New Roman" w:cs="Times New Roman"/>
                <w:color w:val="000000"/>
                <w:sz w:val="20"/>
                <w:szCs w:val="20"/>
                <w:lang w:eastAsia="ru-RU"/>
              </w:rPr>
              <w:t>5</w:t>
            </w:r>
          </w:p>
        </w:tc>
      </w:tr>
      <w:tr w:rsidR="003D3872" w:rsidRPr="003D3872" w:rsidTr="00794519">
        <w:trPr>
          <w:trHeight w:val="227"/>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tcPr>
          <w:p w:rsidR="003D3872" w:rsidRPr="00C327B7" w:rsidRDefault="003D3872" w:rsidP="009A1B63">
            <w:pPr>
              <w:widowControl/>
              <w:ind w:firstLine="0"/>
              <w:jc w:val="center"/>
              <w:rPr>
                <w:rFonts w:eastAsia="Times New Roman" w:cs="Times New Roman"/>
                <w:color w:val="000000"/>
                <w:sz w:val="20"/>
                <w:szCs w:val="20"/>
                <w:lang w:eastAsia="ru-RU"/>
              </w:rPr>
            </w:pPr>
            <w:r w:rsidRPr="00C327B7">
              <w:rPr>
                <w:rFonts w:eastAsia="Times New Roman" w:cs="Times New Roman"/>
                <w:color w:val="000000"/>
                <w:sz w:val="20"/>
                <w:szCs w:val="20"/>
                <w:lang w:eastAsia="ru-RU"/>
              </w:rPr>
              <w:t xml:space="preserve">Существующая котельная </w:t>
            </w:r>
            <w:r w:rsidR="00C327B7" w:rsidRPr="00C327B7">
              <w:rPr>
                <w:color w:val="000000"/>
                <w:sz w:val="20"/>
                <w:szCs w:val="20"/>
              </w:rPr>
              <w:t xml:space="preserve">с. </w:t>
            </w:r>
            <w:r w:rsidR="00324956">
              <w:rPr>
                <w:color w:val="000000"/>
                <w:sz w:val="20"/>
                <w:szCs w:val="20"/>
              </w:rPr>
              <w:t>Ново</w:t>
            </w:r>
            <w:r w:rsidR="009A1B63">
              <w:rPr>
                <w:color w:val="000000"/>
                <w:sz w:val="20"/>
                <w:szCs w:val="20"/>
              </w:rPr>
              <w:t>троицк</w:t>
            </w:r>
          </w:p>
        </w:tc>
      </w:tr>
      <w:tr w:rsidR="00AB6866" w:rsidRPr="003D3872" w:rsidTr="00AB6866">
        <w:trPr>
          <w:trHeight w:val="227"/>
          <w:jc w:val="center"/>
        </w:trPr>
        <w:tc>
          <w:tcPr>
            <w:tcW w:w="1259" w:type="pct"/>
            <w:tcBorders>
              <w:top w:val="nil"/>
              <w:left w:val="single" w:sz="4" w:space="0" w:color="auto"/>
              <w:bottom w:val="single" w:sz="4" w:space="0" w:color="auto"/>
              <w:right w:val="single" w:sz="4" w:space="0" w:color="auto"/>
            </w:tcBorders>
            <w:shd w:val="clear" w:color="auto" w:fill="auto"/>
            <w:vAlign w:val="center"/>
            <w:hideMark/>
          </w:tcPr>
          <w:p w:rsidR="00AB6866" w:rsidRPr="003D3872" w:rsidRDefault="00AB6866" w:rsidP="00AB6866">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Установленная мощность</w:t>
            </w:r>
          </w:p>
        </w:tc>
        <w:tc>
          <w:tcPr>
            <w:tcW w:w="328" w:type="pct"/>
            <w:tcBorders>
              <w:top w:val="nil"/>
              <w:left w:val="nil"/>
              <w:bottom w:val="single" w:sz="4" w:space="0" w:color="auto"/>
              <w:right w:val="single" w:sz="4" w:space="0" w:color="auto"/>
            </w:tcBorders>
            <w:shd w:val="clear" w:color="auto" w:fill="auto"/>
            <w:vAlign w:val="center"/>
            <w:hideMark/>
          </w:tcPr>
          <w:p w:rsidR="00AB6866" w:rsidRPr="003D3872" w:rsidRDefault="00AB6866" w:rsidP="00AB6866">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377"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r>
      <w:tr w:rsidR="00AB6866" w:rsidRPr="003D3872" w:rsidTr="00AB6866">
        <w:trPr>
          <w:trHeight w:val="227"/>
          <w:jc w:val="center"/>
        </w:trPr>
        <w:tc>
          <w:tcPr>
            <w:tcW w:w="1259" w:type="pct"/>
            <w:tcBorders>
              <w:top w:val="nil"/>
              <w:left w:val="single" w:sz="4" w:space="0" w:color="auto"/>
              <w:bottom w:val="single" w:sz="4" w:space="0" w:color="auto"/>
              <w:right w:val="single" w:sz="4" w:space="0" w:color="auto"/>
            </w:tcBorders>
            <w:shd w:val="clear" w:color="auto" w:fill="auto"/>
            <w:vAlign w:val="center"/>
            <w:hideMark/>
          </w:tcPr>
          <w:p w:rsidR="00AB6866" w:rsidRPr="003D3872" w:rsidRDefault="00AB6866" w:rsidP="00AB6866">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Располагаемая мощность</w:t>
            </w:r>
          </w:p>
        </w:tc>
        <w:tc>
          <w:tcPr>
            <w:tcW w:w="328" w:type="pct"/>
            <w:tcBorders>
              <w:top w:val="nil"/>
              <w:left w:val="nil"/>
              <w:bottom w:val="single" w:sz="4" w:space="0" w:color="auto"/>
              <w:right w:val="single" w:sz="4" w:space="0" w:color="auto"/>
            </w:tcBorders>
            <w:shd w:val="clear" w:color="auto" w:fill="auto"/>
            <w:vAlign w:val="center"/>
            <w:hideMark/>
          </w:tcPr>
          <w:p w:rsidR="00AB6866" w:rsidRPr="003D3872" w:rsidRDefault="00AB6866" w:rsidP="00AB6866">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377"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r>
      <w:tr w:rsidR="00AB6866" w:rsidRPr="003D3872" w:rsidTr="00AB6866">
        <w:trPr>
          <w:trHeight w:val="227"/>
          <w:jc w:val="center"/>
        </w:trPr>
        <w:tc>
          <w:tcPr>
            <w:tcW w:w="1259" w:type="pct"/>
            <w:tcBorders>
              <w:top w:val="nil"/>
              <w:left w:val="single" w:sz="4" w:space="0" w:color="auto"/>
              <w:bottom w:val="single" w:sz="4" w:space="0" w:color="auto"/>
              <w:right w:val="single" w:sz="4" w:space="0" w:color="auto"/>
            </w:tcBorders>
            <w:shd w:val="clear" w:color="auto" w:fill="auto"/>
            <w:vAlign w:val="center"/>
            <w:hideMark/>
          </w:tcPr>
          <w:p w:rsidR="00AB6866" w:rsidRPr="003D3872" w:rsidRDefault="00AB6866" w:rsidP="00AB6866">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Собственные нужды источника теплоснабжения</w:t>
            </w:r>
          </w:p>
        </w:tc>
        <w:tc>
          <w:tcPr>
            <w:tcW w:w="328" w:type="pct"/>
            <w:tcBorders>
              <w:top w:val="nil"/>
              <w:left w:val="nil"/>
              <w:bottom w:val="single" w:sz="4" w:space="0" w:color="auto"/>
              <w:right w:val="single" w:sz="4" w:space="0" w:color="auto"/>
            </w:tcBorders>
            <w:shd w:val="clear" w:color="auto" w:fill="auto"/>
            <w:vAlign w:val="center"/>
            <w:hideMark/>
          </w:tcPr>
          <w:p w:rsidR="00AB6866" w:rsidRPr="003D3872" w:rsidRDefault="00AB6866" w:rsidP="00AB6866">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0,0181</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0,0181</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0,0181</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0,0181</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0,0181</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0,0181</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0,0181</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0,0181</w:t>
            </w:r>
          </w:p>
        </w:tc>
        <w:tc>
          <w:tcPr>
            <w:tcW w:w="377"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0,0181</w:t>
            </w:r>
          </w:p>
        </w:tc>
      </w:tr>
      <w:tr w:rsidR="00AB6866" w:rsidRPr="003D3872" w:rsidTr="00AB6866">
        <w:trPr>
          <w:trHeight w:val="227"/>
          <w:jc w:val="center"/>
        </w:trPr>
        <w:tc>
          <w:tcPr>
            <w:tcW w:w="1259" w:type="pct"/>
            <w:tcBorders>
              <w:top w:val="nil"/>
              <w:left w:val="single" w:sz="4" w:space="0" w:color="auto"/>
              <w:bottom w:val="single" w:sz="4" w:space="0" w:color="auto"/>
              <w:right w:val="single" w:sz="4" w:space="0" w:color="auto"/>
            </w:tcBorders>
            <w:shd w:val="clear" w:color="auto" w:fill="auto"/>
            <w:vAlign w:val="center"/>
            <w:hideMark/>
          </w:tcPr>
          <w:p w:rsidR="00AB6866" w:rsidRPr="003D3872" w:rsidRDefault="00AB6866" w:rsidP="00AB6866">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Располагаемая мощность нетто</w:t>
            </w:r>
          </w:p>
        </w:tc>
        <w:tc>
          <w:tcPr>
            <w:tcW w:w="328" w:type="pct"/>
            <w:tcBorders>
              <w:top w:val="nil"/>
              <w:left w:val="nil"/>
              <w:bottom w:val="single" w:sz="4" w:space="0" w:color="auto"/>
              <w:right w:val="single" w:sz="4" w:space="0" w:color="auto"/>
            </w:tcBorders>
            <w:shd w:val="clear" w:color="auto" w:fill="auto"/>
            <w:vAlign w:val="center"/>
            <w:hideMark/>
          </w:tcPr>
          <w:p w:rsidR="00AB6866" w:rsidRPr="003D3872" w:rsidRDefault="00AB6866" w:rsidP="00AB6866">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3,1819</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3,1819</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3,1819</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3,1819</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3,1819</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3,1819</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3,1819</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3,1819</w:t>
            </w:r>
          </w:p>
        </w:tc>
        <w:tc>
          <w:tcPr>
            <w:tcW w:w="377"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3,1819</w:t>
            </w:r>
          </w:p>
        </w:tc>
      </w:tr>
      <w:tr w:rsidR="00AB6866" w:rsidRPr="003D3872" w:rsidTr="00AB6866">
        <w:trPr>
          <w:trHeight w:val="227"/>
          <w:jc w:val="center"/>
        </w:trPr>
        <w:tc>
          <w:tcPr>
            <w:tcW w:w="1259" w:type="pct"/>
            <w:tcBorders>
              <w:top w:val="nil"/>
              <w:left w:val="single" w:sz="4" w:space="0" w:color="auto"/>
              <w:bottom w:val="single" w:sz="4" w:space="0" w:color="auto"/>
              <w:right w:val="single" w:sz="4" w:space="0" w:color="auto"/>
            </w:tcBorders>
            <w:shd w:val="clear" w:color="auto" w:fill="auto"/>
            <w:vAlign w:val="center"/>
            <w:hideMark/>
          </w:tcPr>
          <w:p w:rsidR="00AB6866" w:rsidRPr="003D3872" w:rsidRDefault="00AB6866" w:rsidP="00AB6866">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Присоединенная нагрузка</w:t>
            </w:r>
          </w:p>
        </w:tc>
        <w:tc>
          <w:tcPr>
            <w:tcW w:w="328" w:type="pct"/>
            <w:tcBorders>
              <w:top w:val="nil"/>
              <w:left w:val="nil"/>
              <w:bottom w:val="single" w:sz="4" w:space="0" w:color="auto"/>
              <w:right w:val="single" w:sz="4" w:space="0" w:color="auto"/>
            </w:tcBorders>
            <w:shd w:val="clear" w:color="auto" w:fill="auto"/>
            <w:vAlign w:val="center"/>
            <w:hideMark/>
          </w:tcPr>
          <w:p w:rsidR="00AB6866" w:rsidRPr="003D3872" w:rsidRDefault="00AB6866" w:rsidP="00AB6866">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1,0342</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1,0478</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1,0478</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1,0478</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1,0478</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1,0478</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1,0478</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1,0478</w:t>
            </w:r>
          </w:p>
        </w:tc>
        <w:tc>
          <w:tcPr>
            <w:tcW w:w="377"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1,0478</w:t>
            </w:r>
          </w:p>
        </w:tc>
      </w:tr>
      <w:tr w:rsidR="00AB6866" w:rsidRPr="003D3872" w:rsidTr="00AB6866">
        <w:trPr>
          <w:trHeight w:val="227"/>
          <w:jc w:val="center"/>
        </w:trPr>
        <w:tc>
          <w:tcPr>
            <w:tcW w:w="1259" w:type="pct"/>
            <w:tcBorders>
              <w:top w:val="nil"/>
              <w:left w:val="single" w:sz="4" w:space="0" w:color="auto"/>
              <w:bottom w:val="single" w:sz="4" w:space="0" w:color="auto"/>
              <w:right w:val="single" w:sz="4" w:space="0" w:color="auto"/>
            </w:tcBorders>
            <w:shd w:val="clear" w:color="auto" w:fill="auto"/>
            <w:vAlign w:val="center"/>
            <w:hideMark/>
          </w:tcPr>
          <w:p w:rsidR="00AB6866" w:rsidRPr="003D3872" w:rsidRDefault="00AB6866" w:rsidP="00AB6866">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Отопление</w:t>
            </w:r>
          </w:p>
        </w:tc>
        <w:tc>
          <w:tcPr>
            <w:tcW w:w="328" w:type="pct"/>
            <w:tcBorders>
              <w:top w:val="nil"/>
              <w:left w:val="nil"/>
              <w:bottom w:val="single" w:sz="4" w:space="0" w:color="auto"/>
              <w:right w:val="single" w:sz="4" w:space="0" w:color="auto"/>
            </w:tcBorders>
            <w:shd w:val="clear" w:color="auto" w:fill="auto"/>
            <w:vAlign w:val="center"/>
            <w:hideMark/>
          </w:tcPr>
          <w:p w:rsidR="00AB6866" w:rsidRPr="003D3872" w:rsidRDefault="00AB6866" w:rsidP="00AB6866">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1,0342</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sidRPr="00AB6866">
              <w:rPr>
                <w:rFonts w:eastAsia="Times New Roman" w:cs="Times New Roman"/>
                <w:color w:val="000000"/>
                <w:sz w:val="20"/>
                <w:szCs w:val="20"/>
                <w:lang w:eastAsia="ru-RU"/>
              </w:rPr>
              <w:t>1,0478</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sidRPr="00AB6866">
              <w:rPr>
                <w:rFonts w:eastAsia="Times New Roman" w:cs="Times New Roman"/>
                <w:color w:val="000000"/>
                <w:sz w:val="20"/>
                <w:szCs w:val="20"/>
                <w:lang w:eastAsia="ru-RU"/>
              </w:rPr>
              <w:t>1,0478</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sidRPr="00AB6866">
              <w:rPr>
                <w:rFonts w:eastAsia="Times New Roman" w:cs="Times New Roman"/>
                <w:color w:val="000000"/>
                <w:sz w:val="20"/>
                <w:szCs w:val="20"/>
                <w:lang w:eastAsia="ru-RU"/>
              </w:rPr>
              <w:t>1,0478</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sidRPr="00AB6866">
              <w:rPr>
                <w:rFonts w:eastAsia="Times New Roman" w:cs="Times New Roman"/>
                <w:color w:val="000000"/>
                <w:sz w:val="20"/>
                <w:szCs w:val="20"/>
                <w:lang w:eastAsia="ru-RU"/>
              </w:rPr>
              <w:t>1,0478</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sidRPr="00AB6866">
              <w:rPr>
                <w:rFonts w:eastAsia="Times New Roman" w:cs="Times New Roman"/>
                <w:color w:val="000000"/>
                <w:sz w:val="20"/>
                <w:szCs w:val="20"/>
                <w:lang w:eastAsia="ru-RU"/>
              </w:rPr>
              <w:t>1,0478</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sidRPr="00AB6866">
              <w:rPr>
                <w:rFonts w:eastAsia="Times New Roman" w:cs="Times New Roman"/>
                <w:color w:val="000000"/>
                <w:sz w:val="20"/>
                <w:szCs w:val="20"/>
                <w:lang w:eastAsia="ru-RU"/>
              </w:rPr>
              <w:t>1,0478</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sidRPr="00AB6866">
              <w:rPr>
                <w:rFonts w:eastAsia="Times New Roman" w:cs="Times New Roman"/>
                <w:color w:val="000000"/>
                <w:sz w:val="20"/>
                <w:szCs w:val="20"/>
                <w:lang w:eastAsia="ru-RU"/>
              </w:rPr>
              <w:t>1,0478</w:t>
            </w:r>
          </w:p>
        </w:tc>
        <w:tc>
          <w:tcPr>
            <w:tcW w:w="377"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sidRPr="00AB6866">
              <w:rPr>
                <w:rFonts w:eastAsia="Times New Roman" w:cs="Times New Roman"/>
                <w:color w:val="000000"/>
                <w:sz w:val="20"/>
                <w:szCs w:val="20"/>
                <w:lang w:eastAsia="ru-RU"/>
              </w:rPr>
              <w:t>1,0478</w:t>
            </w:r>
          </w:p>
        </w:tc>
      </w:tr>
      <w:tr w:rsidR="00AB6866" w:rsidRPr="003D3872" w:rsidTr="00AB6866">
        <w:trPr>
          <w:trHeight w:val="227"/>
          <w:jc w:val="center"/>
        </w:trPr>
        <w:tc>
          <w:tcPr>
            <w:tcW w:w="1259" w:type="pct"/>
            <w:tcBorders>
              <w:top w:val="nil"/>
              <w:left w:val="single" w:sz="4" w:space="0" w:color="auto"/>
              <w:bottom w:val="single" w:sz="4" w:space="0" w:color="auto"/>
              <w:right w:val="single" w:sz="4" w:space="0" w:color="auto"/>
            </w:tcBorders>
            <w:shd w:val="clear" w:color="auto" w:fill="auto"/>
            <w:vAlign w:val="center"/>
            <w:hideMark/>
          </w:tcPr>
          <w:p w:rsidR="00AB6866" w:rsidRPr="003D3872" w:rsidRDefault="00AB6866" w:rsidP="00AB6866">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Вентиляция</w:t>
            </w:r>
          </w:p>
        </w:tc>
        <w:tc>
          <w:tcPr>
            <w:tcW w:w="328" w:type="pct"/>
            <w:tcBorders>
              <w:top w:val="nil"/>
              <w:left w:val="nil"/>
              <w:bottom w:val="single" w:sz="4" w:space="0" w:color="auto"/>
              <w:right w:val="single" w:sz="4" w:space="0" w:color="auto"/>
            </w:tcBorders>
            <w:shd w:val="clear" w:color="auto" w:fill="auto"/>
            <w:vAlign w:val="center"/>
            <w:hideMark/>
          </w:tcPr>
          <w:p w:rsidR="00AB6866" w:rsidRPr="003D3872" w:rsidRDefault="00AB6866" w:rsidP="00AB6866">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77"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AB6866" w:rsidRPr="003D3872" w:rsidTr="00AB6866">
        <w:trPr>
          <w:trHeight w:val="227"/>
          <w:jc w:val="center"/>
        </w:trPr>
        <w:tc>
          <w:tcPr>
            <w:tcW w:w="1259" w:type="pct"/>
            <w:tcBorders>
              <w:top w:val="nil"/>
              <w:left w:val="single" w:sz="4" w:space="0" w:color="auto"/>
              <w:bottom w:val="single" w:sz="4" w:space="0" w:color="auto"/>
              <w:right w:val="single" w:sz="4" w:space="0" w:color="auto"/>
            </w:tcBorders>
            <w:shd w:val="clear" w:color="auto" w:fill="auto"/>
            <w:vAlign w:val="center"/>
            <w:hideMark/>
          </w:tcPr>
          <w:p w:rsidR="00AB6866" w:rsidRPr="003D3872" w:rsidRDefault="00AB6866" w:rsidP="00AB6866">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ГВС</w:t>
            </w:r>
          </w:p>
        </w:tc>
        <w:tc>
          <w:tcPr>
            <w:tcW w:w="328" w:type="pct"/>
            <w:tcBorders>
              <w:top w:val="nil"/>
              <w:left w:val="nil"/>
              <w:bottom w:val="single" w:sz="4" w:space="0" w:color="auto"/>
              <w:right w:val="single" w:sz="4" w:space="0" w:color="auto"/>
            </w:tcBorders>
            <w:shd w:val="clear" w:color="auto" w:fill="auto"/>
            <w:vAlign w:val="center"/>
            <w:hideMark/>
          </w:tcPr>
          <w:p w:rsidR="00AB6866" w:rsidRPr="003D3872" w:rsidRDefault="00AB6866" w:rsidP="00AB6866">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77"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AB6866" w:rsidRPr="003D3872" w:rsidTr="00AB6866">
        <w:trPr>
          <w:trHeight w:val="227"/>
          <w:jc w:val="center"/>
        </w:trPr>
        <w:tc>
          <w:tcPr>
            <w:tcW w:w="1259" w:type="pct"/>
            <w:tcBorders>
              <w:top w:val="nil"/>
              <w:left w:val="single" w:sz="4" w:space="0" w:color="auto"/>
              <w:bottom w:val="single" w:sz="4" w:space="0" w:color="auto"/>
              <w:right w:val="single" w:sz="4" w:space="0" w:color="auto"/>
            </w:tcBorders>
            <w:shd w:val="clear" w:color="auto" w:fill="auto"/>
            <w:vAlign w:val="center"/>
            <w:hideMark/>
          </w:tcPr>
          <w:p w:rsidR="00AB6866" w:rsidRPr="003D3872" w:rsidRDefault="00AB6866" w:rsidP="00AB6866">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Потери в тепловой сети</w:t>
            </w:r>
          </w:p>
        </w:tc>
        <w:tc>
          <w:tcPr>
            <w:tcW w:w="328" w:type="pct"/>
            <w:tcBorders>
              <w:top w:val="nil"/>
              <w:left w:val="nil"/>
              <w:bottom w:val="single" w:sz="4" w:space="0" w:color="auto"/>
              <w:right w:val="single" w:sz="4" w:space="0" w:color="auto"/>
            </w:tcBorders>
            <w:shd w:val="clear" w:color="auto" w:fill="auto"/>
            <w:vAlign w:val="center"/>
            <w:hideMark/>
          </w:tcPr>
          <w:p w:rsidR="00AB6866" w:rsidRPr="003D3872" w:rsidRDefault="00AB6866" w:rsidP="00AB6866">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0,1458</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0,1458</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0,1458</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0,1458</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0,1458</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0,1458</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0,1458</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0,1458</w:t>
            </w:r>
          </w:p>
        </w:tc>
        <w:tc>
          <w:tcPr>
            <w:tcW w:w="377"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0,1458</w:t>
            </w:r>
          </w:p>
        </w:tc>
      </w:tr>
      <w:tr w:rsidR="00AB6866" w:rsidRPr="003D3872" w:rsidTr="00AB6866">
        <w:trPr>
          <w:trHeight w:val="227"/>
          <w:jc w:val="center"/>
        </w:trPr>
        <w:tc>
          <w:tcPr>
            <w:tcW w:w="1259" w:type="pct"/>
            <w:tcBorders>
              <w:top w:val="nil"/>
              <w:left w:val="single" w:sz="4" w:space="0" w:color="auto"/>
              <w:bottom w:val="single" w:sz="4" w:space="0" w:color="auto"/>
              <w:right w:val="single" w:sz="4" w:space="0" w:color="auto"/>
            </w:tcBorders>
            <w:shd w:val="clear" w:color="auto" w:fill="auto"/>
            <w:vAlign w:val="center"/>
            <w:hideMark/>
          </w:tcPr>
          <w:p w:rsidR="00AB6866" w:rsidRPr="003D3872" w:rsidRDefault="00AB6866" w:rsidP="00AB6866">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Резерв/дефицит</w:t>
            </w:r>
          </w:p>
        </w:tc>
        <w:tc>
          <w:tcPr>
            <w:tcW w:w="328" w:type="pct"/>
            <w:tcBorders>
              <w:top w:val="nil"/>
              <w:left w:val="nil"/>
              <w:bottom w:val="single" w:sz="4" w:space="0" w:color="auto"/>
              <w:right w:val="single" w:sz="4" w:space="0" w:color="auto"/>
            </w:tcBorders>
            <w:shd w:val="clear" w:color="auto" w:fill="auto"/>
            <w:vAlign w:val="center"/>
            <w:hideMark/>
          </w:tcPr>
          <w:p w:rsidR="00AB6866" w:rsidRPr="003D3872" w:rsidRDefault="00AB6866" w:rsidP="00AB6866">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2,0019</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2,0817</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2,0817</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2,0817</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2,0817</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2,0817</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2,0817</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2,0817</w:t>
            </w:r>
          </w:p>
        </w:tc>
        <w:tc>
          <w:tcPr>
            <w:tcW w:w="377"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2,0817</w:t>
            </w:r>
          </w:p>
        </w:tc>
      </w:tr>
      <w:tr w:rsidR="00AB6866" w:rsidRPr="003D3872" w:rsidTr="00AB6866">
        <w:trPr>
          <w:trHeight w:val="227"/>
          <w:jc w:val="center"/>
        </w:trPr>
        <w:tc>
          <w:tcPr>
            <w:tcW w:w="1259" w:type="pct"/>
            <w:tcBorders>
              <w:top w:val="nil"/>
              <w:left w:val="single" w:sz="4" w:space="0" w:color="auto"/>
              <w:bottom w:val="single" w:sz="4" w:space="0" w:color="auto"/>
              <w:right w:val="single" w:sz="4" w:space="0" w:color="auto"/>
            </w:tcBorders>
            <w:shd w:val="clear" w:color="auto" w:fill="auto"/>
            <w:vAlign w:val="center"/>
            <w:hideMark/>
          </w:tcPr>
          <w:p w:rsidR="00AB6866" w:rsidRPr="003D3872" w:rsidRDefault="00AB6866" w:rsidP="00AB6866">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Резерв/дефицит</w:t>
            </w:r>
          </w:p>
        </w:tc>
        <w:tc>
          <w:tcPr>
            <w:tcW w:w="328" w:type="pct"/>
            <w:tcBorders>
              <w:top w:val="nil"/>
              <w:left w:val="nil"/>
              <w:bottom w:val="single" w:sz="4" w:space="0" w:color="auto"/>
              <w:right w:val="single" w:sz="4" w:space="0" w:color="auto"/>
            </w:tcBorders>
            <w:shd w:val="clear" w:color="auto" w:fill="auto"/>
            <w:vAlign w:val="center"/>
            <w:hideMark/>
          </w:tcPr>
          <w:p w:rsidR="00AB6866" w:rsidRPr="003D3872" w:rsidRDefault="00AB6866" w:rsidP="00AB6866">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62,9</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65,4</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65,4</w:t>
            </w:r>
          </w:p>
        </w:tc>
        <w:tc>
          <w:tcPr>
            <w:tcW w:w="384"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65,4</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65,4</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65,4</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65,4</w:t>
            </w:r>
          </w:p>
        </w:tc>
        <w:tc>
          <w:tcPr>
            <w:tcW w:w="375"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65,4</w:t>
            </w:r>
          </w:p>
        </w:tc>
        <w:tc>
          <w:tcPr>
            <w:tcW w:w="377" w:type="pct"/>
            <w:tcBorders>
              <w:top w:val="nil"/>
              <w:left w:val="nil"/>
              <w:bottom w:val="single" w:sz="4" w:space="0" w:color="auto"/>
              <w:right w:val="single" w:sz="4" w:space="0" w:color="auto"/>
            </w:tcBorders>
            <w:shd w:val="clear" w:color="auto" w:fill="auto"/>
            <w:vAlign w:val="center"/>
          </w:tcPr>
          <w:p w:rsidR="00AB6866" w:rsidRPr="00783B26" w:rsidRDefault="00AB6866" w:rsidP="00AB686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65,4</w:t>
            </w:r>
          </w:p>
        </w:tc>
      </w:tr>
    </w:tbl>
    <w:p w:rsidR="003D3872" w:rsidRDefault="003D3872" w:rsidP="00F32072">
      <w:pPr>
        <w:pStyle w:val="20"/>
        <w:sectPr w:rsidR="003D3872" w:rsidSect="00794519">
          <w:pgSz w:w="16838" w:h="11906" w:orient="landscape"/>
          <w:pgMar w:top="1134" w:right="850" w:bottom="1134" w:left="1701" w:header="708" w:footer="708" w:gutter="0"/>
          <w:cols w:space="708"/>
          <w:docGrid w:linePitch="360"/>
        </w:sectPr>
      </w:pPr>
    </w:p>
    <w:p w:rsidR="00AB6866" w:rsidRDefault="00AB6866" w:rsidP="00AB6866">
      <w:pPr>
        <w:pStyle w:val="S"/>
      </w:pPr>
      <w:r>
        <w:lastRenderedPageBreak/>
        <w:t>В настоящее время располагаемая тепловая мощность источника теплоснабжения с. Новотроицк составляет 3,2 Гкал/ч, при этом подключенная нагрузка – 1,0342 Гкал/ч (без учета потерь в сетях).</w:t>
      </w:r>
    </w:p>
    <w:p w:rsidR="00AB6866" w:rsidRDefault="00AB6866" w:rsidP="00AB6866">
      <w:pPr>
        <w:pStyle w:val="S"/>
      </w:pPr>
      <w:r>
        <w:t>Рекомендуется выполнить модернизацию тепловых сетей. Применение современных изоляционных материалов позволит сократить потери в тепловых сетях с 14,1 до 5%, этим и вызвано увеличение резерва тепловой мощности.</w:t>
      </w:r>
    </w:p>
    <w:p w:rsidR="00797AE8" w:rsidRDefault="00AB6866" w:rsidP="00AB6866">
      <w:pPr>
        <w:pStyle w:val="S"/>
      </w:pPr>
      <w:r>
        <w:t>В 2018 г. в с. Новотроицк планируется подключение к системе теплоснабжения 1 дома по адресу ул. Центральная, 9.</w:t>
      </w:r>
    </w:p>
    <w:p w:rsidR="00AB6866" w:rsidRDefault="00AB6866" w:rsidP="00AB6866">
      <w:pPr>
        <w:pStyle w:val="S"/>
      </w:pPr>
    </w:p>
    <w:p w:rsidR="00E80E8A" w:rsidRDefault="00F32072" w:rsidP="00F32072">
      <w:pPr>
        <w:pStyle w:val="20"/>
      </w:pPr>
      <w:bookmarkStart w:id="324" w:name="_Toc520074323"/>
      <w:r>
        <w:t>Б</w:t>
      </w:r>
      <w:r w:rsidRPr="00F32072">
        <w:t>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bookmarkEnd w:id="324"/>
    </w:p>
    <w:p w:rsidR="00F15F64" w:rsidRDefault="001D082A" w:rsidP="00CF735D">
      <w:r w:rsidRPr="001D082A">
        <w:t xml:space="preserve">В таблице </w:t>
      </w:r>
      <w:r w:rsidR="00797AE8">
        <w:t>32</w:t>
      </w:r>
      <w:r w:rsidRPr="001D082A">
        <w:t xml:space="preserve"> приведены величины подключенной н</w:t>
      </w:r>
      <w:r>
        <w:t>агрузки по потребителям по маги</w:t>
      </w:r>
      <w:r w:rsidRPr="001D082A">
        <w:t>стральным выводам источника тепловой энергии.</w:t>
      </w:r>
    </w:p>
    <w:p w:rsidR="001D082A" w:rsidRDefault="001D082A" w:rsidP="00CF735D"/>
    <w:p w:rsidR="001D082A" w:rsidRDefault="001D082A" w:rsidP="001D082A">
      <w:pPr>
        <w:pStyle w:val="a7"/>
      </w:pPr>
      <w:bookmarkStart w:id="325" w:name="_Toc520074404"/>
      <w:r>
        <w:t xml:space="preserve">Таблица </w:t>
      </w:r>
      <w:fldSimple w:instr=" SEQ Таблица \* ARABIC ">
        <w:r w:rsidR="00AB6866">
          <w:rPr>
            <w:noProof/>
          </w:rPr>
          <w:t>32</w:t>
        </w:r>
      </w:fldSimple>
      <w:r>
        <w:t xml:space="preserve"> – Нагрузка на потребителей по магистральным выводам источника тепловой энергии</w:t>
      </w:r>
      <w:bookmarkEnd w:id="325"/>
    </w:p>
    <w:tbl>
      <w:tblPr>
        <w:tblStyle w:val="af5"/>
        <w:tblW w:w="0" w:type="auto"/>
        <w:tblLook w:val="04A0" w:firstRow="1" w:lastRow="0" w:firstColumn="1" w:lastColumn="0" w:noHBand="0" w:noVBand="1"/>
      </w:tblPr>
      <w:tblGrid>
        <w:gridCol w:w="540"/>
        <w:gridCol w:w="3537"/>
        <w:gridCol w:w="5494"/>
      </w:tblGrid>
      <w:tr w:rsidR="001D082A" w:rsidRPr="00797AE8" w:rsidTr="001D082A">
        <w:tc>
          <w:tcPr>
            <w:tcW w:w="540" w:type="dxa"/>
            <w:vAlign w:val="center"/>
          </w:tcPr>
          <w:p w:rsidR="001D082A" w:rsidRPr="00797AE8" w:rsidRDefault="001D082A" w:rsidP="001D082A">
            <w:pPr>
              <w:ind w:firstLine="0"/>
              <w:jc w:val="center"/>
              <w:rPr>
                <w:sz w:val="20"/>
                <w:lang w:val="ru-RU"/>
              </w:rPr>
            </w:pPr>
            <w:r w:rsidRPr="00797AE8">
              <w:rPr>
                <w:sz w:val="20"/>
                <w:lang w:val="ru-RU"/>
              </w:rPr>
              <w:t>№ п/п</w:t>
            </w:r>
          </w:p>
        </w:tc>
        <w:tc>
          <w:tcPr>
            <w:tcW w:w="3537" w:type="dxa"/>
            <w:vAlign w:val="center"/>
          </w:tcPr>
          <w:p w:rsidR="001D082A" w:rsidRPr="00797AE8" w:rsidRDefault="001D082A" w:rsidP="001D082A">
            <w:pPr>
              <w:ind w:firstLine="0"/>
              <w:jc w:val="center"/>
              <w:rPr>
                <w:sz w:val="20"/>
                <w:lang w:val="ru-RU"/>
              </w:rPr>
            </w:pPr>
            <w:r w:rsidRPr="00797AE8">
              <w:rPr>
                <w:sz w:val="20"/>
                <w:lang w:val="ru-RU"/>
              </w:rPr>
              <w:t>Наименование котельной</w:t>
            </w:r>
          </w:p>
        </w:tc>
        <w:tc>
          <w:tcPr>
            <w:tcW w:w="5494" w:type="dxa"/>
            <w:vAlign w:val="center"/>
          </w:tcPr>
          <w:p w:rsidR="001D082A" w:rsidRPr="00797AE8" w:rsidRDefault="001D082A" w:rsidP="001D082A">
            <w:pPr>
              <w:ind w:firstLine="0"/>
              <w:jc w:val="center"/>
              <w:rPr>
                <w:sz w:val="20"/>
                <w:lang w:val="ru-RU"/>
              </w:rPr>
            </w:pPr>
            <w:r w:rsidRPr="00797AE8">
              <w:rPr>
                <w:sz w:val="20"/>
                <w:lang w:val="ru-RU"/>
              </w:rPr>
              <w:t>Подключенная тепловая нагрузка по магистральным выводам источника тепловой энергии, Гкал/час</w:t>
            </w:r>
          </w:p>
        </w:tc>
      </w:tr>
      <w:tr w:rsidR="00797AE8" w:rsidRPr="00797AE8" w:rsidTr="001D082A">
        <w:tc>
          <w:tcPr>
            <w:tcW w:w="540" w:type="dxa"/>
            <w:vAlign w:val="center"/>
          </w:tcPr>
          <w:p w:rsidR="00797AE8" w:rsidRPr="00797AE8" w:rsidRDefault="00797AE8" w:rsidP="001D082A">
            <w:pPr>
              <w:ind w:firstLine="0"/>
              <w:jc w:val="center"/>
              <w:rPr>
                <w:sz w:val="20"/>
                <w:lang w:val="ru-RU"/>
              </w:rPr>
            </w:pPr>
            <w:r w:rsidRPr="00797AE8">
              <w:rPr>
                <w:sz w:val="20"/>
                <w:lang w:val="ru-RU"/>
              </w:rPr>
              <w:t>1</w:t>
            </w:r>
          </w:p>
        </w:tc>
        <w:tc>
          <w:tcPr>
            <w:tcW w:w="3537" w:type="dxa"/>
            <w:vMerge w:val="restart"/>
            <w:vAlign w:val="center"/>
          </w:tcPr>
          <w:p w:rsidR="00797AE8" w:rsidRPr="00797AE8" w:rsidRDefault="00797AE8" w:rsidP="001D082A">
            <w:pPr>
              <w:ind w:firstLine="0"/>
              <w:jc w:val="center"/>
              <w:rPr>
                <w:sz w:val="20"/>
                <w:lang w:val="ru-RU"/>
              </w:rPr>
            </w:pPr>
            <w:r w:rsidRPr="00797AE8">
              <w:rPr>
                <w:sz w:val="20"/>
                <w:lang w:val="ru-RU"/>
              </w:rPr>
              <w:t>Котельная</w:t>
            </w:r>
          </w:p>
          <w:p w:rsidR="00797AE8" w:rsidRPr="00797AE8" w:rsidRDefault="00797AE8" w:rsidP="00797AE8">
            <w:pPr>
              <w:ind w:firstLine="0"/>
              <w:jc w:val="center"/>
              <w:rPr>
                <w:sz w:val="20"/>
                <w:lang w:val="ru-RU"/>
              </w:rPr>
            </w:pPr>
            <w:r w:rsidRPr="00797AE8">
              <w:rPr>
                <w:sz w:val="20"/>
                <w:lang w:val="ru-RU"/>
              </w:rPr>
              <w:t xml:space="preserve"> с. Новотроицк</w:t>
            </w:r>
          </w:p>
        </w:tc>
        <w:tc>
          <w:tcPr>
            <w:tcW w:w="5494" w:type="dxa"/>
            <w:vAlign w:val="center"/>
          </w:tcPr>
          <w:p w:rsidR="00797AE8" w:rsidRPr="00797AE8" w:rsidRDefault="00797AE8" w:rsidP="001D082A">
            <w:pPr>
              <w:ind w:firstLine="0"/>
              <w:jc w:val="center"/>
              <w:rPr>
                <w:sz w:val="20"/>
                <w:lang w:val="ru-RU"/>
              </w:rPr>
            </w:pPr>
            <w:r w:rsidRPr="00797AE8">
              <w:rPr>
                <w:sz w:val="20"/>
                <w:lang w:val="ru-RU"/>
              </w:rPr>
              <w:t>1,0342 (существующее положение)</w:t>
            </w:r>
          </w:p>
        </w:tc>
      </w:tr>
      <w:tr w:rsidR="00797AE8" w:rsidRPr="00797AE8" w:rsidTr="001D082A">
        <w:tc>
          <w:tcPr>
            <w:tcW w:w="540" w:type="dxa"/>
            <w:vAlign w:val="center"/>
          </w:tcPr>
          <w:p w:rsidR="00797AE8" w:rsidRPr="00797AE8" w:rsidRDefault="00797AE8" w:rsidP="001D082A">
            <w:pPr>
              <w:ind w:firstLine="0"/>
              <w:jc w:val="center"/>
              <w:rPr>
                <w:sz w:val="20"/>
                <w:lang w:val="ru-RU"/>
              </w:rPr>
            </w:pPr>
            <w:r w:rsidRPr="00797AE8">
              <w:rPr>
                <w:sz w:val="20"/>
                <w:lang w:val="ru-RU"/>
              </w:rPr>
              <w:t>2</w:t>
            </w:r>
          </w:p>
        </w:tc>
        <w:tc>
          <w:tcPr>
            <w:tcW w:w="3537" w:type="dxa"/>
            <w:vMerge/>
            <w:vAlign w:val="center"/>
          </w:tcPr>
          <w:p w:rsidR="00797AE8" w:rsidRPr="00797AE8" w:rsidRDefault="00797AE8" w:rsidP="001D082A">
            <w:pPr>
              <w:ind w:firstLine="0"/>
              <w:jc w:val="center"/>
              <w:rPr>
                <w:sz w:val="20"/>
              </w:rPr>
            </w:pPr>
          </w:p>
        </w:tc>
        <w:tc>
          <w:tcPr>
            <w:tcW w:w="5494" w:type="dxa"/>
            <w:vAlign w:val="center"/>
          </w:tcPr>
          <w:p w:rsidR="00797AE8" w:rsidRPr="00797AE8" w:rsidRDefault="00797AE8" w:rsidP="001D082A">
            <w:pPr>
              <w:ind w:firstLine="0"/>
              <w:jc w:val="center"/>
              <w:rPr>
                <w:sz w:val="20"/>
                <w:lang w:val="ru-RU"/>
              </w:rPr>
            </w:pPr>
            <w:r w:rsidRPr="00797AE8">
              <w:rPr>
                <w:sz w:val="20"/>
                <w:lang w:val="ru-RU"/>
              </w:rPr>
              <w:t>1,0478 (с учетом перспективы)</w:t>
            </w:r>
          </w:p>
        </w:tc>
      </w:tr>
    </w:tbl>
    <w:p w:rsidR="001D082A" w:rsidRPr="001D082A" w:rsidRDefault="001D082A" w:rsidP="001D082A">
      <w:pPr>
        <w:rPr>
          <w:color w:val="FF0000"/>
        </w:rPr>
      </w:pPr>
    </w:p>
    <w:p w:rsidR="00E80E8A" w:rsidRPr="007A1873" w:rsidRDefault="00F32072" w:rsidP="00F32072">
      <w:pPr>
        <w:pStyle w:val="20"/>
      </w:pPr>
      <w:bookmarkStart w:id="326" w:name="_Toc520074324"/>
      <w:r w:rsidRPr="007A1873">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bookmarkEnd w:id="326"/>
    </w:p>
    <w:p w:rsidR="00797AE8" w:rsidRDefault="00797AE8" w:rsidP="00797AE8">
      <w:r>
        <w:t>Результаты гидравлического расчета в эксплуатационном режиме (поверочный расчет) и в наладочном режиме по источнику тепловой энергии приведены в Томе 2 Книги 2.</w:t>
      </w:r>
    </w:p>
    <w:p w:rsidR="00797AE8" w:rsidRDefault="00797AE8" w:rsidP="00797AE8">
      <w:r>
        <w:t>В приложениях Д, Е Тома 2 Книги 2 отражаются следующие показатели:</w:t>
      </w:r>
    </w:p>
    <w:p w:rsidR="00797AE8" w:rsidRDefault="00797AE8" w:rsidP="00797AE8">
      <w:r>
        <w:t>− характеристика участков тепловой сети (длина, диаметр подающей и обратной линии);</w:t>
      </w:r>
    </w:p>
    <w:p w:rsidR="00797AE8" w:rsidRDefault="00797AE8" w:rsidP="00797AE8">
      <w:r>
        <w:t>− напор в конечном узле по подающей и обратной линии;</w:t>
      </w:r>
    </w:p>
    <w:p w:rsidR="00797AE8" w:rsidRDefault="00797AE8" w:rsidP="00797AE8">
      <w:r>
        <w:t>− потери напора в подающей и обратной линии;</w:t>
      </w:r>
    </w:p>
    <w:p w:rsidR="00797AE8" w:rsidRDefault="00797AE8" w:rsidP="00797AE8">
      <w:r>
        <w:t>− удельные потери в подающей и обратной линии;</w:t>
      </w:r>
    </w:p>
    <w:p w:rsidR="0097183C" w:rsidRDefault="00797AE8" w:rsidP="00797AE8">
      <w:r>
        <w:t>− фактический расход теплоносителя в подающей и обратной линии.</w:t>
      </w:r>
    </w:p>
    <w:p w:rsidR="00797AE8" w:rsidRDefault="00797AE8" w:rsidP="00797AE8">
      <w:r>
        <w:t>В приложениях В, Г Тома 2 Книги 2 отражены характеристики потребителей тепловой энергии:</w:t>
      </w:r>
    </w:p>
    <w:p w:rsidR="00797AE8" w:rsidRDefault="00797AE8" w:rsidP="00797AE8">
      <w:r>
        <w:t>− расчетный (плановый) расход теплоносителя потребителем;</w:t>
      </w:r>
    </w:p>
    <w:p w:rsidR="00797AE8" w:rsidRDefault="00797AE8" w:rsidP="00797AE8">
      <w:r>
        <w:t>− фактический расход теплоносителя потребителем;</w:t>
      </w:r>
    </w:p>
    <w:p w:rsidR="00797AE8" w:rsidRDefault="00797AE8" w:rsidP="00797AE8">
      <w:r>
        <w:t>− нормативная температура внутреннего воздуха в помещении (потребителя);</w:t>
      </w:r>
    </w:p>
    <w:p w:rsidR="00797AE8" w:rsidRDefault="00797AE8" w:rsidP="00797AE8">
      <w:r>
        <w:t>− расчетная нагрузка на систему отопления;</w:t>
      </w:r>
    </w:p>
    <w:p w:rsidR="00797AE8" w:rsidRDefault="00797AE8" w:rsidP="00797AE8">
      <w:r>
        <w:t>− фактическая нагрузка на систему отопления.</w:t>
      </w:r>
    </w:p>
    <w:p w:rsidR="00797AE8" w:rsidRDefault="00797AE8" w:rsidP="00797AE8">
      <w:r>
        <w:t>По результатам гидравлического расчета сделан вывод:</w:t>
      </w:r>
    </w:p>
    <w:p w:rsidR="00797AE8" w:rsidRDefault="00797AE8" w:rsidP="00797AE8">
      <w:r>
        <w:t>на отдельных участках тепловых сетей занижены диаметры трубопроводов тепловых сетей, что приводит к увеличению значений удельных потерь давления и скоростей теплоносителя выше допустимых значений. Во избежание этого необходима перекладка отдельных участков тепловых сетей с увеличением диаметров трубопроводов.</w:t>
      </w:r>
    </w:p>
    <w:p w:rsidR="00797AE8" w:rsidRDefault="00797AE8" w:rsidP="00797AE8"/>
    <w:p w:rsidR="00E80E8A" w:rsidRDefault="00F32072" w:rsidP="00F32072">
      <w:pPr>
        <w:pStyle w:val="20"/>
      </w:pPr>
      <w:bookmarkStart w:id="327" w:name="_Toc520074325"/>
      <w:r>
        <w:lastRenderedPageBreak/>
        <w:t>В</w:t>
      </w:r>
      <w:r w:rsidRPr="00F32072">
        <w:t>ыводы о резервах (дефицитах) существующей системы теплоснабжения при обеспечении перспективной тепловой нагрузки потребителей</w:t>
      </w:r>
      <w:bookmarkEnd w:id="327"/>
    </w:p>
    <w:p w:rsidR="00797AE8" w:rsidRDefault="00797AE8" w:rsidP="00797AE8">
      <w:r>
        <w:t>В настоящее время располагаемая тепловая мощность источника тепловой энергии с. Новотроицк составляет 3,2 Гкал/ч, при этом подключенная нагрузка – 1,0342 Гкал/ч, резерв тепловой мощности составляет 2,0019 Гкал/ч</w:t>
      </w:r>
    </w:p>
    <w:p w:rsidR="00F32072" w:rsidRDefault="00797AE8" w:rsidP="00797AE8">
      <w:r>
        <w:t xml:space="preserve">К централизованному теплоснабжению планируется подключение 1 дома. Тепловая нагрузка с учетом перспективы составит 1,0478 Гкал/ч, резерв мощности котельной позволяет подключит данных потребителей. Тепловые сети в границах централизованного теплоснабжения от котельной имеют достаточный резерв пропускной способности для обеспечения перспективных </w:t>
      </w:r>
      <w:proofErr w:type="gramStart"/>
      <w:r>
        <w:t>потребителей.</w:t>
      </w:r>
      <w:r w:rsidR="001D082A">
        <w:t>.</w:t>
      </w:r>
      <w:proofErr w:type="gramEnd"/>
    </w:p>
    <w:p w:rsidR="00F32072" w:rsidRDefault="00F32072" w:rsidP="00F32072">
      <w:pPr>
        <w:pStyle w:val="12"/>
      </w:pPr>
      <w:bookmarkStart w:id="328" w:name="_Toc520074326"/>
      <w:r w:rsidRPr="00F32072">
        <w:lastRenderedPageBreak/>
        <w:t xml:space="preserve">Перспективные балансы производительности водоподготовительных установок и максимального потребления теплоносителя </w:t>
      </w:r>
      <w:proofErr w:type="spellStart"/>
      <w:r w:rsidRPr="00F32072">
        <w:t>теплопотребляющими</w:t>
      </w:r>
      <w:proofErr w:type="spellEnd"/>
      <w:r w:rsidRPr="00F32072">
        <w:t xml:space="preserve"> установками потребителей, в том числе в аварийных режимах</w:t>
      </w:r>
      <w:bookmarkEnd w:id="328"/>
    </w:p>
    <w:p w:rsidR="003257E8" w:rsidRDefault="003257E8" w:rsidP="003257E8">
      <w:r>
        <w:t>Утвержденный баланс производительности водоподготовительных установок отсутствует, т.к. на котельной отсутствует система водоподготовки. Тепло потребляющие установки у потребителей отсутствуют. Расчет максимальной производительности водоподготовительной установки для существующего положения системы теплоснабжения описан в п 1.7.</w:t>
      </w:r>
    </w:p>
    <w:p w:rsidR="00F32072" w:rsidRDefault="00F32072" w:rsidP="003257E8"/>
    <w:p w:rsidR="002137E6" w:rsidRPr="002137E6" w:rsidRDefault="002137E6" w:rsidP="008350CD">
      <w:pPr>
        <w:pStyle w:val="ab"/>
        <w:keepNext/>
        <w:keepLines/>
        <w:widowControl/>
        <w:numPr>
          <w:ilvl w:val="0"/>
          <w:numId w:val="4"/>
        </w:numPr>
        <w:contextualSpacing w:val="0"/>
        <w:outlineLvl w:val="1"/>
        <w:rPr>
          <w:b/>
          <w:vanish/>
          <w:sz w:val="28"/>
          <w:szCs w:val="28"/>
        </w:rPr>
      </w:pPr>
      <w:bookmarkStart w:id="329" w:name="_Toc503348595"/>
      <w:bookmarkStart w:id="330" w:name="_Toc503948924"/>
      <w:bookmarkStart w:id="331" w:name="_Toc503949150"/>
      <w:bookmarkStart w:id="332" w:name="_Toc503949372"/>
      <w:bookmarkStart w:id="333" w:name="_Toc503963640"/>
      <w:bookmarkStart w:id="334" w:name="_Toc505852586"/>
      <w:bookmarkStart w:id="335" w:name="_Toc518901907"/>
      <w:bookmarkStart w:id="336" w:name="_Toc519474896"/>
      <w:bookmarkStart w:id="337" w:name="_Toc519475064"/>
      <w:bookmarkStart w:id="338" w:name="_Toc519495989"/>
      <w:bookmarkStart w:id="339" w:name="_Toc520074327"/>
      <w:bookmarkEnd w:id="329"/>
      <w:bookmarkEnd w:id="330"/>
      <w:bookmarkEnd w:id="331"/>
      <w:bookmarkEnd w:id="332"/>
      <w:bookmarkEnd w:id="333"/>
      <w:bookmarkEnd w:id="334"/>
      <w:bookmarkEnd w:id="335"/>
      <w:bookmarkEnd w:id="336"/>
      <w:bookmarkEnd w:id="337"/>
      <w:bookmarkEnd w:id="338"/>
      <w:bookmarkEnd w:id="339"/>
    </w:p>
    <w:p w:rsidR="00F32072" w:rsidRDefault="00F32072" w:rsidP="002137E6">
      <w:pPr>
        <w:pStyle w:val="20"/>
      </w:pPr>
      <w:bookmarkStart w:id="340" w:name="_Toc520074328"/>
      <w:r>
        <w:t>Б</w:t>
      </w:r>
      <w:r w:rsidRPr="00F32072">
        <w:t>аланс</w:t>
      </w:r>
      <w:r>
        <w:t>ы</w:t>
      </w:r>
      <w:r w:rsidRPr="00F32072">
        <w:t xml:space="preserve"> производительности водоподготовительных установок в целях подготовки теплоносителя для тепловых сетей и перспективного потребления теплоносителя </w:t>
      </w:r>
      <w:proofErr w:type="spellStart"/>
      <w:r w:rsidRPr="00F32072">
        <w:t>теплопотребляющими</w:t>
      </w:r>
      <w:proofErr w:type="spellEnd"/>
      <w:r w:rsidRPr="00F32072">
        <w:t xml:space="preserve"> установками потребителей</w:t>
      </w:r>
      <w:bookmarkEnd w:id="340"/>
    </w:p>
    <w:p w:rsidR="00E61F8A" w:rsidRDefault="00E61F8A" w:rsidP="00E61F8A">
      <w:r>
        <w:t xml:space="preserve">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рассчитывался в соответствии со </w:t>
      </w:r>
      <w:r w:rsidR="000C0E27">
        <w:t>СП 124.13330.2012 «Тепловые сети. Актуализированная редакция СНиП 41-02-2003»</w:t>
      </w:r>
      <w:r>
        <w:t xml:space="preserve">: </w:t>
      </w:r>
    </w:p>
    <w:p w:rsidR="00E61F8A" w:rsidRDefault="00E61F8A" w:rsidP="00E61F8A">
      <w:r>
        <w:t>– в закрытых</w:t>
      </w:r>
      <w:r w:rsidR="001D082A">
        <w:t xml:space="preserve"> системах теплоснабжения – 0,75</w:t>
      </w:r>
      <w:r>
        <w:t>%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w:t>
      </w:r>
      <w:r w:rsidR="001D082A">
        <w:t>ать равным 0,5</w:t>
      </w:r>
      <w:r>
        <w:t xml:space="preserve">% объема воды в этих трубопроводах; </w:t>
      </w:r>
    </w:p>
    <w:p w:rsidR="00E61F8A" w:rsidRDefault="00E61F8A" w:rsidP="00E61F8A">
      <w:r>
        <w:t>– в открытых системах теплоснабжения – равным расчетному среднему расходу воды на горячее водоснабжени</w:t>
      </w:r>
      <w:r w:rsidR="001D082A">
        <w:t>е с коэффициентом 1,2 плюс 0,75</w:t>
      </w:r>
      <w:r>
        <w:t>%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w:t>
      </w:r>
      <w:r w:rsidR="001D082A">
        <w:t>ды следует принимать равным 0,5</w:t>
      </w:r>
      <w:r>
        <w:t xml:space="preserve">% объема воды в этих трубопроводах; </w:t>
      </w:r>
    </w:p>
    <w:p w:rsidR="00E61F8A" w:rsidRDefault="00E61F8A" w:rsidP="00E61F8A">
      <w:r>
        <w:t xml:space="preserve">– для отдельных тепловых сетей горячего водоснабжения при наличии баков-аккумуляторов – равным расчетному среднему расходу воды на горячее водоснабжение с коэффициентом 1,2; при отсутствии баков – по максимальному расходу воды на горячее водоснабжение плюс (в обоих случаях) 0,75% фактического объема воды в трубопроводах сетей и присоединенных к ним системах горячего водоснабжения зданий. </w:t>
      </w:r>
    </w:p>
    <w:p w:rsidR="00E61F8A" w:rsidRDefault="00E61F8A" w:rsidP="00E61F8A">
      <w:r>
        <w:t xml:space="preserve">Для открытых и закрытых систем теплоснабжения предусмотрена дополнительно аварийная подпитка химически не обработанной и </w:t>
      </w:r>
      <w:proofErr w:type="spellStart"/>
      <w:r>
        <w:t>недеаэрированной</w:t>
      </w:r>
      <w:proofErr w:type="spellEnd"/>
      <w:r>
        <w:t xml:space="preserve"> водой, расход которой принят равным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w:t>
      </w:r>
    </w:p>
    <w:p w:rsidR="00E8603A" w:rsidRDefault="00E8603A" w:rsidP="00E61F8A">
      <w:r>
        <w:t xml:space="preserve">В настоящее время системы водоподготовки для подпитки тепловых сетей на котельной </w:t>
      </w:r>
      <w:r w:rsidR="001D082A">
        <w:t>МУП «</w:t>
      </w:r>
      <w:r w:rsidR="00797AE8">
        <w:t>Кочневское</w:t>
      </w:r>
      <w:r w:rsidR="001D082A">
        <w:t xml:space="preserve">» по ОУН </w:t>
      </w:r>
      <w:r>
        <w:t>отсутствуют.</w:t>
      </w:r>
    </w:p>
    <w:p w:rsidR="00E8603A" w:rsidRDefault="00E8603A" w:rsidP="00E8603A"/>
    <w:p w:rsidR="00F32072" w:rsidRDefault="00F32072" w:rsidP="00CF735D"/>
    <w:p w:rsidR="00ED6DD5" w:rsidRDefault="00ED6DD5" w:rsidP="00CF735D">
      <w:pPr>
        <w:sectPr w:rsidR="00ED6DD5" w:rsidSect="003B635A">
          <w:pgSz w:w="11906" w:h="16838"/>
          <w:pgMar w:top="1134" w:right="850" w:bottom="1134" w:left="1701" w:header="708" w:footer="708" w:gutter="0"/>
          <w:cols w:space="708"/>
          <w:docGrid w:linePitch="360"/>
        </w:sectPr>
      </w:pPr>
    </w:p>
    <w:p w:rsidR="00F32072" w:rsidRDefault="002137E6" w:rsidP="002137E6">
      <w:pPr>
        <w:pStyle w:val="20"/>
      </w:pPr>
      <w:bookmarkStart w:id="341" w:name="_Toc520074329"/>
      <w:r>
        <w:lastRenderedPageBreak/>
        <w:t>О</w:t>
      </w:r>
      <w:r w:rsidRPr="002137E6">
        <w:t>боснование перспективных потерь теплоносителя при его передаче по тепловым сетям</w:t>
      </w:r>
      <w:bookmarkEnd w:id="341"/>
    </w:p>
    <w:p w:rsidR="00E61F8A" w:rsidRDefault="00E61F8A" w:rsidP="00E61F8A">
      <w:r>
        <w:t xml:space="preserve">К нормируемым технологическим затратам теплоносителя (теплоноситель – вода) относятся: </w:t>
      </w:r>
    </w:p>
    <w:p w:rsidR="00E61F8A" w:rsidRDefault="00E61F8A" w:rsidP="00E61F8A">
      <w:r>
        <w:t xml:space="preserve">– затраты на заполнение трубопроводов тепловых сетей перед пуском после плановых ремонтов и при подключении новых участков тепловых сетей; </w:t>
      </w:r>
    </w:p>
    <w:p w:rsidR="00E61F8A" w:rsidRDefault="00E61F8A" w:rsidP="00E61F8A">
      <w:r>
        <w:t xml:space="preserve">– технологические сливы средствами автоматического регулирования теплового и гидравлического режима, а также защиты оборудования; </w:t>
      </w:r>
    </w:p>
    <w:p w:rsidR="00E61F8A" w:rsidRDefault="00E61F8A" w:rsidP="00E61F8A">
      <w:r>
        <w:t xml:space="preserve">– затраты на плановые эксплуатационные испытания тепловых сетей и другие регламентные работы. </w:t>
      </w:r>
    </w:p>
    <w:p w:rsidR="00E61F8A" w:rsidRDefault="00E61F8A" w:rsidP="00E61F8A">
      <w:r>
        <w:t xml:space="preserve">– технически неизбежные в процессе передачи и распределения тепловой энергии потери теплоносителя с его утечкой через </w:t>
      </w:r>
      <w:proofErr w:type="spellStart"/>
      <w:r>
        <w:t>неплотности</w:t>
      </w:r>
      <w:proofErr w:type="spellEnd"/>
      <w:r>
        <w:t xml:space="preserve"> в арматуре и трубопроводах тепловых сетей в пределах, установленных правилами технической эксплуатации электрических станций и сетей, а также правилами технической эксплуатации тепловых энергоустановок. </w:t>
      </w:r>
    </w:p>
    <w:p w:rsidR="00E61F8A" w:rsidRDefault="00E61F8A" w:rsidP="00E61F8A">
      <w:r>
        <w:t xml:space="preserve">Затраты теплоносителя, обусловленные вводом в эксплуатацию трубопроводов тепловых сетей, как новых, так и после плановых ремонтов или реконструкции, принимались в размере 1,5-кратной емкости соответствующих трубопроводов тепловых сетей. </w:t>
      </w:r>
    </w:p>
    <w:p w:rsidR="00E61F8A" w:rsidRDefault="00E61F8A" w:rsidP="00E61F8A">
      <w:r>
        <w:t>Расчетные годовые ПСВ со сливами из САРЗ, м</w:t>
      </w:r>
      <w:r w:rsidRPr="000D1884">
        <w:rPr>
          <w:vertAlign w:val="superscript"/>
        </w:rPr>
        <w:t>3</w:t>
      </w:r>
      <w:r>
        <w:t xml:space="preserve">/год, определялись по формуле: </w:t>
      </w:r>
    </w:p>
    <w:p w:rsidR="00E61F8A" w:rsidRPr="00E61F8A" w:rsidRDefault="00E61F8A" w:rsidP="00E61F8A">
      <w:pPr>
        <w:widowControl/>
        <w:kinsoku w:val="0"/>
        <w:overflowPunct w:val="0"/>
        <w:autoSpaceDE w:val="0"/>
        <w:autoSpaceDN w:val="0"/>
        <w:adjustRightInd w:val="0"/>
        <w:spacing w:before="13"/>
        <w:ind w:left="198" w:firstLine="0"/>
        <w:jc w:val="center"/>
        <w:rPr>
          <w:rFonts w:cs="Times New Roman"/>
        </w:rPr>
      </w:pPr>
      <w:proofErr w:type="spellStart"/>
      <w:r w:rsidRPr="00D814F1">
        <w:t>G</w:t>
      </w:r>
      <w:proofErr w:type="gramStart"/>
      <w:r>
        <w:t>псв</w:t>
      </w:r>
      <w:proofErr w:type="spellEnd"/>
      <w:r w:rsidRPr="00D814F1">
        <w:rPr>
          <w:rFonts w:ascii="Symbol" w:hAnsi="Symbol" w:cs="Symbol"/>
          <w:w w:val="105"/>
        </w:rPr>
        <w:t></w:t>
      </w:r>
      <w:r w:rsidRPr="00D814F1">
        <w:rPr>
          <w:rFonts w:ascii="Symbol" w:hAnsi="Symbol" w:cs="Symbol"/>
          <w:w w:val="105"/>
        </w:rPr>
        <w:t></w:t>
      </w:r>
      <w:r w:rsidRPr="00D814F1">
        <w:rPr>
          <w:rFonts w:ascii="Symbol" w:hAnsi="Symbol" w:cs="Symbol"/>
          <w:spacing w:val="4"/>
          <w:w w:val="105"/>
        </w:rPr>
        <w:t></w:t>
      </w:r>
      <w:r w:rsidRPr="00D814F1">
        <w:rPr>
          <w:rFonts w:ascii="Symbol" w:hAnsi="Symbol" w:cs="Symbol"/>
          <w:spacing w:val="-3"/>
          <w:w w:val="105"/>
        </w:rPr>
        <w:t></w:t>
      </w:r>
      <w:r w:rsidRPr="00D814F1">
        <w:rPr>
          <w:rFonts w:cs="Times New Roman"/>
          <w:spacing w:val="-3"/>
          <w:w w:val="105"/>
        </w:rPr>
        <w:t>(</w:t>
      </w:r>
      <w:proofErr w:type="gramEnd"/>
      <w:r w:rsidRPr="00D814F1">
        <w:rPr>
          <w:rFonts w:cs="Times New Roman"/>
          <w:spacing w:val="-3"/>
          <w:w w:val="105"/>
        </w:rPr>
        <w:t>g</w:t>
      </w:r>
      <w:r w:rsidRPr="00D814F1">
        <w:rPr>
          <w:rFonts w:cs="Times New Roman"/>
          <w:spacing w:val="-27"/>
          <w:w w:val="105"/>
        </w:rPr>
        <w:t xml:space="preserve"> </w:t>
      </w:r>
      <w:r w:rsidRPr="00D814F1">
        <w:rPr>
          <w:rFonts w:ascii="Symbol" w:hAnsi="Symbol" w:cs="Symbol"/>
          <w:w w:val="105"/>
        </w:rPr>
        <w:t></w:t>
      </w:r>
      <w:r w:rsidRPr="00D814F1">
        <w:rPr>
          <w:rFonts w:ascii="Symbol" w:hAnsi="Symbol" w:cs="Symbol"/>
          <w:spacing w:val="-12"/>
          <w:w w:val="105"/>
        </w:rPr>
        <w:t></w:t>
      </w:r>
      <w:r w:rsidRPr="00D814F1">
        <w:rPr>
          <w:rFonts w:cs="Times New Roman"/>
          <w:w w:val="105"/>
        </w:rPr>
        <w:t>N</w:t>
      </w:r>
      <w:r w:rsidRPr="00D814F1">
        <w:rPr>
          <w:rFonts w:cs="Times New Roman"/>
          <w:spacing w:val="-29"/>
          <w:w w:val="105"/>
        </w:rPr>
        <w:t xml:space="preserve"> </w:t>
      </w:r>
      <w:r w:rsidRPr="00D814F1">
        <w:rPr>
          <w:rFonts w:ascii="Symbol" w:hAnsi="Symbol" w:cs="Symbol"/>
          <w:w w:val="105"/>
        </w:rPr>
        <w:t></w:t>
      </w:r>
      <w:r w:rsidRPr="00D814F1">
        <w:rPr>
          <w:rFonts w:ascii="Symbol" w:hAnsi="Symbol" w:cs="Symbol"/>
          <w:spacing w:val="-21"/>
          <w:w w:val="105"/>
        </w:rPr>
        <w:t></w:t>
      </w:r>
      <w:r w:rsidRPr="00D814F1">
        <w:rPr>
          <w:rFonts w:cs="Times New Roman"/>
          <w:spacing w:val="-3"/>
          <w:w w:val="105"/>
        </w:rPr>
        <w:t>n)</w:t>
      </w:r>
      <w:r w:rsidRPr="00D814F1">
        <w:rPr>
          <w:rFonts w:cs="Times New Roman"/>
          <w:spacing w:val="-11"/>
          <w:w w:val="105"/>
        </w:rPr>
        <w:t xml:space="preserve"> </w:t>
      </w:r>
      <w:r>
        <w:t>,</w:t>
      </w:r>
    </w:p>
    <w:p w:rsidR="00E61F8A" w:rsidRDefault="00E61F8A" w:rsidP="00E61F8A">
      <w:r>
        <w:t>где: g – технически обоснованный расход сетевой воды на слив для каждого типа используемых САРЗ (для применяемых в рассматриваемых тепловых сетях приборов типа РД-3М принимались согласно паспортам равным 0,03 м</w:t>
      </w:r>
      <w:r w:rsidRPr="000D1884">
        <w:rPr>
          <w:vertAlign w:val="superscript"/>
        </w:rPr>
        <w:t>3</w:t>
      </w:r>
      <w:r>
        <w:t xml:space="preserve">/ч); </w:t>
      </w:r>
    </w:p>
    <w:p w:rsidR="00E61F8A" w:rsidRDefault="00E61F8A" w:rsidP="00E61F8A">
      <w:r>
        <w:t xml:space="preserve">N – среднегодовое количество однотипных САРЗ, находящихся в работе, шт.; </w:t>
      </w:r>
    </w:p>
    <w:p w:rsidR="00E61F8A" w:rsidRDefault="00E61F8A" w:rsidP="00E61F8A">
      <w:r>
        <w:t xml:space="preserve">n – среднегодовое число часов работы САРЗ, ч. </w:t>
      </w:r>
    </w:p>
    <w:p w:rsidR="00E61F8A" w:rsidRDefault="00E61F8A" w:rsidP="00E61F8A">
      <w:r>
        <w:t>Нормативные значения потерь теплоносителя за год с его нормируемой утечкой, м</w:t>
      </w:r>
      <w:r w:rsidRPr="000D1884">
        <w:rPr>
          <w:vertAlign w:val="superscript"/>
        </w:rPr>
        <w:t>3</w:t>
      </w:r>
      <w:r>
        <w:t xml:space="preserve">, определялись по формуле: </w:t>
      </w:r>
    </w:p>
    <w:p w:rsidR="00E61F8A" w:rsidRPr="00D814F1" w:rsidRDefault="00E61F8A" w:rsidP="00E61F8A">
      <w:pPr>
        <w:jc w:val="center"/>
      </w:pPr>
      <w:proofErr w:type="spellStart"/>
      <w:r w:rsidRPr="00D814F1">
        <w:t>Gут.н</w:t>
      </w:r>
      <w:proofErr w:type="spellEnd"/>
      <w:r w:rsidRPr="00D814F1">
        <w:t xml:space="preserve"> = а∙Vгод∙nгод10–2 = </w:t>
      </w:r>
      <w:proofErr w:type="spellStart"/>
      <w:r w:rsidRPr="00D814F1">
        <w:t>mут.год.нnгод</w:t>
      </w:r>
      <w:proofErr w:type="spellEnd"/>
      <w:r w:rsidRPr="00D814F1">
        <w:t>,</w:t>
      </w:r>
    </w:p>
    <w:p w:rsidR="00E61F8A" w:rsidRDefault="00E61F8A" w:rsidP="00E61F8A">
      <w:r>
        <w:t>где: а – норма среднегодовой утечки теплоносителя, м</w:t>
      </w:r>
      <w:r w:rsidRPr="000D1884">
        <w:rPr>
          <w:vertAlign w:val="superscript"/>
        </w:rPr>
        <w:t>3</w:t>
      </w:r>
      <w:r>
        <w:t>/чм</w:t>
      </w:r>
      <w:r w:rsidRPr="000D1884">
        <w:rPr>
          <w:vertAlign w:val="superscript"/>
        </w:rPr>
        <w:t>3</w:t>
      </w:r>
      <w:r>
        <w:t xml:space="preserve">, установленная правилами технической эксплуатации электрических станций и сетей, а также правилами технической эксплуатации тепловых энергоустановок, в размере 0,25% от среднегодовой емкости </w:t>
      </w:r>
      <w:proofErr w:type="spellStart"/>
      <w:proofErr w:type="gramStart"/>
      <w:r>
        <w:t>трубо</w:t>
      </w:r>
      <w:proofErr w:type="spellEnd"/>
      <w:r>
        <w:t>-проводов</w:t>
      </w:r>
      <w:proofErr w:type="gramEnd"/>
      <w:r>
        <w:t xml:space="preserve"> тепловых сетей; </w:t>
      </w:r>
    </w:p>
    <w:p w:rsidR="00E61F8A" w:rsidRDefault="00E61F8A" w:rsidP="00E61F8A">
      <w:proofErr w:type="spellStart"/>
      <w:r>
        <w:t>Vгод</w:t>
      </w:r>
      <w:proofErr w:type="spellEnd"/>
      <w:r>
        <w:t xml:space="preserve"> – среднегодовая емкость трубопроводов тепловых сетей, м</w:t>
      </w:r>
      <w:r w:rsidRPr="000D1884">
        <w:rPr>
          <w:vertAlign w:val="superscript"/>
        </w:rPr>
        <w:t>3</w:t>
      </w:r>
      <w:r>
        <w:t xml:space="preserve">; </w:t>
      </w:r>
    </w:p>
    <w:p w:rsidR="00E61F8A" w:rsidRDefault="00E61F8A" w:rsidP="00E61F8A">
      <w:proofErr w:type="spellStart"/>
      <w:r>
        <w:t>nгод</w:t>
      </w:r>
      <w:proofErr w:type="spellEnd"/>
      <w:r>
        <w:t xml:space="preserve"> – продолжительность функционирования тепловых сетей в году, ч; </w:t>
      </w:r>
    </w:p>
    <w:p w:rsidR="00E61F8A" w:rsidRDefault="00E61F8A" w:rsidP="00E61F8A">
      <w:proofErr w:type="spellStart"/>
      <w:r>
        <w:t>mут.год.н</w:t>
      </w:r>
      <w:proofErr w:type="spellEnd"/>
      <w:r>
        <w:t xml:space="preserve"> – среднегодовая норма потерь теплоносителя, обусловленных утечкой, м</w:t>
      </w:r>
      <w:r w:rsidRPr="000D1884">
        <w:rPr>
          <w:vertAlign w:val="superscript"/>
        </w:rPr>
        <w:t>3</w:t>
      </w:r>
      <w:r>
        <w:t xml:space="preserve">/ч. </w:t>
      </w:r>
    </w:p>
    <w:p w:rsidR="00E61F8A" w:rsidRDefault="00E61F8A" w:rsidP="00E61F8A">
      <w:r>
        <w:t>Значение среднегодовой емкости трубопроводов тепловых сетей, м</w:t>
      </w:r>
      <w:r w:rsidRPr="000D1884">
        <w:rPr>
          <w:vertAlign w:val="superscript"/>
        </w:rPr>
        <w:t>3</w:t>
      </w:r>
      <w:r>
        <w:t xml:space="preserve">, определялась из выражения: </w:t>
      </w:r>
    </w:p>
    <w:p w:rsidR="00E61F8A" w:rsidRPr="00D814F1" w:rsidRDefault="00E61F8A" w:rsidP="00E61F8A">
      <w:pPr>
        <w:jc w:val="center"/>
      </w:pPr>
      <w:proofErr w:type="spellStart"/>
      <w:r w:rsidRPr="00D814F1">
        <w:t>Vгод</w:t>
      </w:r>
      <w:proofErr w:type="spellEnd"/>
      <w:r w:rsidRPr="00D814F1">
        <w:t xml:space="preserve"> = (</w:t>
      </w:r>
      <w:proofErr w:type="spellStart"/>
      <w:r w:rsidRPr="00D814F1">
        <w:t>Vотnот</w:t>
      </w:r>
      <w:proofErr w:type="spellEnd"/>
      <w:r w:rsidRPr="00D814F1">
        <w:t xml:space="preserve"> + </w:t>
      </w:r>
      <w:proofErr w:type="spellStart"/>
      <w:r w:rsidRPr="00D814F1">
        <w:t>Vлnл</w:t>
      </w:r>
      <w:proofErr w:type="spellEnd"/>
      <w:r w:rsidRPr="00D814F1">
        <w:t>) / (</w:t>
      </w:r>
      <w:proofErr w:type="spellStart"/>
      <w:r w:rsidRPr="00D814F1">
        <w:t>nот</w:t>
      </w:r>
      <w:proofErr w:type="spellEnd"/>
      <w:r w:rsidRPr="00D814F1">
        <w:t xml:space="preserve"> + </w:t>
      </w:r>
      <w:proofErr w:type="spellStart"/>
      <w:r w:rsidRPr="00D814F1">
        <w:t>nл</w:t>
      </w:r>
      <w:proofErr w:type="spellEnd"/>
      <w:r w:rsidRPr="00D814F1">
        <w:t>) = (</w:t>
      </w:r>
      <w:proofErr w:type="spellStart"/>
      <w:r w:rsidRPr="00D814F1">
        <w:t>Vотnот</w:t>
      </w:r>
      <w:proofErr w:type="spellEnd"/>
      <w:r w:rsidRPr="00D814F1">
        <w:t xml:space="preserve"> + </w:t>
      </w:r>
      <w:proofErr w:type="spellStart"/>
      <w:r w:rsidRPr="00D814F1">
        <w:t>Vлnл</w:t>
      </w:r>
      <w:proofErr w:type="spellEnd"/>
      <w:r w:rsidRPr="00D814F1">
        <w:t xml:space="preserve">) / </w:t>
      </w:r>
      <w:proofErr w:type="spellStart"/>
      <w:r w:rsidRPr="00D814F1">
        <w:t>nгод</w:t>
      </w:r>
      <w:proofErr w:type="spellEnd"/>
      <w:r w:rsidRPr="00D814F1">
        <w:t>,</w:t>
      </w:r>
    </w:p>
    <w:p w:rsidR="00E61F8A" w:rsidRDefault="00E61F8A" w:rsidP="00E61F8A">
      <w:r>
        <w:t xml:space="preserve">где: </w:t>
      </w:r>
      <w:proofErr w:type="spellStart"/>
      <w:r>
        <w:t>Vот</w:t>
      </w:r>
      <w:proofErr w:type="spellEnd"/>
      <w:r>
        <w:t xml:space="preserve"> и </w:t>
      </w:r>
      <w:proofErr w:type="spellStart"/>
      <w:r>
        <w:t>Vл</w:t>
      </w:r>
      <w:proofErr w:type="spellEnd"/>
      <w:r>
        <w:t xml:space="preserve"> – емкость трубопроводов тепловых сетей в отопительном и неотопительном периодах, м</w:t>
      </w:r>
      <w:r w:rsidRPr="00E40806">
        <w:rPr>
          <w:vertAlign w:val="superscript"/>
        </w:rPr>
        <w:t>3</w:t>
      </w:r>
      <w:r>
        <w:t xml:space="preserve">; </w:t>
      </w:r>
    </w:p>
    <w:p w:rsidR="00E61F8A" w:rsidRDefault="00E61F8A" w:rsidP="00E61F8A">
      <w:proofErr w:type="spellStart"/>
      <w:r>
        <w:t>nот</w:t>
      </w:r>
      <w:proofErr w:type="spellEnd"/>
      <w:r>
        <w:t xml:space="preserve"> и </w:t>
      </w:r>
      <w:proofErr w:type="spellStart"/>
      <w:r>
        <w:t>nл</w:t>
      </w:r>
      <w:proofErr w:type="spellEnd"/>
      <w:r>
        <w:t xml:space="preserve"> – продолжительность функционирования тепловых сетей в отопительном и неотопительном периодах, ч. </w:t>
      </w:r>
    </w:p>
    <w:p w:rsidR="00E61F8A" w:rsidRDefault="00E61F8A" w:rsidP="00E61F8A">
      <w:r>
        <w:t xml:space="preserve">При расчете значения среднегодовой емкости учитывалась емкость трубопроводов, вновь вводимых в эксплуатацию, и продолжительность использования данных трубопроводов в течение календарного года; изменение объема трубопроводов в результате реконструкции тепловой сети (изменения диаметров труб на участках, длины трубопроводов, конфигурации трассы тепловой сети) и период времени, в течение которого введенные в эксплуатацию участки реконструированных трубопроводов задействованы в календарном году. </w:t>
      </w:r>
    </w:p>
    <w:p w:rsidR="00E61F8A" w:rsidRDefault="00E61F8A" w:rsidP="00E61F8A">
      <w:r>
        <w:t xml:space="preserve">Потери теплоносителя при авариях и других нарушениях нормального эксплуатационного режима, а также сверхнормативные потери в нормируемую утечку не включались. </w:t>
      </w:r>
    </w:p>
    <w:p w:rsidR="00E61F8A" w:rsidRDefault="00E61F8A" w:rsidP="00E61F8A">
      <w:r>
        <w:lastRenderedPageBreak/>
        <w:t>Нормирование затрат теплоносителя на указанные цели производилось с учетом регламентируемой нормативными документами периодичности проведения эксплуатационных испытаний и других регламентных работ и утвержденных эксплуатационных норм затрат для каждого вида испытательных и регламентных работ в тепловых сетях для данных участков трубопроводов и принималось в размере 1,5-кратной емкости соответствующих трубопроводов тепловых сетей.</w:t>
      </w:r>
    </w:p>
    <w:p w:rsidR="00E61F8A" w:rsidRDefault="00E61F8A" w:rsidP="00E61F8A">
      <w:r>
        <w:t>Затраты теплоносителя, обусловленные его сливом средствами автоматического регулирования и защиты, предусматривающими такой слив, определяемые конструкцией указанных приборов и технологией обеспечения нормального функционирования тепловых сетей и оборудования, в расчете нормативных значений потерь теплоносителя не учитывались.</w:t>
      </w:r>
    </w:p>
    <w:p w:rsidR="00E61F8A" w:rsidRDefault="00E61F8A" w:rsidP="00E61F8A">
      <w:r>
        <w:t xml:space="preserve">Расчет технически обоснованных нормативных потерь теплоносителя выполнен в соответствии с «Методическими указаниями по составлению энергетической характеристики для систем транспорта тепловой энергии по показателю «потери сетевой воды», утвержденными приказом Минэнерго РФ от 30.06.2003 № 278 и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от 30.12.2008 № 325. </w:t>
      </w:r>
    </w:p>
    <w:p w:rsidR="00E61F8A" w:rsidRDefault="00E61F8A" w:rsidP="00E61F8A">
      <w:r>
        <w:t xml:space="preserve">Расчеты проведены с учетом перспективных планов строительства и реконструкции тепловых сетей и планируемого присоединения к ним систем теплоснабжения потребителей </w:t>
      </w:r>
      <w:r w:rsidR="00464A69">
        <w:t xml:space="preserve">с. </w:t>
      </w:r>
      <w:r w:rsidR="00797AE8">
        <w:t>Новотроицк на</w:t>
      </w:r>
      <w:r w:rsidR="00E870DD">
        <w:t xml:space="preserve"> период 2017-2035 </w:t>
      </w:r>
      <w:r>
        <w:t xml:space="preserve">гг. с разбивкой по годам. </w:t>
      </w:r>
    </w:p>
    <w:p w:rsidR="00E61F8A" w:rsidRDefault="00E61F8A" w:rsidP="00E61F8A">
      <w:r>
        <w:t xml:space="preserve">Перспективные объемы теплоносителя, необходимые для передачи теплоносителя от источника тепловой энергии до потребителя тепловой энергии в системе теплоснабжения </w:t>
      </w:r>
      <w:r w:rsidR="00E870DD">
        <w:t>с. Ново</w:t>
      </w:r>
      <w:r w:rsidR="009A1B63">
        <w:t>троицк</w:t>
      </w:r>
      <w:r>
        <w:t xml:space="preserve">, прогнозировались исходя из следующих условий: </w:t>
      </w:r>
    </w:p>
    <w:p w:rsidR="00E61F8A" w:rsidRDefault="00E61F8A" w:rsidP="00E61F8A">
      <w:r>
        <w:t>•</w:t>
      </w:r>
      <w:r>
        <w:tab/>
        <w:t xml:space="preserve">регулирование отпуска тепловой энергии в тепловые сети в зависимости от температуры наружного воздуха принято по регулированию отопительно-вентиляционной нагрузки с качественным методом регулирования с расчетными параметрами теплоносителя; </w:t>
      </w:r>
    </w:p>
    <w:p w:rsidR="00E61F8A" w:rsidRDefault="00E61F8A" w:rsidP="00E61F8A">
      <w:r>
        <w:t>•</w:t>
      </w:r>
      <w:r>
        <w:tab/>
        <w:t xml:space="preserve">расчетный расход теплоносителя в тепловых сетях изменяется с темпом присоединения (подключения) суммарной тепловой нагрузки и с учетом реализации мероприятий по наладке режимов в системе транспорта теплоносителя; </w:t>
      </w:r>
    </w:p>
    <w:p w:rsidR="00E61F8A" w:rsidRDefault="00E61F8A" w:rsidP="00E61F8A">
      <w:r>
        <w:t>•</w:t>
      </w:r>
      <w:r>
        <w:tab/>
        <w:t xml:space="preserve">сверхнормативный расход теплоносителя на компенсацию его потерь при передаче тепловой энергии по тепловым сетям будет сокращаться, темп сокращения будет зависеть от темпа работ по реконструкции тепловых сетей; </w:t>
      </w:r>
    </w:p>
    <w:p w:rsidR="00E61F8A" w:rsidRDefault="00E61F8A" w:rsidP="00E61F8A">
      <w:r>
        <w:t>•</w:t>
      </w:r>
      <w:r>
        <w:tab/>
        <w:t>присоединение (подключение) всех потребителей во вновь создаваемых зонах теплоснабжения, включая точечную застройку, будет осуществляться по закрытой схеме отпуска тепловой энергии на нужды горячего водоснабжения с установкой необходимого теплообменного оборудования в индивидуальных тепловых пунктах.</w:t>
      </w:r>
    </w:p>
    <w:p w:rsidR="00E61F8A" w:rsidRDefault="00E61F8A" w:rsidP="00E61F8A">
      <w:r>
        <w:t>Перспективные нормативные потери теплоносителя предста</w:t>
      </w:r>
      <w:r w:rsidR="00000110">
        <w:t xml:space="preserve">влены в таблице </w:t>
      </w:r>
      <w:r w:rsidR="007A1873">
        <w:t>3</w:t>
      </w:r>
      <w:r w:rsidR="00AB6866">
        <w:t>3</w:t>
      </w:r>
      <w:r>
        <w:t>.</w:t>
      </w:r>
    </w:p>
    <w:p w:rsidR="00E870DD" w:rsidRDefault="00E870DD" w:rsidP="00E870DD">
      <w:pPr>
        <w:pStyle w:val="a7"/>
      </w:pPr>
    </w:p>
    <w:p w:rsidR="00F32072" w:rsidRDefault="00E870DD" w:rsidP="00E870DD">
      <w:pPr>
        <w:pStyle w:val="a7"/>
      </w:pPr>
      <w:bookmarkStart w:id="342" w:name="_Toc520074405"/>
      <w:r>
        <w:t xml:space="preserve">Таблица </w:t>
      </w:r>
      <w:fldSimple w:instr=" SEQ Таблица \* ARABIC ">
        <w:r w:rsidR="00AB6866">
          <w:rPr>
            <w:noProof/>
          </w:rPr>
          <w:t>33</w:t>
        </w:r>
      </w:fldSimple>
      <w:r>
        <w:t xml:space="preserve"> - </w:t>
      </w:r>
      <w:r w:rsidR="00E61F8A">
        <w:t>Перспективные нормативные потери.</w:t>
      </w:r>
      <w:bookmarkEnd w:id="3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8"/>
        <w:gridCol w:w="747"/>
        <w:gridCol w:w="812"/>
        <w:gridCol w:w="826"/>
        <w:gridCol w:w="827"/>
        <w:gridCol w:w="827"/>
        <w:gridCol w:w="827"/>
        <w:gridCol w:w="827"/>
        <w:gridCol w:w="827"/>
        <w:gridCol w:w="827"/>
        <w:gridCol w:w="827"/>
      </w:tblGrid>
      <w:tr w:rsidR="00E61F8A" w:rsidRPr="00C005C8" w:rsidTr="00E870DD">
        <w:trPr>
          <w:trHeight w:val="227"/>
          <w:jc w:val="center"/>
        </w:trPr>
        <w:tc>
          <w:tcPr>
            <w:tcW w:w="1398"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Параметр</w:t>
            </w:r>
          </w:p>
        </w:tc>
        <w:tc>
          <w:tcPr>
            <w:tcW w:w="747"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Ед</w:t>
            </w:r>
            <w:r w:rsidR="008D4677" w:rsidRPr="00C005C8">
              <w:rPr>
                <w:rFonts w:eastAsia="Times New Roman" w:cs="Times New Roman"/>
                <w:color w:val="000000"/>
                <w:sz w:val="20"/>
                <w:szCs w:val="20"/>
                <w:lang w:eastAsia="ru-RU"/>
              </w:rPr>
              <w:t xml:space="preserve">. </w:t>
            </w:r>
            <w:r w:rsidRPr="00C005C8">
              <w:rPr>
                <w:rFonts w:eastAsia="Times New Roman" w:cs="Times New Roman"/>
                <w:color w:val="000000"/>
                <w:sz w:val="20"/>
                <w:szCs w:val="20"/>
                <w:lang w:eastAsia="ru-RU"/>
              </w:rPr>
              <w:t>изм</w:t>
            </w:r>
            <w:r w:rsidR="008D4677" w:rsidRPr="00C005C8">
              <w:rPr>
                <w:rFonts w:eastAsia="Times New Roman" w:cs="Times New Roman"/>
                <w:color w:val="000000"/>
                <w:sz w:val="20"/>
                <w:szCs w:val="20"/>
                <w:lang w:eastAsia="ru-RU"/>
              </w:rPr>
              <w:t>.</w:t>
            </w:r>
          </w:p>
        </w:tc>
        <w:tc>
          <w:tcPr>
            <w:tcW w:w="812"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2017</w:t>
            </w:r>
          </w:p>
        </w:tc>
        <w:tc>
          <w:tcPr>
            <w:tcW w:w="826"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2018</w:t>
            </w:r>
          </w:p>
        </w:tc>
        <w:tc>
          <w:tcPr>
            <w:tcW w:w="827"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2019</w:t>
            </w:r>
          </w:p>
        </w:tc>
        <w:tc>
          <w:tcPr>
            <w:tcW w:w="827"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2020</w:t>
            </w:r>
          </w:p>
        </w:tc>
        <w:tc>
          <w:tcPr>
            <w:tcW w:w="827"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2021</w:t>
            </w:r>
          </w:p>
        </w:tc>
        <w:tc>
          <w:tcPr>
            <w:tcW w:w="827"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2022</w:t>
            </w:r>
          </w:p>
        </w:tc>
        <w:tc>
          <w:tcPr>
            <w:tcW w:w="827"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2023</w:t>
            </w:r>
          </w:p>
        </w:tc>
        <w:tc>
          <w:tcPr>
            <w:tcW w:w="827"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2024-2028</w:t>
            </w:r>
          </w:p>
        </w:tc>
        <w:tc>
          <w:tcPr>
            <w:tcW w:w="827"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2029-203</w:t>
            </w:r>
            <w:r w:rsidR="00C005C8" w:rsidRPr="00C005C8">
              <w:rPr>
                <w:rFonts w:eastAsia="Times New Roman" w:cs="Times New Roman"/>
                <w:color w:val="000000"/>
                <w:sz w:val="20"/>
                <w:szCs w:val="20"/>
                <w:lang w:eastAsia="ru-RU"/>
              </w:rPr>
              <w:t>5</w:t>
            </w:r>
          </w:p>
        </w:tc>
      </w:tr>
      <w:tr w:rsidR="00797AE8" w:rsidRPr="00C005C8" w:rsidTr="00797AE8">
        <w:trPr>
          <w:trHeight w:val="227"/>
          <w:jc w:val="center"/>
        </w:trPr>
        <w:tc>
          <w:tcPr>
            <w:tcW w:w="1398" w:type="dxa"/>
            <w:shd w:val="clear" w:color="auto" w:fill="auto"/>
            <w:vAlign w:val="center"/>
            <w:hideMark/>
          </w:tcPr>
          <w:p w:rsidR="00797AE8" w:rsidRPr="00C005C8" w:rsidRDefault="00797AE8" w:rsidP="00797AE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Объем трубопровода</w:t>
            </w:r>
          </w:p>
        </w:tc>
        <w:tc>
          <w:tcPr>
            <w:tcW w:w="747" w:type="dxa"/>
            <w:shd w:val="clear" w:color="auto" w:fill="auto"/>
            <w:vAlign w:val="center"/>
            <w:hideMark/>
          </w:tcPr>
          <w:p w:rsidR="00797AE8" w:rsidRPr="00C005C8" w:rsidRDefault="00797AE8" w:rsidP="00797AE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м</w:t>
            </w:r>
            <w:r w:rsidRPr="00C005C8">
              <w:rPr>
                <w:rFonts w:eastAsia="Times New Roman" w:cs="Times New Roman"/>
                <w:color w:val="000000"/>
                <w:sz w:val="20"/>
                <w:szCs w:val="20"/>
                <w:vertAlign w:val="superscript"/>
                <w:lang w:eastAsia="ru-RU"/>
              </w:rPr>
              <w:t>3</w:t>
            </w:r>
          </w:p>
        </w:tc>
        <w:tc>
          <w:tcPr>
            <w:tcW w:w="812" w:type="dxa"/>
            <w:shd w:val="clear" w:color="auto" w:fill="auto"/>
            <w:vAlign w:val="center"/>
          </w:tcPr>
          <w:p w:rsidR="00797AE8" w:rsidRPr="00C005C8" w:rsidRDefault="00797AE8" w:rsidP="00797AE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w:t>
            </w:r>
          </w:p>
        </w:tc>
        <w:tc>
          <w:tcPr>
            <w:tcW w:w="826" w:type="dxa"/>
            <w:shd w:val="clear" w:color="auto" w:fill="auto"/>
            <w:vAlign w:val="center"/>
          </w:tcPr>
          <w:p w:rsidR="00797AE8" w:rsidRPr="00C005C8" w:rsidRDefault="00797AE8" w:rsidP="00797AE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w:t>
            </w:r>
          </w:p>
        </w:tc>
        <w:tc>
          <w:tcPr>
            <w:tcW w:w="827" w:type="dxa"/>
            <w:shd w:val="clear" w:color="auto" w:fill="auto"/>
            <w:vAlign w:val="center"/>
          </w:tcPr>
          <w:p w:rsidR="00797AE8" w:rsidRPr="00C005C8" w:rsidRDefault="00797AE8" w:rsidP="00797AE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w:t>
            </w:r>
          </w:p>
        </w:tc>
        <w:tc>
          <w:tcPr>
            <w:tcW w:w="827" w:type="dxa"/>
            <w:shd w:val="clear" w:color="auto" w:fill="auto"/>
            <w:vAlign w:val="center"/>
          </w:tcPr>
          <w:p w:rsidR="00797AE8" w:rsidRPr="00C005C8" w:rsidRDefault="00797AE8" w:rsidP="00797AE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w:t>
            </w:r>
          </w:p>
        </w:tc>
        <w:tc>
          <w:tcPr>
            <w:tcW w:w="827" w:type="dxa"/>
            <w:shd w:val="clear" w:color="auto" w:fill="auto"/>
            <w:vAlign w:val="center"/>
          </w:tcPr>
          <w:p w:rsidR="00797AE8" w:rsidRPr="00C005C8" w:rsidRDefault="00797AE8" w:rsidP="00797AE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w:t>
            </w:r>
          </w:p>
        </w:tc>
        <w:tc>
          <w:tcPr>
            <w:tcW w:w="827" w:type="dxa"/>
            <w:shd w:val="clear" w:color="auto" w:fill="auto"/>
            <w:vAlign w:val="center"/>
          </w:tcPr>
          <w:p w:rsidR="00797AE8" w:rsidRPr="00C005C8" w:rsidRDefault="00797AE8" w:rsidP="00797AE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w:t>
            </w:r>
          </w:p>
        </w:tc>
        <w:tc>
          <w:tcPr>
            <w:tcW w:w="827" w:type="dxa"/>
            <w:shd w:val="clear" w:color="auto" w:fill="auto"/>
            <w:vAlign w:val="center"/>
          </w:tcPr>
          <w:p w:rsidR="00797AE8" w:rsidRPr="00C005C8" w:rsidRDefault="00797AE8" w:rsidP="00797AE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w:t>
            </w:r>
          </w:p>
        </w:tc>
        <w:tc>
          <w:tcPr>
            <w:tcW w:w="827" w:type="dxa"/>
            <w:shd w:val="clear" w:color="auto" w:fill="auto"/>
            <w:vAlign w:val="center"/>
          </w:tcPr>
          <w:p w:rsidR="00797AE8" w:rsidRPr="00C005C8" w:rsidRDefault="00797AE8" w:rsidP="00797AE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w:t>
            </w:r>
          </w:p>
        </w:tc>
        <w:tc>
          <w:tcPr>
            <w:tcW w:w="827" w:type="dxa"/>
            <w:shd w:val="clear" w:color="auto" w:fill="auto"/>
            <w:vAlign w:val="center"/>
          </w:tcPr>
          <w:p w:rsidR="00797AE8" w:rsidRPr="00C005C8" w:rsidRDefault="00797AE8" w:rsidP="00797AE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w:t>
            </w:r>
          </w:p>
        </w:tc>
      </w:tr>
      <w:tr w:rsidR="00797AE8" w:rsidRPr="00C005C8" w:rsidTr="00797AE8">
        <w:trPr>
          <w:trHeight w:val="227"/>
          <w:jc w:val="center"/>
        </w:trPr>
        <w:tc>
          <w:tcPr>
            <w:tcW w:w="1398" w:type="dxa"/>
            <w:shd w:val="clear" w:color="auto" w:fill="auto"/>
            <w:vAlign w:val="center"/>
            <w:hideMark/>
          </w:tcPr>
          <w:p w:rsidR="00797AE8" w:rsidRPr="00C005C8" w:rsidRDefault="00797AE8" w:rsidP="00797AE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Нормативные потери</w:t>
            </w:r>
          </w:p>
        </w:tc>
        <w:tc>
          <w:tcPr>
            <w:tcW w:w="747" w:type="dxa"/>
            <w:shd w:val="clear" w:color="auto" w:fill="auto"/>
            <w:vAlign w:val="center"/>
            <w:hideMark/>
          </w:tcPr>
          <w:p w:rsidR="00797AE8" w:rsidRPr="00C005C8" w:rsidRDefault="00797AE8" w:rsidP="00797AE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м</w:t>
            </w:r>
            <w:r w:rsidRPr="00C005C8">
              <w:rPr>
                <w:rFonts w:eastAsia="Times New Roman" w:cs="Times New Roman"/>
                <w:color w:val="000000"/>
                <w:sz w:val="20"/>
                <w:szCs w:val="20"/>
                <w:vertAlign w:val="superscript"/>
                <w:lang w:eastAsia="ru-RU"/>
              </w:rPr>
              <w:t>3</w:t>
            </w:r>
            <w:r w:rsidRPr="00C005C8">
              <w:rPr>
                <w:rFonts w:eastAsia="Times New Roman" w:cs="Times New Roman"/>
                <w:color w:val="000000"/>
                <w:sz w:val="20"/>
                <w:szCs w:val="20"/>
                <w:lang w:eastAsia="ru-RU"/>
              </w:rPr>
              <w:t>/год</w:t>
            </w:r>
          </w:p>
        </w:tc>
        <w:tc>
          <w:tcPr>
            <w:tcW w:w="812" w:type="dxa"/>
            <w:shd w:val="clear" w:color="auto" w:fill="auto"/>
            <w:vAlign w:val="center"/>
          </w:tcPr>
          <w:p w:rsidR="00797AE8" w:rsidRPr="00C005C8" w:rsidRDefault="00797AE8" w:rsidP="00797AE8">
            <w:pPr>
              <w:ind w:firstLine="0"/>
              <w:jc w:val="center"/>
              <w:rPr>
                <w:sz w:val="20"/>
                <w:szCs w:val="20"/>
              </w:rPr>
            </w:pPr>
            <w:r>
              <w:rPr>
                <w:sz w:val="20"/>
                <w:szCs w:val="20"/>
              </w:rPr>
              <w:t>475,2</w:t>
            </w:r>
          </w:p>
        </w:tc>
        <w:tc>
          <w:tcPr>
            <w:tcW w:w="826" w:type="dxa"/>
            <w:shd w:val="clear" w:color="auto" w:fill="auto"/>
            <w:vAlign w:val="center"/>
          </w:tcPr>
          <w:p w:rsidR="00797AE8" w:rsidRPr="00C005C8" w:rsidRDefault="00797AE8" w:rsidP="00797AE8">
            <w:pPr>
              <w:ind w:firstLine="0"/>
              <w:jc w:val="center"/>
              <w:rPr>
                <w:sz w:val="20"/>
                <w:szCs w:val="20"/>
              </w:rPr>
            </w:pPr>
            <w:r>
              <w:rPr>
                <w:sz w:val="20"/>
                <w:szCs w:val="20"/>
              </w:rPr>
              <w:t>475,2</w:t>
            </w:r>
          </w:p>
        </w:tc>
        <w:tc>
          <w:tcPr>
            <w:tcW w:w="827" w:type="dxa"/>
            <w:shd w:val="clear" w:color="auto" w:fill="auto"/>
            <w:vAlign w:val="center"/>
          </w:tcPr>
          <w:p w:rsidR="00797AE8" w:rsidRPr="00C005C8" w:rsidRDefault="00797AE8" w:rsidP="00797AE8">
            <w:pPr>
              <w:ind w:firstLine="0"/>
              <w:jc w:val="center"/>
              <w:rPr>
                <w:sz w:val="20"/>
                <w:szCs w:val="20"/>
              </w:rPr>
            </w:pPr>
            <w:r>
              <w:rPr>
                <w:sz w:val="20"/>
                <w:szCs w:val="20"/>
              </w:rPr>
              <w:t>475,2</w:t>
            </w:r>
          </w:p>
        </w:tc>
        <w:tc>
          <w:tcPr>
            <w:tcW w:w="827" w:type="dxa"/>
            <w:shd w:val="clear" w:color="auto" w:fill="auto"/>
            <w:vAlign w:val="center"/>
          </w:tcPr>
          <w:p w:rsidR="00797AE8" w:rsidRPr="00C005C8" w:rsidRDefault="00797AE8" w:rsidP="00797AE8">
            <w:pPr>
              <w:ind w:firstLine="0"/>
              <w:jc w:val="center"/>
              <w:rPr>
                <w:sz w:val="20"/>
                <w:szCs w:val="20"/>
              </w:rPr>
            </w:pPr>
            <w:r>
              <w:rPr>
                <w:sz w:val="20"/>
                <w:szCs w:val="20"/>
              </w:rPr>
              <w:t>475,2</w:t>
            </w:r>
          </w:p>
        </w:tc>
        <w:tc>
          <w:tcPr>
            <w:tcW w:w="827" w:type="dxa"/>
            <w:shd w:val="clear" w:color="auto" w:fill="auto"/>
            <w:vAlign w:val="center"/>
          </w:tcPr>
          <w:p w:rsidR="00797AE8" w:rsidRPr="00C005C8" w:rsidRDefault="00797AE8" w:rsidP="00797AE8">
            <w:pPr>
              <w:ind w:firstLine="0"/>
              <w:jc w:val="center"/>
              <w:rPr>
                <w:sz w:val="20"/>
                <w:szCs w:val="20"/>
              </w:rPr>
            </w:pPr>
            <w:r>
              <w:rPr>
                <w:sz w:val="20"/>
                <w:szCs w:val="20"/>
              </w:rPr>
              <w:t>475,2</w:t>
            </w:r>
          </w:p>
        </w:tc>
        <w:tc>
          <w:tcPr>
            <w:tcW w:w="827" w:type="dxa"/>
            <w:shd w:val="clear" w:color="auto" w:fill="auto"/>
            <w:vAlign w:val="center"/>
          </w:tcPr>
          <w:p w:rsidR="00797AE8" w:rsidRPr="00C005C8" w:rsidRDefault="00797AE8" w:rsidP="00797AE8">
            <w:pPr>
              <w:ind w:firstLine="0"/>
              <w:jc w:val="center"/>
              <w:rPr>
                <w:sz w:val="20"/>
                <w:szCs w:val="20"/>
              </w:rPr>
            </w:pPr>
            <w:r>
              <w:rPr>
                <w:sz w:val="20"/>
                <w:szCs w:val="20"/>
              </w:rPr>
              <w:t>475,2</w:t>
            </w:r>
          </w:p>
        </w:tc>
        <w:tc>
          <w:tcPr>
            <w:tcW w:w="827" w:type="dxa"/>
            <w:shd w:val="clear" w:color="auto" w:fill="auto"/>
            <w:vAlign w:val="center"/>
          </w:tcPr>
          <w:p w:rsidR="00797AE8" w:rsidRPr="00C005C8" w:rsidRDefault="00797AE8" w:rsidP="00797AE8">
            <w:pPr>
              <w:ind w:firstLine="0"/>
              <w:jc w:val="center"/>
              <w:rPr>
                <w:sz w:val="20"/>
                <w:szCs w:val="20"/>
              </w:rPr>
            </w:pPr>
            <w:r>
              <w:rPr>
                <w:sz w:val="20"/>
                <w:szCs w:val="20"/>
              </w:rPr>
              <w:t>475,2</w:t>
            </w:r>
          </w:p>
        </w:tc>
        <w:tc>
          <w:tcPr>
            <w:tcW w:w="827" w:type="dxa"/>
            <w:shd w:val="clear" w:color="auto" w:fill="auto"/>
            <w:vAlign w:val="center"/>
          </w:tcPr>
          <w:p w:rsidR="00797AE8" w:rsidRPr="00C005C8" w:rsidRDefault="00797AE8" w:rsidP="00797AE8">
            <w:pPr>
              <w:ind w:firstLine="0"/>
              <w:jc w:val="center"/>
              <w:rPr>
                <w:sz w:val="20"/>
                <w:szCs w:val="20"/>
              </w:rPr>
            </w:pPr>
            <w:r>
              <w:rPr>
                <w:sz w:val="20"/>
                <w:szCs w:val="20"/>
              </w:rPr>
              <w:t>475,2</w:t>
            </w:r>
          </w:p>
        </w:tc>
        <w:tc>
          <w:tcPr>
            <w:tcW w:w="827" w:type="dxa"/>
            <w:shd w:val="clear" w:color="auto" w:fill="auto"/>
            <w:vAlign w:val="center"/>
          </w:tcPr>
          <w:p w:rsidR="00797AE8" w:rsidRPr="00C005C8" w:rsidRDefault="00797AE8" w:rsidP="00797AE8">
            <w:pPr>
              <w:ind w:firstLine="0"/>
              <w:jc w:val="center"/>
              <w:rPr>
                <w:sz w:val="20"/>
                <w:szCs w:val="20"/>
              </w:rPr>
            </w:pPr>
            <w:r>
              <w:rPr>
                <w:sz w:val="20"/>
                <w:szCs w:val="20"/>
              </w:rPr>
              <w:t>475,2</w:t>
            </w:r>
          </w:p>
        </w:tc>
      </w:tr>
    </w:tbl>
    <w:p w:rsidR="00E61F8A" w:rsidRPr="00E61F8A" w:rsidRDefault="00E61F8A" w:rsidP="00E61F8A"/>
    <w:p w:rsidR="00F32072" w:rsidRDefault="002137E6" w:rsidP="002137E6">
      <w:pPr>
        <w:pStyle w:val="12"/>
      </w:pPr>
      <w:bookmarkStart w:id="343" w:name="_Toc520074330"/>
      <w:r w:rsidRPr="002137E6">
        <w:lastRenderedPageBreak/>
        <w:t>Предложения по строительству, реконструкции и техническому перевооружению источников тепловой энергии</w:t>
      </w:r>
      <w:bookmarkEnd w:id="343"/>
    </w:p>
    <w:p w:rsidR="002137E6" w:rsidRPr="002137E6" w:rsidRDefault="002137E6" w:rsidP="008350CD">
      <w:pPr>
        <w:pStyle w:val="ab"/>
        <w:keepNext/>
        <w:keepLines/>
        <w:widowControl/>
        <w:numPr>
          <w:ilvl w:val="0"/>
          <w:numId w:val="4"/>
        </w:numPr>
        <w:contextualSpacing w:val="0"/>
        <w:outlineLvl w:val="1"/>
        <w:rPr>
          <w:b/>
          <w:vanish/>
          <w:sz w:val="28"/>
          <w:szCs w:val="28"/>
        </w:rPr>
      </w:pPr>
      <w:bookmarkStart w:id="344" w:name="_Toc503348599"/>
      <w:bookmarkStart w:id="345" w:name="_Toc503948928"/>
      <w:bookmarkStart w:id="346" w:name="_Toc503949154"/>
      <w:bookmarkStart w:id="347" w:name="_Toc503949376"/>
      <w:bookmarkStart w:id="348" w:name="_Toc503963644"/>
      <w:bookmarkStart w:id="349" w:name="_Toc505852590"/>
      <w:bookmarkStart w:id="350" w:name="_Toc518901911"/>
      <w:bookmarkStart w:id="351" w:name="_Toc519474900"/>
      <w:bookmarkStart w:id="352" w:name="_Toc519475068"/>
      <w:bookmarkStart w:id="353" w:name="_Toc519495993"/>
      <w:bookmarkStart w:id="354" w:name="_Toc520074331"/>
      <w:bookmarkEnd w:id="344"/>
      <w:bookmarkEnd w:id="345"/>
      <w:bookmarkEnd w:id="346"/>
      <w:bookmarkEnd w:id="347"/>
      <w:bookmarkEnd w:id="348"/>
      <w:bookmarkEnd w:id="349"/>
      <w:bookmarkEnd w:id="350"/>
      <w:bookmarkEnd w:id="351"/>
      <w:bookmarkEnd w:id="352"/>
      <w:bookmarkEnd w:id="353"/>
      <w:bookmarkEnd w:id="354"/>
    </w:p>
    <w:p w:rsidR="00F32072" w:rsidRDefault="002137E6" w:rsidP="002137E6">
      <w:pPr>
        <w:pStyle w:val="20"/>
      </w:pPr>
      <w:bookmarkStart w:id="355" w:name="_Toc520074332"/>
      <w:r>
        <w:t>О</w:t>
      </w:r>
      <w:r w:rsidRPr="002137E6">
        <w:t>пределение условий организации централизованного теплоснабжения, индивидуального теплоснабжения, а также поквартирного отопления</w:t>
      </w:r>
      <w:bookmarkEnd w:id="355"/>
    </w:p>
    <w:p w:rsidR="008D4677" w:rsidRDefault="008D4677" w:rsidP="008D4677">
      <w:r w:rsidRPr="004C0AD8">
        <w:t xml:space="preserve">Одним из общих принципов организации отношений и основы государственной политики в сфере теплоснабжения, согласно статьи 3. ФЗ №190 «О теплоснабжении» от 27.07.2010 года, является развитие систем централизованного теплоснабжения. Организация теплоснабжения и отношений в этой сфере в Российской Федерации осуществляется по одноименным Правилам, утвержденным Постановлением Правительства РФ от 8 августа 2012 г. №808 «Об организации теплоснабжения в Российской Федерации и о внесении изменений в некоторые акты Правительства Российской Федерации». Указанными правилами установлены: </w:t>
      </w:r>
    </w:p>
    <w:p w:rsidR="008D4677" w:rsidRDefault="008D4677" w:rsidP="008D4677">
      <w:r w:rsidRPr="004C0AD8">
        <w:t xml:space="preserve">– критерии и порядок определения единой теплоснабжающей организации (далее ЕТО); </w:t>
      </w:r>
    </w:p>
    <w:p w:rsidR="008D4677" w:rsidRDefault="008D4677" w:rsidP="008D4677">
      <w:r w:rsidRPr="004C0AD8">
        <w:t xml:space="preserve">– определение договора теплоснабжения и существенные условия отношений теплоснабжающей организации и потребителя тепловой энергии, порядок и особенности его заключения; </w:t>
      </w:r>
    </w:p>
    <w:p w:rsidR="008D4677" w:rsidRDefault="008D4677" w:rsidP="008D4677">
      <w:r w:rsidRPr="004C0AD8">
        <w:t xml:space="preserve">– порядок заключения и исполнения договора оказания услуг по передаче тепловой энергии, теплоносителя; </w:t>
      </w:r>
    </w:p>
    <w:p w:rsidR="008D4677" w:rsidRDefault="008D4677" w:rsidP="008D4677">
      <w:r w:rsidRPr="004C0AD8">
        <w:t xml:space="preserve">– порядок ограничения и прекращения подачи тепловой энергии, теплоносителя и другие статьи, устанавливающие взаимоотношения теплоснабжающих организаций с потребителями и между собой. </w:t>
      </w:r>
    </w:p>
    <w:p w:rsidR="008D4677" w:rsidRDefault="008D4677" w:rsidP="008D4677">
      <w:r w:rsidRPr="004C0AD8">
        <w:t xml:space="preserve">Согласно статье 14, ФЗ №190 «О 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вышеупомянутыми правилами организации теплоснабжения в Российской Федерации. </w:t>
      </w:r>
    </w:p>
    <w:p w:rsidR="008D4677" w:rsidRDefault="008D4677" w:rsidP="008D4677">
      <w:r w:rsidRPr="004C0AD8">
        <w:t xml:space="preserve">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w:t>
      </w:r>
      <w:proofErr w:type="spellStart"/>
      <w:r w:rsidRPr="004C0AD8">
        <w:t>теплосетевой</w:t>
      </w:r>
      <w:proofErr w:type="spellEnd"/>
      <w:r w:rsidRPr="004C0AD8">
        <w:t xml:space="preserve"> организации. Правила выбора теплоснабжающей организации или </w:t>
      </w:r>
      <w:proofErr w:type="spellStart"/>
      <w:r w:rsidRPr="004C0AD8">
        <w:t>теплосетевой</w:t>
      </w:r>
      <w:proofErr w:type="spellEnd"/>
      <w:r w:rsidRPr="004C0AD8">
        <w:t xml:space="preserve"> организации, к которой следует обращаться заинтересованным в подключении к системе теплоснабжения </w:t>
      </w:r>
      <w:r w:rsidR="00E870DD" w:rsidRPr="004C0AD8">
        <w:t>лицам,</w:t>
      </w:r>
      <w:r w:rsidRPr="004C0AD8">
        <w:t xml:space="preserve">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w:t>
      </w:r>
      <w:r>
        <w:t>тельством Российской Федерации.</w:t>
      </w:r>
    </w:p>
    <w:p w:rsidR="008D4677" w:rsidRDefault="008D4677" w:rsidP="008D4677">
      <w:r w:rsidRPr="004C0AD8">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 </w:t>
      </w:r>
    </w:p>
    <w:p w:rsidR="008D4677" w:rsidRDefault="008D4677" w:rsidP="008D4677">
      <w:r w:rsidRPr="004C0AD8">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w:t>
      </w:r>
      <w:proofErr w:type="spellStart"/>
      <w:r w:rsidRPr="004C0AD8">
        <w:t>теплосетевой</w:t>
      </w:r>
      <w:proofErr w:type="spellEnd"/>
      <w:r w:rsidRPr="004C0AD8">
        <w:t xml:space="preserve">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w:t>
      </w:r>
      <w:r w:rsidRPr="004C0AD8">
        <w:lastRenderedPageBreak/>
        <w:t xml:space="preserve">устанавливаются в соответствии с инвестиционной программой теплоснабжающей организации или </w:t>
      </w:r>
      <w:proofErr w:type="spellStart"/>
      <w:r w:rsidRPr="004C0AD8">
        <w:t>теплосетевой</w:t>
      </w:r>
      <w:proofErr w:type="spellEnd"/>
      <w:r w:rsidRPr="004C0AD8">
        <w:t xml:space="preserve">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 </w:t>
      </w:r>
    </w:p>
    <w:p w:rsidR="008D4677" w:rsidRDefault="008D4677" w:rsidP="008D4677">
      <w:r w:rsidRPr="004C0AD8">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w:t>
      </w:r>
      <w:proofErr w:type="spellStart"/>
      <w:r w:rsidRPr="004C0AD8">
        <w:t>теплосетевой</w:t>
      </w:r>
      <w:proofErr w:type="spellEnd"/>
      <w:r w:rsidRPr="004C0AD8">
        <w:t xml:space="preserve">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w:t>
      </w:r>
      <w:proofErr w:type="spellStart"/>
      <w:r w:rsidRPr="004C0AD8">
        <w:t>теплосетевая</w:t>
      </w:r>
      <w:proofErr w:type="spellEnd"/>
      <w:r w:rsidRPr="004C0AD8">
        <w:t xml:space="preserve">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w:t>
      </w:r>
      <w:proofErr w:type="spellStart"/>
      <w:r w:rsidRPr="004C0AD8">
        <w:t>теплосетевая</w:t>
      </w:r>
      <w:proofErr w:type="spellEnd"/>
      <w:r w:rsidRPr="004C0AD8">
        <w:t xml:space="preserve">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 </w:t>
      </w:r>
    </w:p>
    <w:p w:rsidR="008D4677" w:rsidRDefault="008D4677" w:rsidP="008D4677">
      <w:r w:rsidRPr="004C0AD8">
        <w:t xml:space="preserve">В случае внесения изменений в схему теплоснабжения теплоснабжающая организация или </w:t>
      </w:r>
      <w:proofErr w:type="spellStart"/>
      <w:r w:rsidRPr="004C0AD8">
        <w:t>теплосетевая</w:t>
      </w:r>
      <w:proofErr w:type="spellEnd"/>
      <w:r w:rsidRPr="004C0AD8">
        <w:t xml:space="preserve">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w:t>
      </w:r>
      <w:proofErr w:type="spellStart"/>
      <w:r w:rsidRPr="004C0AD8">
        <w:t>теплосетевой</w:t>
      </w:r>
      <w:proofErr w:type="spellEnd"/>
      <w:r w:rsidRPr="004C0AD8">
        <w:t xml:space="preserve">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 </w:t>
      </w:r>
    </w:p>
    <w:p w:rsidR="008D4677" w:rsidRDefault="008D4677" w:rsidP="008D4677">
      <w:r w:rsidRPr="004C0AD8">
        <w:t xml:space="preserve">Таким образом, новые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присоединение возможно в перспективе. </w:t>
      </w:r>
    </w:p>
    <w:p w:rsidR="008D4677" w:rsidRDefault="00E870DD" w:rsidP="008D4677">
      <w:r w:rsidRPr="004C0AD8">
        <w:t>С потребителями,</w:t>
      </w:r>
      <w:r w:rsidR="008D4677" w:rsidRPr="004C0AD8">
        <w:t xml:space="preserve"> находящимися за границей радиуса эффективного теплоснабжения, могут быть заключены договоры долгосрочного теплоснабжения по свободной (обо</w:t>
      </w:r>
      <w:r w:rsidR="008D4677" w:rsidRPr="004C0AD8">
        <w:lastRenderedPageBreak/>
        <w:t>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rsidR="008D4677" w:rsidRPr="004C0AD8" w:rsidRDefault="008D4677" w:rsidP="008D4677"/>
    <w:p w:rsidR="008D4677" w:rsidRPr="004C0AD8" w:rsidRDefault="008D4677" w:rsidP="008D4677">
      <w:pPr>
        <w:rPr>
          <w:b/>
          <w:i/>
        </w:rPr>
      </w:pPr>
      <w:r w:rsidRPr="004C0AD8">
        <w:rPr>
          <w:b/>
          <w:i/>
        </w:rPr>
        <w:t>Определение условий организации индивидуального теплоснабжения, а также поквартирного отопления.</w:t>
      </w:r>
    </w:p>
    <w:p w:rsidR="008D4677" w:rsidRDefault="008D4677" w:rsidP="008D4677">
      <w:r w:rsidRPr="004C0AD8">
        <w:t xml:space="preserve">Существующие и планируемые к застройке потребители, вправе использовать для отопления индивидуальные источники теплоснабжения. Индивидуальное теплоснабжение допускается предусматривать (на основании СП 60.13330.2012 Отопление, вентиляция и кондиционирование. Актуализированная редакция СНиП 41-01-2003): </w:t>
      </w:r>
    </w:p>
    <w:p w:rsidR="008D4677" w:rsidRDefault="008D4677" w:rsidP="008D4677">
      <w:r w:rsidRPr="004C0AD8">
        <w:t xml:space="preserve">- для индивидуальных жилых домов до трех этажей вне зависимости от месторасположения; </w:t>
      </w:r>
    </w:p>
    <w:p w:rsidR="008D4677" w:rsidRDefault="008D4677" w:rsidP="008D4677">
      <w:r w:rsidRPr="004C0AD8">
        <w:t xml:space="preserve">- при низкой </w:t>
      </w:r>
      <w:proofErr w:type="spellStart"/>
      <w:r w:rsidRPr="004C0AD8">
        <w:t>теплоплотности</w:t>
      </w:r>
      <w:proofErr w:type="spellEnd"/>
      <w:r w:rsidRPr="004C0AD8">
        <w:t xml:space="preserve"> - как правило, ниже 0,15 Гкал/ч на </w:t>
      </w:r>
      <w:r w:rsidR="00A23037" w:rsidRPr="004C0AD8">
        <w:t>Га;</w:t>
      </w:r>
      <w:r w:rsidRPr="004C0AD8">
        <w:t xml:space="preserve"> </w:t>
      </w:r>
    </w:p>
    <w:p w:rsidR="008D4677" w:rsidRDefault="008D4677" w:rsidP="008D4677">
      <w:r w:rsidRPr="004C0AD8">
        <w:t xml:space="preserve">- для 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 </w:t>
      </w:r>
    </w:p>
    <w:p w:rsidR="008D4677" w:rsidRDefault="008D4677" w:rsidP="008D4677">
      <w:r w:rsidRPr="004C0AD8">
        <w:t xml:space="preserve">- для промышленных и прочих потребителей, технологический процесс которых предусматривает потребление природного газа; </w:t>
      </w:r>
    </w:p>
    <w:p w:rsidR="008D4677" w:rsidRDefault="008D4677" w:rsidP="008D4677">
      <w:r>
        <w:t xml:space="preserve">- </w:t>
      </w:r>
      <w:r w:rsidRPr="004C0AD8">
        <w:t xml:space="preserve">для инновационных объектов, проектом теплоснабжения которых предусматривается удельный расход тепловой энергии на отопление менее 15 </w:t>
      </w:r>
      <w:proofErr w:type="spellStart"/>
      <w:r w:rsidRPr="004C0AD8">
        <w:t>кВт∙ч</w:t>
      </w:r>
      <w:proofErr w:type="spellEnd"/>
      <w:r w:rsidRPr="004C0AD8">
        <w:t>/м</w:t>
      </w:r>
      <w:r w:rsidRPr="004C0AD8">
        <w:rPr>
          <w:vertAlign w:val="superscript"/>
        </w:rPr>
        <w:t>2</w:t>
      </w:r>
      <w:r w:rsidRPr="004C0AD8">
        <w:t xml:space="preserve"> год, так называемый «пассивный (или нулевой) дом» или теплоснабжение которых предусматривается от альтернативных источников, включая вторичные энергоресурсы; </w:t>
      </w:r>
    </w:p>
    <w:p w:rsidR="008D4677" w:rsidRDefault="008D4677" w:rsidP="008D4677">
      <w:r w:rsidRPr="004C0AD8">
        <w:t xml:space="preserve">- для осуществления временного теплоснабжения потребителя в случае отсутствия свободной мощности в предполагаемой точке подключения (технологического присоединения) на срок до возникновения этой возможности в соответствии с инвестиционной программой теплоснабжающей или мероприятий по развитию системы теплоснабжения </w:t>
      </w:r>
      <w:proofErr w:type="spellStart"/>
      <w:r w:rsidRPr="004C0AD8">
        <w:t>теплосетевой</w:t>
      </w:r>
      <w:proofErr w:type="spellEnd"/>
      <w:r w:rsidRPr="004C0AD8">
        <w:t xml:space="preserve"> организации и снятию технических ограничений на подключение; </w:t>
      </w:r>
    </w:p>
    <w:p w:rsidR="008D4677" w:rsidRDefault="008D4677" w:rsidP="008D4677">
      <w:r w:rsidRPr="004C0AD8">
        <w:t xml:space="preserve">- для осуществления теплоснабжения потребителя в период строительства; </w:t>
      </w:r>
    </w:p>
    <w:p w:rsidR="008D4677" w:rsidRDefault="008D4677" w:rsidP="008D4677">
      <w:r w:rsidRPr="004C0AD8">
        <w:t xml:space="preserve">- для осуществления теплоснабжения потребителя в случае отсутствия свободной мощности в предполагаемой точке подключения (технологического присоединения) и схемой теплоснабжения не предусматриваются инвестиционные программы по снятию технических ограничений на подключение. </w:t>
      </w:r>
    </w:p>
    <w:p w:rsidR="008D4677" w:rsidRDefault="008D4677" w:rsidP="008D4677">
      <w:r w:rsidRPr="004C0AD8">
        <w:t xml:space="preserve">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 </w:t>
      </w:r>
    </w:p>
    <w:p w:rsidR="008D4677" w:rsidRDefault="008D4677" w:rsidP="008D4677">
      <w:r w:rsidRPr="004C0AD8">
        <w:t xml:space="preserve">В соответствии с требованиями п. 15 статьи 14 ФЗ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теплоснабжения многоквартирных домов». </w:t>
      </w:r>
    </w:p>
    <w:p w:rsidR="008D4677" w:rsidRDefault="008D4677" w:rsidP="008D4677">
      <w:r w:rsidRPr="004C0AD8">
        <w:t xml:space="preserve">Планируемые к строительству жилые дома, могут проектироваться с использованием поквартирного индивидуального отопления (при условии согласования с газоснабжающей организацией). Согласно с СП 41-108-2004 использование поквартирных систем теплоснабжения с </w:t>
      </w:r>
      <w:proofErr w:type="spellStart"/>
      <w:r w:rsidRPr="004C0AD8">
        <w:t>теплогенераторами</w:t>
      </w:r>
      <w:proofErr w:type="spellEnd"/>
      <w:r w:rsidRPr="004C0AD8">
        <w:t xml:space="preserve"> на газовом топливе для жилых зданий высотой более 28 м (11 этажей и более) допускается по согласованию с территориальными органами УПО МЧС России, а в зданиях высотой более пяти этажей должны устанавливаться котлы с закрытой камерой сгор</w:t>
      </w:r>
      <w:r>
        <w:t>ания и принудительной вытяжкой.</w:t>
      </w:r>
    </w:p>
    <w:p w:rsidR="008D4677" w:rsidRPr="00562E3B" w:rsidRDefault="008D4677" w:rsidP="008D4677">
      <w:r w:rsidRPr="00562E3B">
        <w:t xml:space="preserve">Централизованное теплоснабжение предусмотрено для существующей застройки и перспективной многоэтажной застройки (от 4 </w:t>
      </w:r>
      <w:proofErr w:type="spellStart"/>
      <w:r w:rsidRPr="00562E3B">
        <w:t>эт</w:t>
      </w:r>
      <w:proofErr w:type="spellEnd"/>
      <w:proofErr w:type="gramStart"/>
      <w:r w:rsidRPr="00562E3B">
        <w:t>.</w:t>
      </w:r>
      <w:proofErr w:type="gramEnd"/>
      <w:r w:rsidRPr="00562E3B">
        <w:t xml:space="preserve"> и выше). Под индивидуальным теплоснабжением понимается, в частности, печное отопление и теплоснабжение от индивидуальных (квартирных) котлов. По существующему состоянию системы теплоснабжения </w:t>
      </w:r>
      <w:r w:rsidRPr="00562E3B">
        <w:lastRenderedPageBreak/>
        <w:t xml:space="preserve">индивидуальное теплоснабжение применяется в индивидуальном малоэтажном жилищном фонде. Поквартирное отопление в многоквартирных многоэтажных жилых зданиях по состоянию базового года разработки схемы теплоснабжения не применяется и на перспективу не планируется. На перспективу индивидуальное теплоснабжение предусматривается для индивидуального жилищного фонда и малоэтажной застройки (1-3 </w:t>
      </w:r>
      <w:proofErr w:type="spellStart"/>
      <w:r w:rsidRPr="00562E3B">
        <w:t>эт</w:t>
      </w:r>
      <w:proofErr w:type="spellEnd"/>
      <w:r w:rsidRPr="00562E3B">
        <w:t>.).</w:t>
      </w:r>
    </w:p>
    <w:p w:rsidR="00F32072" w:rsidRDefault="008D4677" w:rsidP="008D4677">
      <w:r w:rsidRPr="00562E3B">
        <w:t>Организация индивидуального теплоснабжения и поквартирного отопления в зоне действия источников тепловой энергии в процессе актуализации Схемы теплоснабжения признана нецелесообразной в связи с устойчивой и надежной работой источников теплоснабжения.</w:t>
      </w:r>
    </w:p>
    <w:p w:rsidR="008D4677" w:rsidRDefault="008D4677" w:rsidP="00CF735D"/>
    <w:p w:rsidR="00F32072" w:rsidRDefault="002137E6" w:rsidP="002137E6">
      <w:pPr>
        <w:pStyle w:val="20"/>
      </w:pPr>
      <w:bookmarkStart w:id="356" w:name="_Toc520074333"/>
      <w:r>
        <w:t>О</w:t>
      </w:r>
      <w:r w:rsidRPr="002137E6">
        <w:t>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356"/>
    </w:p>
    <w:p w:rsidR="008D4677" w:rsidRDefault="001E7E69" w:rsidP="00EE2D9B">
      <w:r w:rsidRPr="001E7E69">
        <w:t>Строительство источников тепловой энергии с комбинированной выработкой тепловой и электрической энергии для обеспечения перспективных теп</w:t>
      </w:r>
      <w:r>
        <w:t>ловых нагрузок не предусматрива</w:t>
      </w:r>
      <w:r w:rsidRPr="001E7E69">
        <w:t>ется ввиду низких и непостоянно возможных электрических и тепловых нагрузок, которые можно подключить к источнику комбинированной выработк</w:t>
      </w:r>
      <w:r>
        <w:t>и тепловой и электрической энер</w:t>
      </w:r>
      <w:r w:rsidRPr="001E7E69">
        <w:t>гии, что приводит к значительным затратам на строительст</w:t>
      </w:r>
      <w:r>
        <w:t>во и дальнейшую эксплуатацию по</w:t>
      </w:r>
      <w:r w:rsidRPr="001E7E69">
        <w:t xml:space="preserve">добной установки, </w:t>
      </w:r>
      <w:r>
        <w:t>т.е. экономически не обосновано.</w:t>
      </w:r>
    </w:p>
    <w:p w:rsidR="008D4677" w:rsidRDefault="008D4677" w:rsidP="00CF735D"/>
    <w:p w:rsidR="00F32072" w:rsidRDefault="002137E6" w:rsidP="002137E6">
      <w:pPr>
        <w:pStyle w:val="20"/>
      </w:pPr>
      <w:bookmarkStart w:id="357" w:name="_Toc520074334"/>
      <w:r>
        <w:t>О</w:t>
      </w:r>
      <w:r w:rsidRPr="002137E6">
        <w:t>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357"/>
    </w:p>
    <w:p w:rsidR="00F32072" w:rsidRDefault="001E7E69" w:rsidP="00EE2D9B">
      <w:r w:rsidRPr="001E7E69">
        <w:t>Реконструкция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 не предусматривается в виду отсутствия действующих источников комбинированной выработки тепловой и электрической энергии на территории с. Новотроицк</w:t>
      </w:r>
      <w:r w:rsidR="008D4677" w:rsidRPr="008D4677">
        <w:t>.</w:t>
      </w:r>
    </w:p>
    <w:p w:rsidR="00F32072" w:rsidRDefault="00F32072" w:rsidP="00CF735D"/>
    <w:p w:rsidR="00F32072" w:rsidRDefault="002137E6" w:rsidP="002137E6">
      <w:pPr>
        <w:pStyle w:val="20"/>
      </w:pPr>
      <w:bookmarkStart w:id="358" w:name="_Toc520074335"/>
      <w:r>
        <w:t>О</w:t>
      </w:r>
      <w:r w:rsidRPr="002137E6">
        <w:t>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bookmarkEnd w:id="358"/>
    </w:p>
    <w:p w:rsidR="00F32072" w:rsidRDefault="001E7E69" w:rsidP="00EE2D9B">
      <w:r w:rsidRPr="001E7E69">
        <w:t>Предложения по реконструкции котельной для выраб</w:t>
      </w:r>
      <w:r>
        <w:t>отки электроэнергии в комбиниро</w:t>
      </w:r>
      <w:r w:rsidRPr="001E7E69">
        <w:t>ванном цикле на базе существующих и перспективных тепловых нагрузок отсутствуют, в связи с невозможностью выполнения этих м</w:t>
      </w:r>
      <w:r>
        <w:t>ероприятий для данной котельной</w:t>
      </w:r>
      <w:r w:rsidR="008D4677">
        <w:t>.</w:t>
      </w:r>
    </w:p>
    <w:p w:rsidR="00F32072" w:rsidRDefault="00F32072" w:rsidP="00CF735D"/>
    <w:p w:rsidR="00F32072" w:rsidRDefault="002137E6" w:rsidP="002137E6">
      <w:pPr>
        <w:pStyle w:val="20"/>
      </w:pPr>
      <w:bookmarkStart w:id="359" w:name="_Toc520074336"/>
      <w:r>
        <w:t>О</w:t>
      </w:r>
      <w:r w:rsidRPr="002137E6">
        <w:t>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bookmarkEnd w:id="359"/>
    </w:p>
    <w:p w:rsidR="009A30B7" w:rsidRDefault="001E7E69" w:rsidP="00001B4B">
      <w:r w:rsidRPr="001E7E69">
        <w:t>Анализ системы теплоснабжения (отсутствие ограничений по используемой тепловой</w:t>
      </w:r>
      <w:r>
        <w:t xml:space="preserve"> </w:t>
      </w:r>
      <w:r w:rsidRPr="001E7E69">
        <w:t>мощности) показал, что необходимости в реконструкции существующего источника тепловой энергии в целях расширением зоны действия нет.</w:t>
      </w:r>
    </w:p>
    <w:p w:rsidR="00F32072" w:rsidRDefault="00F32072" w:rsidP="00CF735D"/>
    <w:p w:rsidR="00F32072" w:rsidRDefault="002137E6" w:rsidP="002137E6">
      <w:pPr>
        <w:pStyle w:val="20"/>
      </w:pPr>
      <w:bookmarkStart w:id="360" w:name="_Toc520074337"/>
      <w:r>
        <w:t>О</w:t>
      </w:r>
      <w:r w:rsidRPr="002137E6">
        <w:t>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bookmarkEnd w:id="360"/>
    </w:p>
    <w:p w:rsidR="00F32072" w:rsidRDefault="001E7E69" w:rsidP="00CF735D">
      <w:r w:rsidRPr="001E7E69">
        <w:t>В связи с отсутствием источников с комбинированной выработкой тепловой и электрической энергии, в предложениях по переводу в пиковый режим раб</w:t>
      </w:r>
      <w:r>
        <w:t>оты котельной нет необходимости</w:t>
      </w:r>
      <w:r w:rsidR="008D4677" w:rsidRPr="008D4677">
        <w:t>.</w:t>
      </w:r>
    </w:p>
    <w:p w:rsidR="00F32072" w:rsidRDefault="00F32072" w:rsidP="00CF735D"/>
    <w:p w:rsidR="00F32072" w:rsidRDefault="002137E6" w:rsidP="002137E6">
      <w:pPr>
        <w:pStyle w:val="20"/>
      </w:pPr>
      <w:bookmarkStart w:id="361" w:name="_Toc520074338"/>
      <w:r>
        <w:lastRenderedPageBreak/>
        <w:t>О</w:t>
      </w:r>
      <w:r w:rsidRPr="002137E6">
        <w:t>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bookmarkEnd w:id="361"/>
    </w:p>
    <w:p w:rsidR="00F32072" w:rsidRDefault="001E7E69" w:rsidP="00CF735D">
      <w:r w:rsidRPr="001E7E69">
        <w:t>В связи с отсутствием источников с комбинированной выработкой тепловой и электрической энергии, в разработке данных предложений нет необходимости</w:t>
      </w:r>
      <w:r w:rsidR="008D4677" w:rsidRPr="008D4677">
        <w:t>.</w:t>
      </w:r>
    </w:p>
    <w:p w:rsidR="00F32072" w:rsidRDefault="00F32072" w:rsidP="00CF735D"/>
    <w:p w:rsidR="00F32072" w:rsidRDefault="002137E6" w:rsidP="002137E6">
      <w:pPr>
        <w:pStyle w:val="20"/>
      </w:pPr>
      <w:bookmarkStart w:id="362" w:name="_Toc520074339"/>
      <w:r>
        <w:t>О</w:t>
      </w:r>
      <w:r w:rsidRPr="002137E6">
        <w:t>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362"/>
    </w:p>
    <w:p w:rsidR="00F32072" w:rsidRDefault="001E7E69" w:rsidP="00CF735D">
      <w:pPr>
        <w:rPr>
          <w:color w:val="000000"/>
        </w:rPr>
      </w:pPr>
      <w:r w:rsidRPr="001E7E69">
        <w:rPr>
          <w:color w:val="000000"/>
        </w:rPr>
        <w:t>Выводить в резерв и выводить из эксплуатации котельную с. Новотроицк недопустимо, в связи с отсутствием других источников тепловой энергии</w:t>
      </w:r>
      <w:r w:rsidR="00A23037" w:rsidRPr="00A23037">
        <w:rPr>
          <w:color w:val="000000"/>
        </w:rPr>
        <w:t>.</w:t>
      </w:r>
    </w:p>
    <w:p w:rsidR="00001B4B" w:rsidRDefault="00001B4B" w:rsidP="00CF735D"/>
    <w:p w:rsidR="00F32072" w:rsidRDefault="002137E6" w:rsidP="002137E6">
      <w:pPr>
        <w:pStyle w:val="20"/>
      </w:pPr>
      <w:bookmarkStart w:id="363" w:name="_Toc520074340"/>
      <w:r>
        <w:t>О</w:t>
      </w:r>
      <w:r w:rsidRPr="002137E6">
        <w:t>боснование организации индивидуального теплоснабжения в зонах застройки поселения малоэтажными жилыми зданиями</w:t>
      </w:r>
      <w:bookmarkEnd w:id="363"/>
    </w:p>
    <w:p w:rsidR="00F32072" w:rsidRDefault="001E7E69" w:rsidP="00CF735D">
      <w:r w:rsidRPr="001E7E69">
        <w:t>В соответствии с Методическими рекомендациями по разработке схем теплоснабжения, утвержденными Министерством регионального развития Российской Федерации № 565/667 от 29.12.2012, предложения по организации индивидуального т</w:t>
      </w:r>
      <w:r>
        <w:t>еплоснабжения рекомендуется раз</w:t>
      </w:r>
      <w:r w:rsidRPr="001E7E69">
        <w:t>рабатывать только в зонах застройки поселения малоэтажны</w:t>
      </w:r>
      <w:r>
        <w:t>ми жилыми зданиями и плотно</w:t>
      </w:r>
      <w:r w:rsidRPr="001E7E69">
        <w:t>стью тепловой нагрузки меньше 0,01 Гкал/га</w:t>
      </w:r>
      <w:r w:rsidR="00A23037" w:rsidRPr="00A23037">
        <w:t>.</w:t>
      </w:r>
    </w:p>
    <w:p w:rsidR="00A23037" w:rsidRDefault="00A23037" w:rsidP="00CF735D"/>
    <w:p w:rsidR="00F32072" w:rsidRDefault="002137E6" w:rsidP="002137E6">
      <w:pPr>
        <w:pStyle w:val="20"/>
      </w:pPr>
      <w:bookmarkStart w:id="364" w:name="_Toc520074341"/>
      <w:r>
        <w:t>О</w:t>
      </w:r>
      <w:r w:rsidRPr="002137E6">
        <w:t>боснование организации теплоснабжения в производственных зонах на территории поселения</w:t>
      </w:r>
      <w:bookmarkEnd w:id="364"/>
    </w:p>
    <w:p w:rsidR="00F32072" w:rsidRDefault="001E7E69" w:rsidP="00CF735D">
      <w:r w:rsidRPr="001E7E69">
        <w:t>Производственные зоны на территории с. Новотроицк отсутствуют</w:t>
      </w:r>
      <w:r w:rsidR="009A30B7" w:rsidRPr="009A30B7">
        <w:t xml:space="preserve">. </w:t>
      </w:r>
    </w:p>
    <w:p w:rsidR="00F32072" w:rsidRDefault="00F32072" w:rsidP="00CF735D"/>
    <w:p w:rsidR="00F32072" w:rsidRDefault="002137E6" w:rsidP="002137E6">
      <w:pPr>
        <w:pStyle w:val="20"/>
      </w:pPr>
      <w:bookmarkStart w:id="365" w:name="_Toc520074342"/>
      <w:r>
        <w:t>О</w:t>
      </w:r>
      <w:r w:rsidRPr="002137E6">
        <w:t>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bookmarkEnd w:id="365"/>
    </w:p>
    <w:p w:rsidR="001E7E69" w:rsidRDefault="001E7E69" w:rsidP="001E7E69">
      <w:r>
        <w:t>Расчет перспективных балансов тепловой мощности источников тепловой энергии и присоединенной тепловой нагрузки приведен в таблице 3</w:t>
      </w:r>
      <w:r w:rsidR="00AB6866">
        <w:t>4</w:t>
      </w:r>
      <w:r>
        <w:t>.</w:t>
      </w:r>
    </w:p>
    <w:p w:rsidR="001E7E69" w:rsidRDefault="001E7E69" w:rsidP="001E7E69"/>
    <w:p w:rsidR="001E7E69" w:rsidRDefault="001E7E69" w:rsidP="001E7E69">
      <w:pPr>
        <w:pStyle w:val="a7"/>
        <w:keepNext/>
        <w:sectPr w:rsidR="001E7E69" w:rsidSect="001D082A">
          <w:pgSz w:w="11907" w:h="16839" w:code="9"/>
          <w:pgMar w:top="1134" w:right="850" w:bottom="1134" w:left="1701" w:header="709" w:footer="709" w:gutter="0"/>
          <w:cols w:space="708"/>
          <w:docGrid w:linePitch="360"/>
        </w:sectPr>
      </w:pPr>
    </w:p>
    <w:p w:rsidR="009A30B7" w:rsidRDefault="001E7E69" w:rsidP="001E7E69">
      <w:pPr>
        <w:pStyle w:val="a7"/>
        <w:keepNext/>
      </w:pPr>
      <w:bookmarkStart w:id="366" w:name="_Toc520074406"/>
      <w:r>
        <w:lastRenderedPageBreak/>
        <w:t xml:space="preserve">Таблица </w:t>
      </w:r>
      <w:fldSimple w:instr=" SEQ Таблица \* ARABIC ">
        <w:r w:rsidR="00AB6866">
          <w:rPr>
            <w:noProof/>
          </w:rPr>
          <w:t>34</w:t>
        </w:r>
      </w:fldSimple>
      <w:r>
        <w:t xml:space="preserve"> - Перспективные балансы тепловой мощности источников тепловой энергии и присоединенной тепловой нагрузки</w:t>
      </w:r>
      <w:bookmarkEnd w:id="3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2757"/>
        <w:gridCol w:w="1185"/>
        <w:gridCol w:w="1173"/>
        <w:gridCol w:w="1173"/>
        <w:gridCol w:w="1153"/>
        <w:gridCol w:w="1153"/>
        <w:gridCol w:w="1153"/>
        <w:gridCol w:w="1153"/>
        <w:gridCol w:w="1007"/>
        <w:gridCol w:w="1134"/>
        <w:gridCol w:w="1211"/>
      </w:tblGrid>
      <w:tr w:rsidR="001E7E69" w:rsidRPr="001E7E69" w:rsidTr="001E7E69">
        <w:trPr>
          <w:trHeight w:val="227"/>
          <w:jc w:val="center"/>
        </w:trPr>
        <w:tc>
          <w:tcPr>
            <w:tcW w:w="534" w:type="dxa"/>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 п/п</w:t>
            </w:r>
          </w:p>
        </w:tc>
        <w:tc>
          <w:tcPr>
            <w:tcW w:w="2757" w:type="dxa"/>
            <w:shd w:val="clear" w:color="auto" w:fill="auto"/>
            <w:vAlign w:val="center"/>
            <w:hideMark/>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Параметр</w:t>
            </w:r>
          </w:p>
        </w:tc>
        <w:tc>
          <w:tcPr>
            <w:tcW w:w="1185" w:type="dxa"/>
            <w:shd w:val="clear" w:color="auto" w:fill="auto"/>
            <w:vAlign w:val="center"/>
            <w:hideMark/>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Ед. изм.</w:t>
            </w:r>
          </w:p>
        </w:tc>
        <w:tc>
          <w:tcPr>
            <w:tcW w:w="1173" w:type="dxa"/>
            <w:shd w:val="clear" w:color="auto" w:fill="auto"/>
            <w:vAlign w:val="center"/>
            <w:hideMark/>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2017</w:t>
            </w:r>
          </w:p>
        </w:tc>
        <w:tc>
          <w:tcPr>
            <w:tcW w:w="1173" w:type="dxa"/>
            <w:shd w:val="clear" w:color="auto" w:fill="auto"/>
            <w:vAlign w:val="center"/>
            <w:hideMark/>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2018</w:t>
            </w:r>
          </w:p>
        </w:tc>
        <w:tc>
          <w:tcPr>
            <w:tcW w:w="1153" w:type="dxa"/>
            <w:shd w:val="clear" w:color="auto" w:fill="auto"/>
            <w:vAlign w:val="center"/>
            <w:hideMark/>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2019</w:t>
            </w:r>
          </w:p>
        </w:tc>
        <w:tc>
          <w:tcPr>
            <w:tcW w:w="1153" w:type="dxa"/>
            <w:shd w:val="clear" w:color="auto" w:fill="auto"/>
            <w:vAlign w:val="center"/>
            <w:hideMark/>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2020</w:t>
            </w:r>
          </w:p>
        </w:tc>
        <w:tc>
          <w:tcPr>
            <w:tcW w:w="1153" w:type="dxa"/>
            <w:shd w:val="clear" w:color="auto" w:fill="auto"/>
            <w:vAlign w:val="center"/>
            <w:hideMark/>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2021</w:t>
            </w:r>
          </w:p>
        </w:tc>
        <w:tc>
          <w:tcPr>
            <w:tcW w:w="1153" w:type="dxa"/>
            <w:shd w:val="clear" w:color="auto" w:fill="auto"/>
            <w:vAlign w:val="center"/>
            <w:hideMark/>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2022</w:t>
            </w:r>
          </w:p>
        </w:tc>
        <w:tc>
          <w:tcPr>
            <w:tcW w:w="1007" w:type="dxa"/>
            <w:shd w:val="clear" w:color="auto" w:fill="auto"/>
            <w:vAlign w:val="center"/>
            <w:hideMark/>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2023</w:t>
            </w:r>
          </w:p>
        </w:tc>
        <w:tc>
          <w:tcPr>
            <w:tcW w:w="1134" w:type="dxa"/>
            <w:shd w:val="clear" w:color="auto" w:fill="auto"/>
            <w:vAlign w:val="center"/>
            <w:hideMark/>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2024-2028</w:t>
            </w:r>
          </w:p>
        </w:tc>
        <w:tc>
          <w:tcPr>
            <w:tcW w:w="1211" w:type="dxa"/>
            <w:shd w:val="clear" w:color="auto" w:fill="auto"/>
            <w:vAlign w:val="center"/>
            <w:hideMark/>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2029-2035</w:t>
            </w:r>
          </w:p>
        </w:tc>
      </w:tr>
      <w:tr w:rsidR="001E7E69" w:rsidRPr="001E7E69" w:rsidTr="001E7E69">
        <w:trPr>
          <w:trHeight w:val="227"/>
          <w:jc w:val="center"/>
        </w:trPr>
        <w:tc>
          <w:tcPr>
            <w:tcW w:w="534" w:type="dxa"/>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1</w:t>
            </w:r>
          </w:p>
        </w:tc>
        <w:tc>
          <w:tcPr>
            <w:tcW w:w="2757" w:type="dxa"/>
            <w:shd w:val="clear" w:color="auto" w:fill="auto"/>
            <w:vAlign w:val="center"/>
            <w:hideMark/>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Установленная тепловая мощность основного оборудования</w:t>
            </w:r>
          </w:p>
        </w:tc>
        <w:tc>
          <w:tcPr>
            <w:tcW w:w="1185" w:type="dxa"/>
            <w:shd w:val="clear" w:color="auto" w:fill="auto"/>
            <w:vAlign w:val="center"/>
            <w:hideMark/>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Гкал/ч</w:t>
            </w:r>
          </w:p>
        </w:tc>
        <w:tc>
          <w:tcPr>
            <w:tcW w:w="117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3,2</w:t>
            </w:r>
          </w:p>
        </w:tc>
        <w:tc>
          <w:tcPr>
            <w:tcW w:w="117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3,2</w:t>
            </w:r>
          </w:p>
        </w:tc>
        <w:tc>
          <w:tcPr>
            <w:tcW w:w="115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3,2</w:t>
            </w:r>
          </w:p>
        </w:tc>
        <w:tc>
          <w:tcPr>
            <w:tcW w:w="115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3,2</w:t>
            </w:r>
          </w:p>
        </w:tc>
        <w:tc>
          <w:tcPr>
            <w:tcW w:w="115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3,2</w:t>
            </w:r>
          </w:p>
        </w:tc>
        <w:tc>
          <w:tcPr>
            <w:tcW w:w="115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3,2</w:t>
            </w:r>
          </w:p>
        </w:tc>
        <w:tc>
          <w:tcPr>
            <w:tcW w:w="1007"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3,2</w:t>
            </w:r>
          </w:p>
        </w:tc>
        <w:tc>
          <w:tcPr>
            <w:tcW w:w="1134"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3,2</w:t>
            </w:r>
          </w:p>
        </w:tc>
        <w:tc>
          <w:tcPr>
            <w:tcW w:w="1211"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3,2</w:t>
            </w:r>
          </w:p>
        </w:tc>
      </w:tr>
      <w:tr w:rsidR="001E7E69" w:rsidRPr="001E7E69" w:rsidTr="001E7E69">
        <w:trPr>
          <w:trHeight w:val="227"/>
          <w:jc w:val="center"/>
        </w:trPr>
        <w:tc>
          <w:tcPr>
            <w:tcW w:w="534" w:type="dxa"/>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2</w:t>
            </w:r>
          </w:p>
        </w:tc>
        <w:tc>
          <w:tcPr>
            <w:tcW w:w="2757"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Располагаемая мощность основного оборудования источников тепловой энергии</w:t>
            </w:r>
          </w:p>
        </w:tc>
        <w:tc>
          <w:tcPr>
            <w:tcW w:w="1185"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Гкал/ч</w:t>
            </w:r>
          </w:p>
        </w:tc>
        <w:tc>
          <w:tcPr>
            <w:tcW w:w="117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3,2</w:t>
            </w:r>
          </w:p>
        </w:tc>
        <w:tc>
          <w:tcPr>
            <w:tcW w:w="117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3,2</w:t>
            </w:r>
          </w:p>
        </w:tc>
        <w:tc>
          <w:tcPr>
            <w:tcW w:w="115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3,2</w:t>
            </w:r>
          </w:p>
        </w:tc>
        <w:tc>
          <w:tcPr>
            <w:tcW w:w="115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3,2</w:t>
            </w:r>
          </w:p>
        </w:tc>
        <w:tc>
          <w:tcPr>
            <w:tcW w:w="115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3,2</w:t>
            </w:r>
          </w:p>
        </w:tc>
        <w:tc>
          <w:tcPr>
            <w:tcW w:w="115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3,2</w:t>
            </w:r>
          </w:p>
        </w:tc>
        <w:tc>
          <w:tcPr>
            <w:tcW w:w="1007"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3,2</w:t>
            </w:r>
          </w:p>
        </w:tc>
        <w:tc>
          <w:tcPr>
            <w:tcW w:w="1134"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3,2</w:t>
            </w:r>
          </w:p>
        </w:tc>
        <w:tc>
          <w:tcPr>
            <w:tcW w:w="1211"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3,2</w:t>
            </w:r>
          </w:p>
        </w:tc>
      </w:tr>
      <w:tr w:rsidR="001E7E69" w:rsidRPr="001E7E69" w:rsidTr="001E7E69">
        <w:trPr>
          <w:trHeight w:val="227"/>
          <w:jc w:val="center"/>
        </w:trPr>
        <w:tc>
          <w:tcPr>
            <w:tcW w:w="534" w:type="dxa"/>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3</w:t>
            </w:r>
          </w:p>
        </w:tc>
        <w:tc>
          <w:tcPr>
            <w:tcW w:w="2757"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Затраты тепловой мощности на собственные и хозяйственные нужды</w:t>
            </w:r>
          </w:p>
        </w:tc>
        <w:tc>
          <w:tcPr>
            <w:tcW w:w="1185"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Гкал/ч</w:t>
            </w:r>
          </w:p>
        </w:tc>
        <w:tc>
          <w:tcPr>
            <w:tcW w:w="117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0,0181</w:t>
            </w:r>
          </w:p>
        </w:tc>
        <w:tc>
          <w:tcPr>
            <w:tcW w:w="117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0,0181</w:t>
            </w:r>
          </w:p>
        </w:tc>
        <w:tc>
          <w:tcPr>
            <w:tcW w:w="115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0,0181</w:t>
            </w:r>
          </w:p>
        </w:tc>
        <w:tc>
          <w:tcPr>
            <w:tcW w:w="115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0,0181</w:t>
            </w:r>
          </w:p>
        </w:tc>
        <w:tc>
          <w:tcPr>
            <w:tcW w:w="115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0,0181</w:t>
            </w:r>
          </w:p>
        </w:tc>
        <w:tc>
          <w:tcPr>
            <w:tcW w:w="115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0,0181</w:t>
            </w:r>
          </w:p>
        </w:tc>
        <w:tc>
          <w:tcPr>
            <w:tcW w:w="1007"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0,0181</w:t>
            </w:r>
          </w:p>
        </w:tc>
        <w:tc>
          <w:tcPr>
            <w:tcW w:w="1134"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0,0181</w:t>
            </w:r>
          </w:p>
        </w:tc>
        <w:tc>
          <w:tcPr>
            <w:tcW w:w="1211"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0,0181</w:t>
            </w:r>
          </w:p>
        </w:tc>
      </w:tr>
      <w:tr w:rsidR="001E7E69" w:rsidRPr="001E7E69" w:rsidTr="001E7E69">
        <w:trPr>
          <w:trHeight w:val="227"/>
          <w:jc w:val="center"/>
        </w:trPr>
        <w:tc>
          <w:tcPr>
            <w:tcW w:w="534" w:type="dxa"/>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4</w:t>
            </w:r>
          </w:p>
        </w:tc>
        <w:tc>
          <w:tcPr>
            <w:tcW w:w="2757"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Тепловая мощность источника нетто</w:t>
            </w:r>
          </w:p>
        </w:tc>
        <w:tc>
          <w:tcPr>
            <w:tcW w:w="1185"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Гкал/ч</w:t>
            </w:r>
          </w:p>
        </w:tc>
        <w:tc>
          <w:tcPr>
            <w:tcW w:w="117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3,1819</w:t>
            </w:r>
          </w:p>
        </w:tc>
        <w:tc>
          <w:tcPr>
            <w:tcW w:w="117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3,1819</w:t>
            </w:r>
          </w:p>
        </w:tc>
        <w:tc>
          <w:tcPr>
            <w:tcW w:w="115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3,1819</w:t>
            </w:r>
          </w:p>
        </w:tc>
        <w:tc>
          <w:tcPr>
            <w:tcW w:w="115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3,1819</w:t>
            </w:r>
          </w:p>
        </w:tc>
        <w:tc>
          <w:tcPr>
            <w:tcW w:w="115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3,1819</w:t>
            </w:r>
          </w:p>
        </w:tc>
        <w:tc>
          <w:tcPr>
            <w:tcW w:w="115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3,1819</w:t>
            </w:r>
          </w:p>
        </w:tc>
        <w:tc>
          <w:tcPr>
            <w:tcW w:w="1007"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3,1819</w:t>
            </w:r>
          </w:p>
        </w:tc>
        <w:tc>
          <w:tcPr>
            <w:tcW w:w="1134"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3,1819</w:t>
            </w:r>
          </w:p>
        </w:tc>
        <w:tc>
          <w:tcPr>
            <w:tcW w:w="1211"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3,1819</w:t>
            </w:r>
          </w:p>
        </w:tc>
      </w:tr>
      <w:tr w:rsidR="001E7E69" w:rsidRPr="001E7E69" w:rsidTr="001E7E69">
        <w:trPr>
          <w:trHeight w:val="227"/>
          <w:jc w:val="center"/>
        </w:trPr>
        <w:tc>
          <w:tcPr>
            <w:tcW w:w="534" w:type="dxa"/>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5</w:t>
            </w:r>
          </w:p>
        </w:tc>
        <w:tc>
          <w:tcPr>
            <w:tcW w:w="2757"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Потери тепловой энергии при ее передаче тепловыми сетями</w:t>
            </w:r>
          </w:p>
        </w:tc>
        <w:tc>
          <w:tcPr>
            <w:tcW w:w="1185"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Гкал/ч</w:t>
            </w:r>
          </w:p>
        </w:tc>
        <w:tc>
          <w:tcPr>
            <w:tcW w:w="117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0,1458</w:t>
            </w:r>
          </w:p>
        </w:tc>
        <w:tc>
          <w:tcPr>
            <w:tcW w:w="117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0,0524</w:t>
            </w:r>
          </w:p>
        </w:tc>
        <w:tc>
          <w:tcPr>
            <w:tcW w:w="115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0,0524</w:t>
            </w:r>
          </w:p>
        </w:tc>
        <w:tc>
          <w:tcPr>
            <w:tcW w:w="115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0,0524</w:t>
            </w:r>
          </w:p>
        </w:tc>
        <w:tc>
          <w:tcPr>
            <w:tcW w:w="115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0,0524</w:t>
            </w:r>
          </w:p>
        </w:tc>
        <w:tc>
          <w:tcPr>
            <w:tcW w:w="115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0,0524</w:t>
            </w:r>
          </w:p>
        </w:tc>
        <w:tc>
          <w:tcPr>
            <w:tcW w:w="1007"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0,0524</w:t>
            </w:r>
          </w:p>
        </w:tc>
        <w:tc>
          <w:tcPr>
            <w:tcW w:w="1134"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0,0524</w:t>
            </w:r>
          </w:p>
        </w:tc>
        <w:tc>
          <w:tcPr>
            <w:tcW w:w="1211"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0,0524</w:t>
            </w:r>
          </w:p>
        </w:tc>
      </w:tr>
      <w:tr w:rsidR="001E7E69" w:rsidRPr="001E7E69" w:rsidTr="001E7E69">
        <w:trPr>
          <w:trHeight w:val="227"/>
          <w:jc w:val="center"/>
        </w:trPr>
        <w:tc>
          <w:tcPr>
            <w:tcW w:w="534" w:type="dxa"/>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6</w:t>
            </w:r>
          </w:p>
        </w:tc>
        <w:tc>
          <w:tcPr>
            <w:tcW w:w="2757"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Тепловые нагрузки потребителей</w:t>
            </w:r>
          </w:p>
        </w:tc>
        <w:tc>
          <w:tcPr>
            <w:tcW w:w="1185"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Гкал/ч</w:t>
            </w:r>
          </w:p>
        </w:tc>
        <w:tc>
          <w:tcPr>
            <w:tcW w:w="117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1,0342</w:t>
            </w:r>
          </w:p>
        </w:tc>
        <w:tc>
          <w:tcPr>
            <w:tcW w:w="117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1,0478</w:t>
            </w:r>
          </w:p>
        </w:tc>
        <w:tc>
          <w:tcPr>
            <w:tcW w:w="115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1,0478</w:t>
            </w:r>
          </w:p>
        </w:tc>
        <w:tc>
          <w:tcPr>
            <w:tcW w:w="115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1,0478</w:t>
            </w:r>
          </w:p>
        </w:tc>
        <w:tc>
          <w:tcPr>
            <w:tcW w:w="115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1,0478</w:t>
            </w:r>
          </w:p>
        </w:tc>
        <w:tc>
          <w:tcPr>
            <w:tcW w:w="115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1,0478</w:t>
            </w:r>
          </w:p>
        </w:tc>
        <w:tc>
          <w:tcPr>
            <w:tcW w:w="1007"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1,0478</w:t>
            </w:r>
          </w:p>
        </w:tc>
        <w:tc>
          <w:tcPr>
            <w:tcW w:w="1134"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1,0478</w:t>
            </w:r>
          </w:p>
        </w:tc>
        <w:tc>
          <w:tcPr>
            <w:tcW w:w="1211"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1,0478</w:t>
            </w:r>
          </w:p>
        </w:tc>
      </w:tr>
      <w:tr w:rsidR="001E7E69" w:rsidRPr="001E7E69" w:rsidTr="001E7E69">
        <w:trPr>
          <w:trHeight w:val="227"/>
          <w:jc w:val="center"/>
        </w:trPr>
        <w:tc>
          <w:tcPr>
            <w:tcW w:w="534" w:type="dxa"/>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7</w:t>
            </w:r>
          </w:p>
        </w:tc>
        <w:tc>
          <w:tcPr>
            <w:tcW w:w="2757"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 xml:space="preserve">Резерв/дефицит </w:t>
            </w:r>
          </w:p>
        </w:tc>
        <w:tc>
          <w:tcPr>
            <w:tcW w:w="1185"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Гкал/ч</w:t>
            </w:r>
          </w:p>
        </w:tc>
        <w:tc>
          <w:tcPr>
            <w:tcW w:w="117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2,0013</w:t>
            </w:r>
          </w:p>
        </w:tc>
        <w:tc>
          <w:tcPr>
            <w:tcW w:w="117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2,0817</w:t>
            </w:r>
          </w:p>
        </w:tc>
        <w:tc>
          <w:tcPr>
            <w:tcW w:w="115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2,0817</w:t>
            </w:r>
          </w:p>
        </w:tc>
        <w:tc>
          <w:tcPr>
            <w:tcW w:w="115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2,0817</w:t>
            </w:r>
          </w:p>
        </w:tc>
        <w:tc>
          <w:tcPr>
            <w:tcW w:w="115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2,0817</w:t>
            </w:r>
          </w:p>
        </w:tc>
        <w:tc>
          <w:tcPr>
            <w:tcW w:w="1153"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2,0817</w:t>
            </w:r>
          </w:p>
        </w:tc>
        <w:tc>
          <w:tcPr>
            <w:tcW w:w="1007"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2,0817</w:t>
            </w:r>
          </w:p>
        </w:tc>
        <w:tc>
          <w:tcPr>
            <w:tcW w:w="1134"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2,0817</w:t>
            </w:r>
          </w:p>
        </w:tc>
        <w:tc>
          <w:tcPr>
            <w:tcW w:w="1211" w:type="dxa"/>
            <w:shd w:val="clear" w:color="auto" w:fill="auto"/>
            <w:vAlign w:val="center"/>
          </w:tcPr>
          <w:p w:rsidR="001E7E69" w:rsidRPr="001E7E69" w:rsidRDefault="001E7E69" w:rsidP="001E7E69">
            <w:pPr>
              <w:widowControl/>
              <w:ind w:firstLine="0"/>
              <w:jc w:val="center"/>
              <w:rPr>
                <w:rFonts w:eastAsia="Times New Roman" w:cs="Times New Roman"/>
                <w:color w:val="000000"/>
                <w:sz w:val="20"/>
                <w:szCs w:val="20"/>
                <w:lang w:eastAsia="ru-RU"/>
              </w:rPr>
            </w:pPr>
            <w:r w:rsidRPr="001E7E69">
              <w:rPr>
                <w:rFonts w:eastAsia="Times New Roman" w:cs="Times New Roman"/>
                <w:color w:val="000000"/>
                <w:sz w:val="20"/>
                <w:szCs w:val="20"/>
                <w:lang w:eastAsia="ru-RU"/>
              </w:rPr>
              <w:t>2,0817</w:t>
            </w:r>
          </w:p>
        </w:tc>
      </w:tr>
    </w:tbl>
    <w:p w:rsidR="001E7E69" w:rsidRDefault="001E7E69" w:rsidP="001E7E69">
      <w:pPr>
        <w:sectPr w:rsidR="001E7E69" w:rsidSect="001E7E69">
          <w:pgSz w:w="16839" w:h="11907" w:orient="landscape" w:code="9"/>
          <w:pgMar w:top="1701" w:right="1134" w:bottom="851" w:left="1134" w:header="709" w:footer="709" w:gutter="0"/>
          <w:cols w:space="708"/>
          <w:docGrid w:linePitch="360"/>
        </w:sectPr>
      </w:pPr>
    </w:p>
    <w:p w:rsidR="001E7E69" w:rsidRDefault="001E7E69" w:rsidP="001E7E69"/>
    <w:p w:rsidR="00F32072" w:rsidRDefault="00F32072" w:rsidP="00CF735D"/>
    <w:p w:rsidR="00F32072" w:rsidRDefault="002137E6" w:rsidP="002137E6">
      <w:pPr>
        <w:pStyle w:val="20"/>
      </w:pPr>
      <w:bookmarkStart w:id="367" w:name="_Toc520074343"/>
      <w:r>
        <w:t>Р</w:t>
      </w:r>
      <w:r w:rsidRPr="002137E6">
        <w:t>асчет радиусов эффективного теплоснабжения (зоны действия источников тепловой энергии) в каждой из систем теплоснабжения</w:t>
      </w:r>
      <w:bookmarkEnd w:id="367"/>
    </w:p>
    <w:p w:rsidR="00182C43" w:rsidRDefault="00182C43" w:rsidP="00182C43">
      <w: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182C43" w:rsidRDefault="00182C43" w:rsidP="00182C43">
      <w:r>
        <w:t>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w:t>
      </w:r>
    </w:p>
    <w:p w:rsidR="00182C43" w:rsidRDefault="00182C43" w:rsidP="00182C43">
      <w:r>
        <w:t>В основу расчета были положены полуэмпирические соотношения, которые представлены в «Нормах по проектированию тепловых сетей», изданных в 1938 году.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w:t>
      </w:r>
    </w:p>
    <w:p w:rsidR="00182C43" w:rsidRDefault="00182C43" w:rsidP="00182C43">
      <w:r>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rsidR="00182C43" w:rsidRDefault="00182C43" w:rsidP="00182C43">
      <w:pPr>
        <w:jc w:val="center"/>
      </w:pPr>
      <w:r w:rsidRPr="00562E3B">
        <w:rPr>
          <w:b/>
          <w:bCs/>
          <w:color w:val="FFFFFF"/>
          <w:position w:val="-24"/>
        </w:rPr>
        <w:object w:dxaOrig="3600" w:dyaOrig="660">
          <v:shape id="_x0000_i1025" type="#_x0000_t75" style="width:178.6pt;height:30.85pt" o:ole="">
            <v:imagedata r:id="rId33" o:title=""/>
          </v:shape>
          <o:OLEObject Type="Embed" ProgID="Equation.3" ShapeID="_x0000_i1025" DrawAspect="Content" ObjectID="_1593817178" r:id="rId34"/>
        </w:object>
      </w:r>
      <w:r>
        <w:t xml:space="preserve"> где</w:t>
      </w:r>
    </w:p>
    <w:p w:rsidR="00182C43" w:rsidRDefault="00182C43" w:rsidP="00182C43">
      <w:r>
        <w:t>R - радиус действия тепловой сети (длина главной тепловой магистрали самого протяженного вывода от источника), км;</w:t>
      </w:r>
    </w:p>
    <w:p w:rsidR="00182C43" w:rsidRDefault="00182C43" w:rsidP="00182C43">
      <w:r>
        <w:t>H - потеря напора на трение при транспорте теплоносителя по тепловой магистрали, м. вод. ст.;</w:t>
      </w:r>
    </w:p>
    <w:p w:rsidR="00182C43" w:rsidRDefault="00182C43" w:rsidP="00182C43">
      <w:r>
        <w:t>b - эмпирический коэффициент удельных затрат в единицу тепловой мощности котельной, руб./Гкал/ч;</w:t>
      </w:r>
    </w:p>
    <w:p w:rsidR="00182C43" w:rsidRDefault="00182C43" w:rsidP="00182C43">
      <w:r>
        <w:t>s - удельная стоимость материальной характеристики тепловой сети, руб./м</w:t>
      </w:r>
      <w:r w:rsidRPr="00182C43">
        <w:rPr>
          <w:vertAlign w:val="superscript"/>
        </w:rPr>
        <w:t>2</w:t>
      </w:r>
      <w:r>
        <w:t>;</w:t>
      </w:r>
    </w:p>
    <w:p w:rsidR="00182C43" w:rsidRDefault="00182C43" w:rsidP="00182C43">
      <w:r>
        <w:t>B - среднее число абонентов на единицу площади зоны действия источника теплоснабжения, 1/км</w:t>
      </w:r>
      <w:r w:rsidRPr="00182C43">
        <w:rPr>
          <w:vertAlign w:val="superscript"/>
        </w:rPr>
        <w:t>2</w:t>
      </w:r>
      <w:r>
        <w:t>;</w:t>
      </w:r>
    </w:p>
    <w:p w:rsidR="00182C43" w:rsidRDefault="00182C43" w:rsidP="00182C43">
      <w:r>
        <w:t xml:space="preserve">П - </w:t>
      </w:r>
      <w:proofErr w:type="spellStart"/>
      <w:r>
        <w:t>теплоплотность</w:t>
      </w:r>
      <w:proofErr w:type="spellEnd"/>
      <w:r>
        <w:t xml:space="preserve"> района, Гкал/ч*км</w:t>
      </w:r>
      <w:r w:rsidRPr="00182C43">
        <w:rPr>
          <w:vertAlign w:val="superscript"/>
        </w:rPr>
        <w:t>2</w:t>
      </w:r>
      <w:r>
        <w:t>;</w:t>
      </w:r>
    </w:p>
    <w:p w:rsidR="00182C43" w:rsidRDefault="00182C43" w:rsidP="00182C43">
      <w:proofErr w:type="spellStart"/>
      <w:r>
        <w:t>Δτ</w:t>
      </w:r>
      <w:proofErr w:type="spellEnd"/>
      <w:r>
        <w:t xml:space="preserve"> - расчетный перепад температур теплоносителя в тепловой сети, </w:t>
      </w:r>
      <w:proofErr w:type="spellStart"/>
      <w:r w:rsidRPr="00182C43">
        <w:rPr>
          <w:vertAlign w:val="superscript"/>
        </w:rPr>
        <w:t>о</w:t>
      </w:r>
      <w:r>
        <w:t>С</w:t>
      </w:r>
      <w:proofErr w:type="spellEnd"/>
      <w:r>
        <w:t>;</w:t>
      </w:r>
    </w:p>
    <w:p w:rsidR="00182C43" w:rsidRDefault="00182C43" w:rsidP="00182C43">
      <w:r>
        <w:t>φ - поправочный коэффициент, принимаемый равным 1 для котельных.</w:t>
      </w:r>
    </w:p>
    <w:p w:rsidR="00182C43" w:rsidRDefault="00182C43" w:rsidP="00182C43">
      <w:r>
        <w:t xml:space="preserve">Дифференцируя полученное соотношение по параметру </w:t>
      </w:r>
      <w:r w:rsidR="00A23037">
        <w:t>R, и</w:t>
      </w:r>
      <w:r>
        <w:t xml:space="preserve"> приравнивая к нулю производную, можно получить формулу для определения эффективного радиуса теплоснабжения в виде:</w:t>
      </w:r>
    </w:p>
    <w:p w:rsidR="00182C43" w:rsidRDefault="0018043D" w:rsidP="00182C43">
      <m:oMathPara>
        <m:oMath>
          <m:sSub>
            <m:sSubPr>
              <m:ctrlPr>
                <w:rPr>
                  <w:rFonts w:ascii="Cambria Math" w:eastAsia="PragmaticaC" w:hAnsi="Cambria Math"/>
                  <w:color w:val="231F20"/>
                </w:rPr>
              </m:ctrlPr>
            </m:sSubPr>
            <m:e>
              <m:r>
                <m:rPr>
                  <m:sty m:val="p"/>
                </m:rPr>
                <w:rPr>
                  <w:rFonts w:ascii="Cambria Math" w:eastAsia="PragmaticaC" w:hAnsi="Cambria Math"/>
                  <w:color w:val="231F20"/>
                </w:rPr>
                <m:t>R</m:t>
              </m:r>
            </m:e>
            <m:sub>
              <m:r>
                <m:rPr>
                  <m:sty m:val="p"/>
                </m:rPr>
                <w:rPr>
                  <w:rFonts w:ascii="Cambria Math" w:eastAsia="PragmaticaC" w:hAnsi="Cambria Math"/>
                  <w:color w:val="231F20"/>
                </w:rPr>
                <m:t>опт</m:t>
              </m:r>
            </m:sub>
          </m:sSub>
          <m:r>
            <m:rPr>
              <m:sty m:val="p"/>
            </m:rPr>
            <w:rPr>
              <w:rFonts w:ascii="Cambria Math" w:eastAsia="PragmaticaC" w:hAnsi="Cambria Math"/>
              <w:color w:val="231F20"/>
            </w:rPr>
            <m:t>=</m:t>
          </m:r>
          <m:f>
            <m:fPr>
              <m:ctrlPr>
                <w:rPr>
                  <w:rFonts w:ascii="Cambria Math" w:eastAsia="PragmaticaC" w:hAnsi="Cambria Math"/>
                  <w:color w:val="231F20"/>
                </w:rPr>
              </m:ctrlPr>
            </m:fPr>
            <m:num>
              <m:r>
                <m:rPr>
                  <m:sty m:val="p"/>
                </m:rPr>
                <w:rPr>
                  <w:rFonts w:ascii="Cambria Math" w:eastAsia="PragmaticaC" w:hAnsi="Cambria Math"/>
                  <w:color w:val="231F20"/>
                </w:rPr>
                <m:t>140</m:t>
              </m:r>
            </m:num>
            <m:den>
              <m:sSup>
                <m:sSupPr>
                  <m:ctrlPr>
                    <w:rPr>
                      <w:rFonts w:ascii="Cambria Math" w:eastAsia="PragmaticaC" w:hAnsi="Cambria Math"/>
                      <w:color w:val="231F20"/>
                    </w:rPr>
                  </m:ctrlPr>
                </m:sSupPr>
                <m:e>
                  <m:r>
                    <m:rPr>
                      <m:sty m:val="p"/>
                    </m:rPr>
                    <w:rPr>
                      <w:rFonts w:ascii="Cambria Math" w:eastAsia="PragmaticaC" w:hAnsi="Cambria Math"/>
                      <w:color w:val="231F20"/>
                    </w:rPr>
                    <m:t>s</m:t>
                  </m:r>
                </m:e>
                <m:sup>
                  <m:r>
                    <m:rPr>
                      <m:sty m:val="p"/>
                    </m:rPr>
                    <w:rPr>
                      <w:rFonts w:ascii="Cambria Math" w:eastAsia="PragmaticaC" w:hAnsi="Cambria Math"/>
                      <w:color w:val="231F20"/>
                    </w:rPr>
                    <m:t>0,4</m:t>
                  </m:r>
                </m:sup>
              </m:sSup>
            </m:den>
          </m:f>
          <m:r>
            <m:rPr>
              <m:sty m:val="p"/>
            </m:rPr>
            <w:rPr>
              <w:rFonts w:ascii="Cambria Math" w:eastAsia="PragmaticaC" w:hAnsi="Cambria Math"/>
              <w:color w:val="231F20"/>
            </w:rPr>
            <m:t>∙</m:t>
          </m:r>
          <m:sSup>
            <m:sSupPr>
              <m:ctrlPr>
                <w:rPr>
                  <w:rFonts w:ascii="Cambria Math" w:eastAsia="PragmaticaC" w:hAnsi="Cambria Math"/>
                  <w:color w:val="231F20"/>
                </w:rPr>
              </m:ctrlPr>
            </m:sSupPr>
            <m:e>
              <m:r>
                <m:rPr>
                  <m:sty m:val="p"/>
                </m:rPr>
                <w:rPr>
                  <w:rFonts w:ascii="Cambria Math" w:eastAsia="PragmaticaC" w:hAnsi="Cambria Math"/>
                  <w:color w:val="231F20"/>
                </w:rPr>
                <m:t>φ</m:t>
              </m:r>
            </m:e>
            <m:sup>
              <m:r>
                <m:rPr>
                  <m:sty m:val="p"/>
                </m:rPr>
                <w:rPr>
                  <w:rFonts w:ascii="Cambria Math" w:eastAsia="PragmaticaC" w:hAnsi="Cambria Math"/>
                  <w:color w:val="231F20"/>
                </w:rPr>
                <m:t>0,4</m:t>
              </m:r>
            </m:sup>
          </m:sSup>
          <m:r>
            <m:rPr>
              <m:sty m:val="p"/>
            </m:rPr>
            <w:rPr>
              <w:rFonts w:ascii="Cambria Math" w:eastAsia="PragmaticaC" w:hAnsi="Cambria Math"/>
              <w:color w:val="231F20"/>
            </w:rPr>
            <m:t>∙</m:t>
          </m:r>
          <m:f>
            <m:fPr>
              <m:ctrlPr>
                <w:rPr>
                  <w:rFonts w:ascii="Cambria Math" w:eastAsia="PragmaticaC" w:hAnsi="Cambria Math"/>
                  <w:color w:val="231F20"/>
                </w:rPr>
              </m:ctrlPr>
            </m:fPr>
            <m:num>
              <m:r>
                <m:rPr>
                  <m:sty m:val="p"/>
                </m:rPr>
                <w:rPr>
                  <w:rFonts w:ascii="Cambria Math" w:eastAsia="PragmaticaC" w:hAnsi="Cambria Math"/>
                  <w:color w:val="231F20"/>
                </w:rPr>
                <m:t>1</m:t>
              </m:r>
            </m:num>
            <m:den>
              <m:sSup>
                <m:sSupPr>
                  <m:ctrlPr>
                    <w:rPr>
                      <w:rFonts w:ascii="Cambria Math" w:eastAsia="PragmaticaC" w:hAnsi="Cambria Math"/>
                      <w:color w:val="231F20"/>
                    </w:rPr>
                  </m:ctrlPr>
                </m:sSupPr>
                <m:e>
                  <m:r>
                    <m:rPr>
                      <m:sty m:val="p"/>
                    </m:rPr>
                    <w:rPr>
                      <w:rFonts w:ascii="Cambria Math" w:eastAsia="PragmaticaC" w:hAnsi="Cambria Math"/>
                      <w:color w:val="231F20"/>
                    </w:rPr>
                    <m:t>B</m:t>
                  </m:r>
                </m:e>
                <m:sup>
                  <m:r>
                    <m:rPr>
                      <m:sty m:val="p"/>
                    </m:rPr>
                    <w:rPr>
                      <w:rFonts w:ascii="Cambria Math" w:eastAsia="PragmaticaC" w:hAnsi="Cambria Math"/>
                      <w:color w:val="231F20"/>
                    </w:rPr>
                    <m:t>0,1</m:t>
                  </m:r>
                </m:sup>
              </m:sSup>
            </m:den>
          </m:f>
          <m:r>
            <m:rPr>
              <m:sty m:val="p"/>
            </m:rPr>
            <w:rPr>
              <w:rFonts w:ascii="Cambria Math" w:eastAsia="PragmaticaC" w:hAnsi="Cambria Math"/>
              <w:color w:val="231F20"/>
            </w:rPr>
            <m:t>∙</m:t>
          </m:r>
          <m:sSup>
            <m:sSupPr>
              <m:ctrlPr>
                <w:rPr>
                  <w:rFonts w:ascii="Cambria Math" w:eastAsia="PragmaticaC" w:hAnsi="Cambria Math"/>
                  <w:color w:val="231F20"/>
                </w:rPr>
              </m:ctrlPr>
            </m:sSupPr>
            <m:e>
              <m:d>
                <m:dPr>
                  <m:ctrlPr>
                    <w:rPr>
                      <w:rFonts w:ascii="Cambria Math" w:eastAsia="PragmaticaC" w:hAnsi="Cambria Math"/>
                      <w:color w:val="231F20"/>
                    </w:rPr>
                  </m:ctrlPr>
                </m:dPr>
                <m:e>
                  <m:f>
                    <m:fPr>
                      <m:ctrlPr>
                        <w:rPr>
                          <w:rFonts w:ascii="Cambria Math" w:eastAsia="PragmaticaC" w:hAnsi="Cambria Math"/>
                          <w:color w:val="231F20"/>
                        </w:rPr>
                      </m:ctrlPr>
                    </m:fPr>
                    <m:num>
                      <m:r>
                        <m:rPr>
                          <m:sty m:val="p"/>
                        </m:rPr>
                        <w:rPr>
                          <w:rFonts w:ascii="Cambria Math" w:eastAsia="PragmaticaC" w:hAnsi="Cambria Math"/>
                          <w:color w:val="231F20"/>
                        </w:rPr>
                        <m:t>∆τ</m:t>
                      </m:r>
                    </m:num>
                    <m:den>
                      <m:r>
                        <m:rPr>
                          <m:sty m:val="p"/>
                        </m:rPr>
                        <w:rPr>
                          <w:rFonts w:ascii="Cambria Math" w:eastAsia="PragmaticaC" w:hAnsi="Cambria Math"/>
                          <w:color w:val="231F20"/>
                        </w:rPr>
                        <m:t>П</m:t>
                      </m:r>
                    </m:den>
                  </m:f>
                </m:e>
              </m:d>
            </m:e>
            <m:sup>
              <m:r>
                <m:rPr>
                  <m:sty m:val="p"/>
                </m:rPr>
                <w:rPr>
                  <w:rFonts w:ascii="Cambria Math" w:eastAsia="PragmaticaC" w:hAnsi="Cambria Math"/>
                  <w:color w:val="231F20"/>
                </w:rPr>
                <m:t>0,15</m:t>
              </m:r>
            </m:sup>
          </m:sSup>
        </m:oMath>
      </m:oMathPara>
    </w:p>
    <w:p w:rsidR="00F32072" w:rsidRDefault="00182C43" w:rsidP="00182C43">
      <w:r>
        <w:t>Результаты расчета эффективного радиуса приводятся в следующей таблице.</w:t>
      </w:r>
    </w:p>
    <w:p w:rsidR="00182C43" w:rsidRDefault="00182C43" w:rsidP="00182C43">
      <w:pPr>
        <w:pStyle w:val="a7"/>
      </w:pPr>
    </w:p>
    <w:p w:rsidR="00182C43" w:rsidRPr="00182C43" w:rsidRDefault="00797AE8" w:rsidP="00182C43">
      <w:r w:rsidRPr="00797AE8">
        <w:rPr>
          <w:rFonts w:cs="Times New Roman"/>
          <w:bCs/>
          <w:szCs w:val="18"/>
        </w:rPr>
        <w:t xml:space="preserve">Результаты расчетов эффективного радиуса теплоснабжения источника тепловой энергии сведены в таблицу </w:t>
      </w:r>
      <w:r>
        <w:rPr>
          <w:rFonts w:cs="Times New Roman"/>
          <w:bCs/>
          <w:szCs w:val="18"/>
        </w:rPr>
        <w:t>3</w:t>
      </w:r>
      <w:r w:rsidR="00AB6866">
        <w:rPr>
          <w:rFonts w:cs="Times New Roman"/>
          <w:bCs/>
          <w:szCs w:val="18"/>
        </w:rPr>
        <w:t>5</w:t>
      </w:r>
      <w:r w:rsidRPr="00797AE8">
        <w:rPr>
          <w:rFonts w:cs="Times New Roman"/>
          <w:bCs/>
          <w:szCs w:val="18"/>
        </w:rPr>
        <w:t>.</w:t>
      </w:r>
    </w:p>
    <w:p w:rsidR="00182C43" w:rsidRDefault="00A23037" w:rsidP="00A23037">
      <w:pPr>
        <w:pStyle w:val="a7"/>
        <w:keepNext/>
      </w:pPr>
      <w:bookmarkStart w:id="368" w:name="_Toc520074407"/>
      <w:r>
        <w:lastRenderedPageBreak/>
        <w:t xml:space="preserve">Таблица </w:t>
      </w:r>
      <w:fldSimple w:instr=" SEQ Таблица \* ARABIC ">
        <w:r w:rsidR="00AB6866">
          <w:rPr>
            <w:noProof/>
          </w:rPr>
          <w:t>35</w:t>
        </w:r>
      </w:fldSimple>
      <w:r>
        <w:t xml:space="preserve"> - </w:t>
      </w:r>
      <w:r w:rsidR="00182C43">
        <w:t>Радиус эффективного теплоснабжения.</w:t>
      </w:r>
      <w:bookmarkEnd w:id="368"/>
    </w:p>
    <w:tbl>
      <w:tblPr>
        <w:tblStyle w:val="af5"/>
        <w:tblW w:w="5000" w:type="pct"/>
        <w:tblLook w:val="04A0" w:firstRow="1" w:lastRow="0" w:firstColumn="1" w:lastColumn="0" w:noHBand="0" w:noVBand="1"/>
      </w:tblPr>
      <w:tblGrid>
        <w:gridCol w:w="535"/>
        <w:gridCol w:w="5984"/>
        <w:gridCol w:w="3053"/>
      </w:tblGrid>
      <w:tr w:rsidR="00797AE8" w:rsidRPr="005F2F5D" w:rsidTr="00797AE8">
        <w:tc>
          <w:tcPr>
            <w:tcW w:w="279" w:type="pct"/>
            <w:vAlign w:val="center"/>
          </w:tcPr>
          <w:p w:rsidR="00797AE8" w:rsidRPr="005F2F5D" w:rsidRDefault="00797AE8" w:rsidP="005F2F5D">
            <w:pPr>
              <w:ind w:firstLine="0"/>
              <w:jc w:val="center"/>
              <w:rPr>
                <w:rFonts w:cs="Times New Roman"/>
                <w:sz w:val="20"/>
                <w:szCs w:val="20"/>
                <w:lang w:val="ru-RU"/>
              </w:rPr>
            </w:pPr>
            <w:r w:rsidRPr="005F2F5D">
              <w:rPr>
                <w:rFonts w:cs="Times New Roman"/>
                <w:sz w:val="20"/>
                <w:szCs w:val="20"/>
                <w:lang w:val="ru-RU"/>
              </w:rPr>
              <w:t>№</w:t>
            </w:r>
          </w:p>
          <w:p w:rsidR="00797AE8" w:rsidRPr="005F2F5D" w:rsidRDefault="00797AE8" w:rsidP="005F2F5D">
            <w:pPr>
              <w:ind w:firstLine="0"/>
              <w:jc w:val="center"/>
              <w:rPr>
                <w:rFonts w:cs="Times New Roman"/>
                <w:sz w:val="20"/>
                <w:szCs w:val="20"/>
                <w:lang w:val="ru-RU"/>
              </w:rPr>
            </w:pPr>
            <w:r w:rsidRPr="005F2F5D">
              <w:rPr>
                <w:rFonts w:cs="Times New Roman"/>
                <w:sz w:val="20"/>
                <w:szCs w:val="20"/>
                <w:lang w:val="ru-RU"/>
              </w:rPr>
              <w:t>п/п</w:t>
            </w:r>
          </w:p>
        </w:tc>
        <w:tc>
          <w:tcPr>
            <w:tcW w:w="3126" w:type="pct"/>
            <w:vAlign w:val="center"/>
          </w:tcPr>
          <w:p w:rsidR="00797AE8" w:rsidRPr="005F2F5D" w:rsidRDefault="00797AE8" w:rsidP="005F2F5D">
            <w:pPr>
              <w:ind w:firstLine="0"/>
              <w:jc w:val="center"/>
              <w:rPr>
                <w:rFonts w:cs="Times New Roman"/>
                <w:sz w:val="20"/>
                <w:szCs w:val="20"/>
                <w:lang w:val="ru-RU"/>
              </w:rPr>
            </w:pPr>
            <w:r w:rsidRPr="005F2F5D">
              <w:rPr>
                <w:rFonts w:cs="Times New Roman"/>
                <w:sz w:val="20"/>
                <w:szCs w:val="20"/>
                <w:lang w:val="ru-RU"/>
              </w:rPr>
              <w:t>Показатель</w:t>
            </w:r>
          </w:p>
        </w:tc>
        <w:tc>
          <w:tcPr>
            <w:tcW w:w="1595" w:type="pct"/>
            <w:vAlign w:val="center"/>
          </w:tcPr>
          <w:p w:rsidR="00797AE8" w:rsidRPr="005F2F5D" w:rsidRDefault="00797AE8" w:rsidP="005F2F5D">
            <w:pPr>
              <w:ind w:firstLine="0"/>
              <w:jc w:val="center"/>
              <w:rPr>
                <w:rFonts w:cs="Times New Roman"/>
                <w:sz w:val="20"/>
                <w:szCs w:val="20"/>
                <w:lang w:val="ru-RU"/>
              </w:rPr>
            </w:pPr>
            <w:r w:rsidRPr="005F2F5D">
              <w:rPr>
                <w:rFonts w:cs="Times New Roman"/>
                <w:sz w:val="20"/>
                <w:szCs w:val="20"/>
                <w:lang w:val="ru-RU"/>
              </w:rPr>
              <w:t>2035</w:t>
            </w:r>
          </w:p>
        </w:tc>
      </w:tr>
      <w:tr w:rsidR="00797AE8" w:rsidRPr="005F2F5D" w:rsidTr="00797AE8">
        <w:tc>
          <w:tcPr>
            <w:tcW w:w="279" w:type="pct"/>
            <w:vAlign w:val="center"/>
          </w:tcPr>
          <w:p w:rsidR="00797AE8" w:rsidRPr="005F2F5D" w:rsidRDefault="00797AE8" w:rsidP="00A23037">
            <w:pPr>
              <w:ind w:firstLine="0"/>
              <w:jc w:val="center"/>
              <w:rPr>
                <w:rFonts w:cs="Times New Roman"/>
                <w:sz w:val="20"/>
                <w:szCs w:val="20"/>
                <w:lang w:val="ru-RU"/>
              </w:rPr>
            </w:pPr>
            <w:r w:rsidRPr="005F2F5D">
              <w:rPr>
                <w:rFonts w:cs="Times New Roman"/>
                <w:sz w:val="20"/>
                <w:szCs w:val="20"/>
                <w:lang w:val="ru-RU"/>
              </w:rPr>
              <w:t>1</w:t>
            </w:r>
          </w:p>
        </w:tc>
        <w:tc>
          <w:tcPr>
            <w:tcW w:w="3126" w:type="pct"/>
            <w:vAlign w:val="center"/>
          </w:tcPr>
          <w:p w:rsidR="00797AE8" w:rsidRPr="005F2F5D" w:rsidRDefault="00797AE8" w:rsidP="00A23037">
            <w:pPr>
              <w:ind w:firstLine="0"/>
              <w:jc w:val="left"/>
              <w:rPr>
                <w:rFonts w:cs="Times New Roman"/>
                <w:sz w:val="20"/>
                <w:szCs w:val="20"/>
                <w:lang w:val="ru-RU"/>
              </w:rPr>
            </w:pPr>
            <w:r w:rsidRPr="005F2F5D">
              <w:rPr>
                <w:rFonts w:cs="Times New Roman"/>
                <w:color w:val="000000"/>
                <w:sz w:val="20"/>
                <w:szCs w:val="20"/>
                <w:lang w:val="ru-RU"/>
              </w:rPr>
              <w:t>Площадь действия источника тепла, км</w:t>
            </w:r>
            <w:r w:rsidRPr="005F2F5D">
              <w:rPr>
                <w:rFonts w:cs="Times New Roman"/>
                <w:color w:val="000000"/>
                <w:sz w:val="20"/>
                <w:szCs w:val="20"/>
                <w:vertAlign w:val="superscript"/>
                <w:lang w:val="ru-RU"/>
              </w:rPr>
              <w:t>2</w:t>
            </w:r>
          </w:p>
        </w:tc>
        <w:tc>
          <w:tcPr>
            <w:tcW w:w="1595" w:type="pct"/>
            <w:vAlign w:val="center"/>
          </w:tcPr>
          <w:p w:rsidR="00797AE8" w:rsidRPr="005F2F5D" w:rsidRDefault="00797AE8" w:rsidP="00A23037">
            <w:pPr>
              <w:ind w:firstLine="0"/>
              <w:jc w:val="center"/>
              <w:rPr>
                <w:rFonts w:cs="Times New Roman"/>
                <w:sz w:val="20"/>
                <w:szCs w:val="20"/>
                <w:lang w:val="ru-RU"/>
              </w:rPr>
            </w:pPr>
            <w:r>
              <w:rPr>
                <w:rFonts w:cs="Times New Roman"/>
                <w:sz w:val="20"/>
                <w:szCs w:val="20"/>
                <w:lang w:val="ru-RU"/>
              </w:rPr>
              <w:t>0,481134</w:t>
            </w:r>
          </w:p>
        </w:tc>
      </w:tr>
      <w:tr w:rsidR="00797AE8" w:rsidRPr="005F2F5D" w:rsidTr="00797AE8">
        <w:tc>
          <w:tcPr>
            <w:tcW w:w="279" w:type="pct"/>
            <w:vAlign w:val="center"/>
          </w:tcPr>
          <w:p w:rsidR="00797AE8" w:rsidRPr="005F2F5D" w:rsidRDefault="00797AE8" w:rsidP="00A23037">
            <w:pPr>
              <w:ind w:firstLine="0"/>
              <w:jc w:val="center"/>
              <w:rPr>
                <w:rFonts w:cs="Times New Roman"/>
                <w:sz w:val="20"/>
                <w:szCs w:val="20"/>
                <w:lang w:val="ru-RU"/>
              </w:rPr>
            </w:pPr>
            <w:r w:rsidRPr="005F2F5D">
              <w:rPr>
                <w:rFonts w:cs="Times New Roman"/>
                <w:sz w:val="20"/>
                <w:szCs w:val="20"/>
                <w:lang w:val="ru-RU"/>
              </w:rPr>
              <w:t>2</w:t>
            </w:r>
          </w:p>
        </w:tc>
        <w:tc>
          <w:tcPr>
            <w:tcW w:w="3126" w:type="pct"/>
            <w:vAlign w:val="center"/>
          </w:tcPr>
          <w:p w:rsidR="00797AE8" w:rsidRPr="005F2F5D" w:rsidRDefault="00797AE8" w:rsidP="00A23037">
            <w:pPr>
              <w:ind w:firstLine="0"/>
              <w:jc w:val="left"/>
              <w:rPr>
                <w:rFonts w:cs="Times New Roman"/>
                <w:sz w:val="20"/>
                <w:szCs w:val="20"/>
              </w:rPr>
            </w:pPr>
            <w:proofErr w:type="spellStart"/>
            <w:r w:rsidRPr="005F2F5D">
              <w:rPr>
                <w:rFonts w:cs="Times New Roman"/>
                <w:color w:val="000000"/>
                <w:sz w:val="20"/>
                <w:szCs w:val="20"/>
              </w:rPr>
              <w:t>Число</w:t>
            </w:r>
            <w:proofErr w:type="spellEnd"/>
            <w:r w:rsidRPr="005F2F5D">
              <w:rPr>
                <w:rFonts w:cs="Times New Roman"/>
                <w:color w:val="000000"/>
                <w:sz w:val="20"/>
                <w:szCs w:val="20"/>
              </w:rPr>
              <w:t xml:space="preserve"> </w:t>
            </w:r>
            <w:proofErr w:type="spellStart"/>
            <w:r w:rsidRPr="005F2F5D">
              <w:rPr>
                <w:rFonts w:cs="Times New Roman"/>
                <w:color w:val="000000"/>
                <w:sz w:val="20"/>
                <w:szCs w:val="20"/>
              </w:rPr>
              <w:t>абонентов</w:t>
            </w:r>
            <w:proofErr w:type="spellEnd"/>
          </w:p>
        </w:tc>
        <w:tc>
          <w:tcPr>
            <w:tcW w:w="1595" w:type="pct"/>
            <w:vAlign w:val="center"/>
          </w:tcPr>
          <w:p w:rsidR="00797AE8" w:rsidRPr="005F2F5D" w:rsidRDefault="00797AE8" w:rsidP="00A23037">
            <w:pPr>
              <w:ind w:firstLine="0"/>
              <w:jc w:val="center"/>
              <w:rPr>
                <w:rFonts w:cs="Times New Roman"/>
                <w:sz w:val="20"/>
                <w:szCs w:val="20"/>
                <w:lang w:val="ru-RU"/>
              </w:rPr>
            </w:pPr>
            <w:r>
              <w:rPr>
                <w:rFonts w:cs="Times New Roman"/>
                <w:sz w:val="20"/>
                <w:szCs w:val="20"/>
                <w:lang w:val="ru-RU"/>
              </w:rPr>
              <w:t>48</w:t>
            </w:r>
          </w:p>
        </w:tc>
      </w:tr>
      <w:tr w:rsidR="00797AE8" w:rsidRPr="005F2F5D" w:rsidTr="00797AE8">
        <w:tc>
          <w:tcPr>
            <w:tcW w:w="279" w:type="pct"/>
            <w:vAlign w:val="center"/>
          </w:tcPr>
          <w:p w:rsidR="00797AE8" w:rsidRPr="005F2F5D" w:rsidRDefault="00797AE8" w:rsidP="00A23037">
            <w:pPr>
              <w:ind w:firstLine="0"/>
              <w:jc w:val="center"/>
              <w:rPr>
                <w:rFonts w:cs="Times New Roman"/>
                <w:sz w:val="20"/>
                <w:szCs w:val="20"/>
                <w:lang w:val="ru-RU"/>
              </w:rPr>
            </w:pPr>
            <w:r w:rsidRPr="005F2F5D">
              <w:rPr>
                <w:rFonts w:cs="Times New Roman"/>
                <w:sz w:val="20"/>
                <w:szCs w:val="20"/>
                <w:lang w:val="ru-RU"/>
              </w:rPr>
              <w:t>3</w:t>
            </w:r>
          </w:p>
        </w:tc>
        <w:tc>
          <w:tcPr>
            <w:tcW w:w="3126" w:type="pct"/>
            <w:vAlign w:val="center"/>
          </w:tcPr>
          <w:p w:rsidR="00797AE8" w:rsidRPr="005F2F5D" w:rsidRDefault="00797AE8" w:rsidP="00A23037">
            <w:pPr>
              <w:ind w:firstLine="0"/>
              <w:jc w:val="left"/>
              <w:rPr>
                <w:rFonts w:cs="Times New Roman"/>
                <w:sz w:val="20"/>
                <w:szCs w:val="20"/>
                <w:lang w:val="ru-RU"/>
              </w:rPr>
            </w:pPr>
            <w:r w:rsidRPr="005F2F5D">
              <w:rPr>
                <w:rFonts w:cs="Times New Roman"/>
                <w:color w:val="000000"/>
                <w:sz w:val="20"/>
                <w:szCs w:val="20"/>
                <w:lang w:val="ru-RU"/>
              </w:rPr>
              <w:t>Среднее число абонентов на 1 км</w:t>
            </w:r>
            <w:r w:rsidRPr="005F2F5D">
              <w:rPr>
                <w:rFonts w:cs="Times New Roman"/>
                <w:color w:val="000000"/>
                <w:sz w:val="20"/>
                <w:szCs w:val="20"/>
                <w:vertAlign w:val="superscript"/>
                <w:lang w:val="ru-RU"/>
              </w:rPr>
              <w:t>2</w:t>
            </w:r>
          </w:p>
        </w:tc>
        <w:tc>
          <w:tcPr>
            <w:tcW w:w="1595" w:type="pct"/>
            <w:vAlign w:val="center"/>
          </w:tcPr>
          <w:p w:rsidR="00797AE8" w:rsidRPr="005F2F5D" w:rsidRDefault="00797AE8" w:rsidP="00A23037">
            <w:pPr>
              <w:ind w:firstLine="0"/>
              <w:jc w:val="center"/>
              <w:rPr>
                <w:rFonts w:cs="Times New Roman"/>
                <w:sz w:val="20"/>
                <w:szCs w:val="20"/>
                <w:lang w:val="ru-RU"/>
              </w:rPr>
            </w:pPr>
            <w:r>
              <w:rPr>
                <w:rFonts w:cs="Times New Roman"/>
                <w:sz w:val="20"/>
                <w:szCs w:val="20"/>
                <w:lang w:val="ru-RU"/>
              </w:rPr>
              <w:t>100</w:t>
            </w:r>
          </w:p>
        </w:tc>
      </w:tr>
      <w:tr w:rsidR="00797AE8" w:rsidRPr="005F2F5D" w:rsidTr="00797AE8">
        <w:tc>
          <w:tcPr>
            <w:tcW w:w="279" w:type="pct"/>
            <w:vAlign w:val="center"/>
          </w:tcPr>
          <w:p w:rsidR="00797AE8" w:rsidRPr="005F2F5D" w:rsidRDefault="00797AE8" w:rsidP="00A23037">
            <w:pPr>
              <w:ind w:firstLine="0"/>
              <w:jc w:val="center"/>
              <w:rPr>
                <w:rFonts w:cs="Times New Roman"/>
                <w:sz w:val="20"/>
                <w:szCs w:val="20"/>
                <w:lang w:val="ru-RU"/>
              </w:rPr>
            </w:pPr>
            <w:r w:rsidRPr="005F2F5D">
              <w:rPr>
                <w:rFonts w:cs="Times New Roman"/>
                <w:sz w:val="20"/>
                <w:szCs w:val="20"/>
                <w:lang w:val="ru-RU"/>
              </w:rPr>
              <w:t>4</w:t>
            </w:r>
          </w:p>
        </w:tc>
        <w:tc>
          <w:tcPr>
            <w:tcW w:w="3126" w:type="pct"/>
            <w:vAlign w:val="center"/>
          </w:tcPr>
          <w:p w:rsidR="00797AE8" w:rsidRPr="005F2F5D" w:rsidRDefault="00797AE8" w:rsidP="00A23037">
            <w:pPr>
              <w:ind w:firstLine="0"/>
              <w:jc w:val="left"/>
              <w:rPr>
                <w:rFonts w:cs="Times New Roman"/>
                <w:sz w:val="20"/>
                <w:szCs w:val="20"/>
                <w:lang w:val="ru-RU"/>
              </w:rPr>
            </w:pPr>
            <w:r w:rsidRPr="005F2F5D">
              <w:rPr>
                <w:rFonts w:cs="Times New Roman"/>
                <w:color w:val="000000"/>
                <w:sz w:val="20"/>
                <w:szCs w:val="20"/>
                <w:lang w:val="ru-RU"/>
              </w:rPr>
              <w:t>Материальная характеристика тепловых сетей, м</w:t>
            </w:r>
            <w:r w:rsidRPr="005F2F5D">
              <w:rPr>
                <w:rFonts w:cs="Times New Roman"/>
                <w:color w:val="000000"/>
                <w:sz w:val="20"/>
                <w:szCs w:val="20"/>
                <w:vertAlign w:val="superscript"/>
                <w:lang w:val="ru-RU"/>
              </w:rPr>
              <w:t>2</w:t>
            </w:r>
          </w:p>
        </w:tc>
        <w:tc>
          <w:tcPr>
            <w:tcW w:w="1595" w:type="pct"/>
            <w:vAlign w:val="center"/>
          </w:tcPr>
          <w:p w:rsidR="00797AE8" w:rsidRPr="005F2F5D" w:rsidRDefault="00797AE8" w:rsidP="00A23037">
            <w:pPr>
              <w:ind w:firstLine="0"/>
              <w:jc w:val="center"/>
              <w:rPr>
                <w:rFonts w:cs="Times New Roman"/>
                <w:sz w:val="20"/>
                <w:szCs w:val="20"/>
                <w:lang w:val="ru-RU"/>
              </w:rPr>
            </w:pPr>
            <w:r>
              <w:rPr>
                <w:rFonts w:cs="Times New Roman"/>
                <w:sz w:val="20"/>
                <w:szCs w:val="20"/>
                <w:lang w:val="ru-RU"/>
              </w:rPr>
              <w:t>308,2</w:t>
            </w:r>
          </w:p>
        </w:tc>
      </w:tr>
      <w:tr w:rsidR="00797AE8" w:rsidRPr="005F2F5D" w:rsidTr="00797AE8">
        <w:tc>
          <w:tcPr>
            <w:tcW w:w="279" w:type="pct"/>
            <w:vAlign w:val="center"/>
          </w:tcPr>
          <w:p w:rsidR="00797AE8" w:rsidRPr="005F2F5D" w:rsidRDefault="00797AE8" w:rsidP="00A23037">
            <w:pPr>
              <w:ind w:firstLine="0"/>
              <w:jc w:val="center"/>
              <w:rPr>
                <w:rFonts w:cs="Times New Roman"/>
                <w:sz w:val="20"/>
                <w:szCs w:val="20"/>
                <w:lang w:val="ru-RU"/>
              </w:rPr>
            </w:pPr>
            <w:r w:rsidRPr="005F2F5D">
              <w:rPr>
                <w:rFonts w:cs="Times New Roman"/>
                <w:sz w:val="20"/>
                <w:szCs w:val="20"/>
                <w:lang w:val="ru-RU"/>
              </w:rPr>
              <w:t>5</w:t>
            </w:r>
          </w:p>
        </w:tc>
        <w:tc>
          <w:tcPr>
            <w:tcW w:w="3126" w:type="pct"/>
            <w:vAlign w:val="center"/>
          </w:tcPr>
          <w:p w:rsidR="00797AE8" w:rsidRPr="005F2F5D" w:rsidRDefault="00797AE8" w:rsidP="00A23037">
            <w:pPr>
              <w:ind w:firstLine="0"/>
              <w:jc w:val="left"/>
              <w:rPr>
                <w:rFonts w:cs="Times New Roman"/>
                <w:sz w:val="20"/>
                <w:szCs w:val="20"/>
                <w:lang w:val="ru-RU"/>
              </w:rPr>
            </w:pPr>
            <w:r w:rsidRPr="005F2F5D">
              <w:rPr>
                <w:rFonts w:cs="Times New Roman"/>
                <w:color w:val="000000"/>
                <w:sz w:val="20"/>
                <w:szCs w:val="20"/>
                <w:lang w:val="ru-RU"/>
              </w:rPr>
              <w:t xml:space="preserve">Стоимость тепловых сетей, </w:t>
            </w:r>
            <w:proofErr w:type="spellStart"/>
            <w:r w:rsidRPr="005F2F5D">
              <w:rPr>
                <w:rFonts w:cs="Times New Roman"/>
                <w:color w:val="000000"/>
                <w:sz w:val="20"/>
                <w:szCs w:val="20"/>
                <w:lang w:val="ru-RU"/>
              </w:rPr>
              <w:t>млн.руб</w:t>
            </w:r>
            <w:proofErr w:type="spellEnd"/>
          </w:p>
        </w:tc>
        <w:tc>
          <w:tcPr>
            <w:tcW w:w="1595" w:type="pct"/>
            <w:vAlign w:val="center"/>
          </w:tcPr>
          <w:p w:rsidR="00797AE8" w:rsidRPr="005F2F5D" w:rsidRDefault="00797AE8" w:rsidP="00A23037">
            <w:pPr>
              <w:ind w:firstLine="0"/>
              <w:jc w:val="center"/>
              <w:rPr>
                <w:rFonts w:cs="Times New Roman"/>
                <w:sz w:val="20"/>
                <w:szCs w:val="20"/>
                <w:lang w:val="ru-RU"/>
              </w:rPr>
            </w:pPr>
            <w:r>
              <w:rPr>
                <w:rFonts w:cs="Times New Roman"/>
                <w:sz w:val="20"/>
                <w:szCs w:val="20"/>
                <w:lang w:val="ru-RU"/>
              </w:rPr>
              <w:t>13,828645</w:t>
            </w:r>
          </w:p>
        </w:tc>
      </w:tr>
      <w:tr w:rsidR="00797AE8" w:rsidRPr="005F2F5D" w:rsidTr="00797AE8">
        <w:tc>
          <w:tcPr>
            <w:tcW w:w="279" w:type="pct"/>
            <w:vAlign w:val="center"/>
          </w:tcPr>
          <w:p w:rsidR="00797AE8" w:rsidRPr="005F2F5D" w:rsidRDefault="00797AE8" w:rsidP="00A23037">
            <w:pPr>
              <w:ind w:firstLine="0"/>
              <w:jc w:val="center"/>
              <w:rPr>
                <w:rFonts w:cs="Times New Roman"/>
                <w:sz w:val="20"/>
                <w:szCs w:val="20"/>
                <w:lang w:val="ru-RU"/>
              </w:rPr>
            </w:pPr>
            <w:r w:rsidRPr="005F2F5D">
              <w:rPr>
                <w:rFonts w:cs="Times New Roman"/>
                <w:sz w:val="20"/>
                <w:szCs w:val="20"/>
                <w:lang w:val="ru-RU"/>
              </w:rPr>
              <w:t>6</w:t>
            </w:r>
          </w:p>
        </w:tc>
        <w:tc>
          <w:tcPr>
            <w:tcW w:w="3126" w:type="pct"/>
            <w:vAlign w:val="center"/>
          </w:tcPr>
          <w:p w:rsidR="00797AE8" w:rsidRPr="005F2F5D" w:rsidRDefault="00797AE8" w:rsidP="00A23037">
            <w:pPr>
              <w:ind w:firstLine="0"/>
              <w:jc w:val="left"/>
              <w:rPr>
                <w:rFonts w:cs="Times New Roman"/>
                <w:sz w:val="20"/>
                <w:szCs w:val="20"/>
                <w:lang w:val="ru-RU"/>
              </w:rPr>
            </w:pPr>
            <w:r w:rsidRPr="005F2F5D">
              <w:rPr>
                <w:rFonts w:cs="Times New Roman"/>
                <w:color w:val="000000"/>
                <w:sz w:val="20"/>
                <w:szCs w:val="20"/>
                <w:lang w:val="ru-RU"/>
              </w:rPr>
              <w:t xml:space="preserve">Удельная стоимость материальной характеристики, </w:t>
            </w:r>
            <w:proofErr w:type="spellStart"/>
            <w:r w:rsidRPr="005F2F5D">
              <w:rPr>
                <w:rFonts w:cs="Times New Roman"/>
                <w:color w:val="000000"/>
                <w:sz w:val="20"/>
                <w:szCs w:val="20"/>
                <w:lang w:val="ru-RU"/>
              </w:rPr>
              <w:t>руб</w:t>
            </w:r>
            <w:proofErr w:type="spellEnd"/>
            <w:r w:rsidRPr="005F2F5D">
              <w:rPr>
                <w:rFonts w:cs="Times New Roman"/>
                <w:color w:val="000000"/>
                <w:sz w:val="20"/>
                <w:szCs w:val="20"/>
                <w:lang w:val="ru-RU"/>
              </w:rPr>
              <w:t>/м</w:t>
            </w:r>
            <w:r w:rsidRPr="005F2F5D">
              <w:rPr>
                <w:rFonts w:cs="Times New Roman"/>
                <w:color w:val="000000"/>
                <w:sz w:val="20"/>
                <w:szCs w:val="20"/>
                <w:vertAlign w:val="superscript"/>
                <w:lang w:val="ru-RU"/>
              </w:rPr>
              <w:t>2</w:t>
            </w:r>
          </w:p>
        </w:tc>
        <w:tc>
          <w:tcPr>
            <w:tcW w:w="1595" w:type="pct"/>
            <w:vAlign w:val="center"/>
          </w:tcPr>
          <w:p w:rsidR="00797AE8" w:rsidRPr="005F2F5D" w:rsidRDefault="00797AE8" w:rsidP="00A23037">
            <w:pPr>
              <w:ind w:firstLine="0"/>
              <w:jc w:val="center"/>
              <w:rPr>
                <w:rFonts w:cs="Times New Roman"/>
                <w:sz w:val="20"/>
                <w:szCs w:val="20"/>
                <w:lang w:val="ru-RU"/>
              </w:rPr>
            </w:pPr>
            <w:r>
              <w:rPr>
                <w:rFonts w:cs="Times New Roman"/>
                <w:sz w:val="20"/>
                <w:szCs w:val="20"/>
                <w:lang w:val="ru-RU"/>
              </w:rPr>
              <w:t>44868,6</w:t>
            </w:r>
          </w:p>
        </w:tc>
      </w:tr>
      <w:tr w:rsidR="00797AE8" w:rsidRPr="005F2F5D" w:rsidTr="00797AE8">
        <w:tc>
          <w:tcPr>
            <w:tcW w:w="279" w:type="pct"/>
            <w:vAlign w:val="center"/>
          </w:tcPr>
          <w:p w:rsidR="00797AE8" w:rsidRPr="005F2F5D" w:rsidRDefault="00797AE8" w:rsidP="00A23037">
            <w:pPr>
              <w:ind w:firstLine="0"/>
              <w:jc w:val="center"/>
              <w:rPr>
                <w:rFonts w:cs="Times New Roman"/>
                <w:sz w:val="20"/>
                <w:szCs w:val="20"/>
                <w:lang w:val="ru-RU"/>
              </w:rPr>
            </w:pPr>
            <w:r w:rsidRPr="005F2F5D">
              <w:rPr>
                <w:rFonts w:cs="Times New Roman"/>
                <w:sz w:val="20"/>
                <w:szCs w:val="20"/>
                <w:lang w:val="ru-RU"/>
              </w:rPr>
              <w:t>7</w:t>
            </w:r>
          </w:p>
        </w:tc>
        <w:tc>
          <w:tcPr>
            <w:tcW w:w="3126" w:type="pct"/>
            <w:vAlign w:val="center"/>
          </w:tcPr>
          <w:p w:rsidR="00797AE8" w:rsidRPr="005F2F5D" w:rsidRDefault="00797AE8" w:rsidP="00A23037">
            <w:pPr>
              <w:ind w:firstLine="0"/>
              <w:jc w:val="left"/>
              <w:rPr>
                <w:rFonts w:cs="Times New Roman"/>
                <w:sz w:val="20"/>
                <w:szCs w:val="20"/>
                <w:lang w:val="ru-RU"/>
              </w:rPr>
            </w:pPr>
            <w:r w:rsidRPr="005F2F5D">
              <w:rPr>
                <w:rFonts w:cs="Times New Roman"/>
                <w:color w:val="000000"/>
                <w:sz w:val="20"/>
                <w:szCs w:val="20"/>
                <w:lang w:val="ru-RU"/>
              </w:rPr>
              <w:t>Суммарная присоединенная нагрузка, Гкал/ч</w:t>
            </w:r>
          </w:p>
        </w:tc>
        <w:tc>
          <w:tcPr>
            <w:tcW w:w="1595" w:type="pct"/>
            <w:vAlign w:val="center"/>
          </w:tcPr>
          <w:p w:rsidR="00797AE8" w:rsidRPr="005F2F5D" w:rsidRDefault="00797AE8" w:rsidP="00A23037">
            <w:pPr>
              <w:ind w:firstLine="0"/>
              <w:jc w:val="center"/>
              <w:rPr>
                <w:rFonts w:cs="Times New Roman"/>
                <w:sz w:val="20"/>
                <w:szCs w:val="20"/>
                <w:lang w:val="ru-RU"/>
              </w:rPr>
            </w:pPr>
            <w:r>
              <w:rPr>
                <w:rFonts w:cs="Times New Roman"/>
                <w:sz w:val="20"/>
                <w:szCs w:val="20"/>
                <w:lang w:val="ru-RU"/>
              </w:rPr>
              <w:t>1,0342</w:t>
            </w:r>
          </w:p>
        </w:tc>
      </w:tr>
      <w:tr w:rsidR="00797AE8" w:rsidRPr="005F2F5D" w:rsidTr="00797AE8">
        <w:tc>
          <w:tcPr>
            <w:tcW w:w="279" w:type="pct"/>
            <w:vAlign w:val="center"/>
          </w:tcPr>
          <w:p w:rsidR="00797AE8" w:rsidRPr="005F2F5D" w:rsidRDefault="00797AE8" w:rsidP="00A23037">
            <w:pPr>
              <w:ind w:firstLine="0"/>
              <w:jc w:val="center"/>
              <w:rPr>
                <w:rFonts w:cs="Times New Roman"/>
                <w:sz w:val="20"/>
                <w:szCs w:val="20"/>
                <w:lang w:val="ru-RU"/>
              </w:rPr>
            </w:pPr>
            <w:r w:rsidRPr="005F2F5D">
              <w:rPr>
                <w:rFonts w:cs="Times New Roman"/>
                <w:sz w:val="20"/>
                <w:szCs w:val="20"/>
                <w:lang w:val="ru-RU"/>
              </w:rPr>
              <w:t>8</w:t>
            </w:r>
          </w:p>
        </w:tc>
        <w:tc>
          <w:tcPr>
            <w:tcW w:w="3126" w:type="pct"/>
            <w:vAlign w:val="center"/>
          </w:tcPr>
          <w:p w:rsidR="00797AE8" w:rsidRPr="005F2F5D" w:rsidRDefault="00797AE8" w:rsidP="00A23037">
            <w:pPr>
              <w:ind w:firstLine="0"/>
              <w:jc w:val="left"/>
              <w:rPr>
                <w:rFonts w:cs="Times New Roman"/>
                <w:sz w:val="20"/>
                <w:szCs w:val="20"/>
                <w:lang w:val="ru-RU"/>
              </w:rPr>
            </w:pPr>
            <w:proofErr w:type="spellStart"/>
            <w:r w:rsidRPr="005F2F5D">
              <w:rPr>
                <w:rFonts w:cs="Times New Roman"/>
                <w:color w:val="000000"/>
                <w:sz w:val="20"/>
                <w:szCs w:val="20"/>
                <w:lang w:val="ru-RU"/>
              </w:rPr>
              <w:t>Теплоплотность</w:t>
            </w:r>
            <w:proofErr w:type="spellEnd"/>
            <w:r w:rsidRPr="005F2F5D">
              <w:rPr>
                <w:rFonts w:cs="Times New Roman"/>
                <w:color w:val="000000"/>
                <w:sz w:val="20"/>
                <w:szCs w:val="20"/>
                <w:lang w:val="ru-RU"/>
              </w:rPr>
              <w:t xml:space="preserve"> зоны действия источника, Гкал/(ч*км</w:t>
            </w:r>
            <w:r w:rsidRPr="005F2F5D">
              <w:rPr>
                <w:rFonts w:cs="Times New Roman"/>
                <w:color w:val="000000"/>
                <w:sz w:val="20"/>
                <w:szCs w:val="20"/>
                <w:vertAlign w:val="superscript"/>
                <w:lang w:val="ru-RU"/>
              </w:rPr>
              <w:t>2</w:t>
            </w:r>
            <w:r w:rsidRPr="005F2F5D">
              <w:rPr>
                <w:rFonts w:cs="Times New Roman"/>
                <w:color w:val="000000"/>
                <w:sz w:val="20"/>
                <w:szCs w:val="20"/>
                <w:lang w:val="ru-RU"/>
              </w:rPr>
              <w:t>)</w:t>
            </w:r>
          </w:p>
        </w:tc>
        <w:tc>
          <w:tcPr>
            <w:tcW w:w="1595" w:type="pct"/>
            <w:vAlign w:val="center"/>
          </w:tcPr>
          <w:p w:rsidR="00797AE8" w:rsidRPr="005F2F5D" w:rsidRDefault="00797AE8" w:rsidP="00A23037">
            <w:pPr>
              <w:ind w:firstLine="0"/>
              <w:jc w:val="center"/>
              <w:rPr>
                <w:rFonts w:cs="Times New Roman"/>
                <w:sz w:val="20"/>
                <w:szCs w:val="20"/>
                <w:lang w:val="ru-RU"/>
              </w:rPr>
            </w:pPr>
            <w:r>
              <w:rPr>
                <w:rFonts w:cs="Times New Roman"/>
                <w:sz w:val="20"/>
                <w:szCs w:val="20"/>
                <w:lang w:val="ru-RU"/>
              </w:rPr>
              <w:t>2,15</w:t>
            </w:r>
          </w:p>
        </w:tc>
      </w:tr>
      <w:tr w:rsidR="00797AE8" w:rsidRPr="005F2F5D" w:rsidTr="00797AE8">
        <w:tc>
          <w:tcPr>
            <w:tcW w:w="279" w:type="pct"/>
            <w:vAlign w:val="center"/>
          </w:tcPr>
          <w:p w:rsidR="00797AE8" w:rsidRPr="005F2F5D" w:rsidRDefault="00797AE8" w:rsidP="00A23037">
            <w:pPr>
              <w:ind w:firstLine="0"/>
              <w:jc w:val="center"/>
              <w:rPr>
                <w:rFonts w:cs="Times New Roman"/>
                <w:sz w:val="20"/>
                <w:szCs w:val="20"/>
                <w:lang w:val="ru-RU"/>
              </w:rPr>
            </w:pPr>
            <w:r w:rsidRPr="005F2F5D">
              <w:rPr>
                <w:rFonts w:cs="Times New Roman"/>
                <w:sz w:val="20"/>
                <w:szCs w:val="20"/>
                <w:lang w:val="ru-RU"/>
              </w:rPr>
              <w:t>9</w:t>
            </w:r>
          </w:p>
        </w:tc>
        <w:tc>
          <w:tcPr>
            <w:tcW w:w="3126" w:type="pct"/>
            <w:vAlign w:val="center"/>
          </w:tcPr>
          <w:p w:rsidR="00797AE8" w:rsidRPr="005F2F5D" w:rsidRDefault="00797AE8" w:rsidP="00A23037">
            <w:pPr>
              <w:ind w:firstLine="0"/>
              <w:jc w:val="left"/>
              <w:rPr>
                <w:rFonts w:cs="Times New Roman"/>
                <w:sz w:val="20"/>
                <w:szCs w:val="20"/>
                <w:lang w:val="ru-RU"/>
              </w:rPr>
            </w:pPr>
            <w:r w:rsidRPr="005F2F5D">
              <w:rPr>
                <w:rFonts w:cs="Times New Roman"/>
                <w:color w:val="000000"/>
                <w:sz w:val="20"/>
                <w:szCs w:val="20"/>
                <w:lang w:val="ru-RU"/>
              </w:rPr>
              <w:t>Расчетный перепад температур в тепловой сети, ˚С</w:t>
            </w:r>
          </w:p>
        </w:tc>
        <w:tc>
          <w:tcPr>
            <w:tcW w:w="1595" w:type="pct"/>
            <w:vAlign w:val="center"/>
          </w:tcPr>
          <w:p w:rsidR="00797AE8" w:rsidRPr="005F2F5D" w:rsidRDefault="00797AE8" w:rsidP="00A23037">
            <w:pPr>
              <w:ind w:firstLine="0"/>
              <w:jc w:val="center"/>
              <w:rPr>
                <w:rFonts w:cs="Times New Roman"/>
                <w:sz w:val="20"/>
                <w:szCs w:val="20"/>
                <w:lang w:val="ru-RU"/>
              </w:rPr>
            </w:pPr>
            <w:r>
              <w:rPr>
                <w:rFonts w:cs="Times New Roman"/>
                <w:sz w:val="20"/>
                <w:szCs w:val="20"/>
                <w:lang w:val="ru-RU"/>
              </w:rPr>
              <w:t>25</w:t>
            </w:r>
          </w:p>
        </w:tc>
      </w:tr>
      <w:tr w:rsidR="00797AE8" w:rsidRPr="005F2F5D" w:rsidTr="00797AE8">
        <w:tc>
          <w:tcPr>
            <w:tcW w:w="279" w:type="pct"/>
            <w:vAlign w:val="center"/>
          </w:tcPr>
          <w:p w:rsidR="00797AE8" w:rsidRPr="005F2F5D" w:rsidRDefault="00797AE8" w:rsidP="00A23037">
            <w:pPr>
              <w:ind w:firstLine="0"/>
              <w:jc w:val="center"/>
              <w:rPr>
                <w:rFonts w:cs="Times New Roman"/>
                <w:sz w:val="20"/>
                <w:szCs w:val="20"/>
                <w:lang w:val="ru-RU"/>
              </w:rPr>
            </w:pPr>
            <w:r w:rsidRPr="005F2F5D">
              <w:rPr>
                <w:rFonts w:cs="Times New Roman"/>
                <w:sz w:val="20"/>
                <w:szCs w:val="20"/>
                <w:lang w:val="ru-RU"/>
              </w:rPr>
              <w:t>10</w:t>
            </w:r>
          </w:p>
        </w:tc>
        <w:tc>
          <w:tcPr>
            <w:tcW w:w="3126" w:type="pct"/>
            <w:vAlign w:val="center"/>
          </w:tcPr>
          <w:p w:rsidR="00797AE8" w:rsidRPr="005F2F5D" w:rsidRDefault="00797AE8" w:rsidP="00A23037">
            <w:pPr>
              <w:ind w:firstLine="0"/>
              <w:jc w:val="left"/>
              <w:rPr>
                <w:rFonts w:cs="Times New Roman"/>
                <w:sz w:val="20"/>
                <w:szCs w:val="20"/>
              </w:rPr>
            </w:pPr>
            <w:proofErr w:type="spellStart"/>
            <w:r w:rsidRPr="005F2F5D">
              <w:rPr>
                <w:rFonts w:cs="Times New Roman"/>
                <w:color w:val="000000"/>
                <w:sz w:val="20"/>
                <w:szCs w:val="20"/>
              </w:rPr>
              <w:t>Радиус</w:t>
            </w:r>
            <w:proofErr w:type="spellEnd"/>
            <w:r w:rsidRPr="005F2F5D">
              <w:rPr>
                <w:rFonts w:cs="Times New Roman"/>
                <w:color w:val="000000"/>
                <w:sz w:val="20"/>
                <w:szCs w:val="20"/>
              </w:rPr>
              <w:t xml:space="preserve"> </w:t>
            </w:r>
            <w:proofErr w:type="spellStart"/>
            <w:r w:rsidRPr="005F2F5D">
              <w:rPr>
                <w:rFonts w:cs="Times New Roman"/>
                <w:color w:val="000000"/>
                <w:sz w:val="20"/>
                <w:szCs w:val="20"/>
              </w:rPr>
              <w:t>эффективного</w:t>
            </w:r>
            <w:proofErr w:type="spellEnd"/>
            <w:r w:rsidRPr="005F2F5D">
              <w:rPr>
                <w:rFonts w:cs="Times New Roman"/>
                <w:color w:val="000000"/>
                <w:sz w:val="20"/>
                <w:szCs w:val="20"/>
              </w:rPr>
              <w:t xml:space="preserve"> </w:t>
            </w:r>
            <w:proofErr w:type="spellStart"/>
            <w:r w:rsidRPr="005F2F5D">
              <w:rPr>
                <w:rFonts w:cs="Times New Roman"/>
                <w:color w:val="000000"/>
                <w:sz w:val="20"/>
                <w:szCs w:val="20"/>
              </w:rPr>
              <w:t>теплоснабжения</w:t>
            </w:r>
            <w:proofErr w:type="spellEnd"/>
            <w:r w:rsidRPr="005F2F5D">
              <w:rPr>
                <w:rFonts w:cs="Times New Roman"/>
                <w:color w:val="000000"/>
                <w:sz w:val="20"/>
                <w:szCs w:val="20"/>
              </w:rPr>
              <w:t xml:space="preserve">, </w:t>
            </w:r>
            <w:proofErr w:type="spellStart"/>
            <w:r w:rsidRPr="005F2F5D">
              <w:rPr>
                <w:rFonts w:cs="Times New Roman"/>
                <w:color w:val="000000"/>
                <w:sz w:val="20"/>
                <w:szCs w:val="20"/>
              </w:rPr>
              <w:t>км</w:t>
            </w:r>
            <w:proofErr w:type="spellEnd"/>
          </w:p>
        </w:tc>
        <w:tc>
          <w:tcPr>
            <w:tcW w:w="1595" w:type="pct"/>
            <w:vAlign w:val="center"/>
          </w:tcPr>
          <w:p w:rsidR="00797AE8" w:rsidRPr="005F2F5D" w:rsidRDefault="00797AE8" w:rsidP="00A23037">
            <w:pPr>
              <w:ind w:firstLine="0"/>
              <w:jc w:val="center"/>
              <w:rPr>
                <w:rFonts w:cs="Times New Roman"/>
                <w:sz w:val="20"/>
                <w:szCs w:val="20"/>
                <w:lang w:val="ru-RU"/>
              </w:rPr>
            </w:pPr>
            <w:r>
              <w:rPr>
                <w:rFonts w:cs="Times New Roman"/>
                <w:sz w:val="20"/>
                <w:szCs w:val="20"/>
                <w:lang w:val="ru-RU"/>
              </w:rPr>
              <w:t>1,76</w:t>
            </w:r>
          </w:p>
        </w:tc>
      </w:tr>
    </w:tbl>
    <w:p w:rsidR="00797AE8" w:rsidRDefault="00797AE8" w:rsidP="00CF735D"/>
    <w:p w:rsidR="00797AE8" w:rsidRDefault="00797AE8" w:rsidP="00797AE8">
      <w:r>
        <w:rPr>
          <w:sz w:val="23"/>
          <w:szCs w:val="23"/>
        </w:rPr>
        <w:t>На рисунке 1</w:t>
      </w:r>
      <w:r w:rsidR="00AB6866">
        <w:rPr>
          <w:sz w:val="23"/>
          <w:szCs w:val="23"/>
        </w:rPr>
        <w:t>8</w:t>
      </w:r>
      <w:r>
        <w:rPr>
          <w:sz w:val="23"/>
          <w:szCs w:val="23"/>
        </w:rPr>
        <w:t xml:space="preserve"> приведено графическое отображение радиуса эффективного теплоснабжения с. Новотроицк.</w:t>
      </w:r>
    </w:p>
    <w:p w:rsidR="00182C43" w:rsidRDefault="00182C43" w:rsidP="00797AE8"/>
    <w:p w:rsidR="00797AE8" w:rsidRDefault="00797AE8" w:rsidP="00797AE8">
      <w:pPr>
        <w:ind w:firstLine="0"/>
        <w:jc w:val="center"/>
      </w:pPr>
      <w:r w:rsidRPr="00797AE8">
        <w:rPr>
          <w:noProof/>
          <w:lang w:eastAsia="ru-RU"/>
        </w:rPr>
        <w:drawing>
          <wp:inline distT="0" distB="0" distL="0" distR="0">
            <wp:extent cx="5741517" cy="50292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45325" cy="5032536"/>
                    </a:xfrm>
                    <a:prstGeom prst="rect">
                      <a:avLst/>
                    </a:prstGeom>
                    <a:noFill/>
                    <a:ln>
                      <a:noFill/>
                    </a:ln>
                  </pic:spPr>
                </pic:pic>
              </a:graphicData>
            </a:graphic>
          </wp:inline>
        </w:drawing>
      </w:r>
    </w:p>
    <w:p w:rsidR="00797AE8" w:rsidRDefault="00797AE8" w:rsidP="00797AE8"/>
    <w:p w:rsidR="00797AE8" w:rsidRDefault="00797AE8" w:rsidP="00797AE8">
      <w:pPr>
        <w:pStyle w:val="a7"/>
        <w:ind w:firstLine="0"/>
        <w:jc w:val="center"/>
      </w:pPr>
      <w:bookmarkStart w:id="369" w:name="_Toc520074439"/>
      <w:r>
        <w:t xml:space="preserve">Рисунок </w:t>
      </w:r>
      <w:fldSimple w:instr=" SEQ Рисунок \* ARABIC ">
        <w:r w:rsidR="00787775">
          <w:rPr>
            <w:noProof/>
          </w:rPr>
          <w:t>18</w:t>
        </w:r>
      </w:fldSimple>
      <w:r>
        <w:t xml:space="preserve"> - </w:t>
      </w:r>
      <w:r w:rsidRPr="00797AE8">
        <w:t>Радиус эффективного теплоснабжения с. Новотроицк</w:t>
      </w:r>
      <w:bookmarkEnd w:id="369"/>
    </w:p>
    <w:p w:rsidR="00797AE8" w:rsidRDefault="00797AE8" w:rsidP="00797AE8"/>
    <w:p w:rsidR="00797AE8" w:rsidRPr="00797AE8" w:rsidRDefault="00797AE8" w:rsidP="00797AE8">
      <w:pPr>
        <w:tabs>
          <w:tab w:val="left" w:pos="2355"/>
        </w:tabs>
      </w:pPr>
      <w:r w:rsidRPr="00797AE8">
        <w:t>На основании полученных данных можно сделать выв</w:t>
      </w:r>
      <w:r>
        <w:t>од, что существующая жилая и со</w:t>
      </w:r>
      <w:r w:rsidRPr="00797AE8">
        <w:t>циально-административная застройка с. Новотроицк полностью находится в пределах радиуса эффективного теплоснабжения, и подключение новых потребителей в границах сложившейся застройки экономически оправдано.</w:t>
      </w:r>
    </w:p>
    <w:p w:rsidR="002137E6" w:rsidRDefault="002137E6" w:rsidP="002137E6">
      <w:pPr>
        <w:pStyle w:val="12"/>
      </w:pPr>
      <w:bookmarkStart w:id="370" w:name="_Toc520074344"/>
      <w:r w:rsidRPr="002137E6">
        <w:lastRenderedPageBreak/>
        <w:t>Предложения по строительству и реконструкции тепловых сетей и сооружений на них</w:t>
      </w:r>
      <w:bookmarkEnd w:id="370"/>
    </w:p>
    <w:p w:rsidR="002137E6" w:rsidRPr="002137E6" w:rsidRDefault="002137E6" w:rsidP="008350CD">
      <w:pPr>
        <w:pStyle w:val="ab"/>
        <w:keepNext/>
        <w:keepLines/>
        <w:widowControl/>
        <w:numPr>
          <w:ilvl w:val="0"/>
          <w:numId w:val="4"/>
        </w:numPr>
        <w:contextualSpacing w:val="0"/>
        <w:outlineLvl w:val="1"/>
        <w:rPr>
          <w:b/>
          <w:vanish/>
          <w:sz w:val="28"/>
          <w:szCs w:val="28"/>
        </w:rPr>
      </w:pPr>
      <w:bookmarkStart w:id="371" w:name="_Toc503348636"/>
      <w:bookmarkStart w:id="372" w:name="_Toc503948965"/>
      <w:bookmarkStart w:id="373" w:name="_Toc503949191"/>
      <w:bookmarkStart w:id="374" w:name="_Toc503949413"/>
      <w:bookmarkStart w:id="375" w:name="_Toc503963681"/>
      <w:bookmarkStart w:id="376" w:name="_Toc505852627"/>
      <w:bookmarkStart w:id="377" w:name="_Toc518901925"/>
      <w:bookmarkStart w:id="378" w:name="_Toc519474914"/>
      <w:bookmarkStart w:id="379" w:name="_Toc519475082"/>
      <w:bookmarkStart w:id="380" w:name="_Toc519496007"/>
      <w:bookmarkStart w:id="381" w:name="_Toc520074345"/>
      <w:bookmarkEnd w:id="371"/>
      <w:bookmarkEnd w:id="372"/>
      <w:bookmarkEnd w:id="373"/>
      <w:bookmarkEnd w:id="374"/>
      <w:bookmarkEnd w:id="375"/>
      <w:bookmarkEnd w:id="376"/>
      <w:bookmarkEnd w:id="377"/>
      <w:bookmarkEnd w:id="378"/>
      <w:bookmarkEnd w:id="379"/>
      <w:bookmarkEnd w:id="380"/>
      <w:bookmarkEnd w:id="381"/>
    </w:p>
    <w:p w:rsidR="002137E6" w:rsidRDefault="002137E6" w:rsidP="002137E6">
      <w:pPr>
        <w:pStyle w:val="20"/>
      </w:pPr>
      <w:bookmarkStart w:id="382" w:name="_Toc520074346"/>
      <w:r>
        <w:t>Р</w:t>
      </w:r>
      <w:r w:rsidRPr="002137E6">
        <w:t>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382"/>
    </w:p>
    <w:p w:rsidR="000A399B" w:rsidRDefault="000A399B" w:rsidP="000A399B">
      <w:r>
        <w:t>Расчет, проведенный в электронной модели системы теплоснабжения с. Новотроицк, показал, что на территории поселения зоны с дефицитом тепловой мощности отсутствуют.</w:t>
      </w:r>
    </w:p>
    <w:p w:rsidR="002137E6" w:rsidRDefault="000A399B" w:rsidP="000A399B">
      <w:r>
        <w:t>Принятая в селе радиальная схема тепловых сетей обеспечивает нормативную надежность системы теплоснабжения. Надежность системы теплоснабжения подробно расписана в Главе 9. При проведении гидравлического расчета были выявлены недостаточные запасы пропускной способности по некоторым магистральным и внутриквартальным сетям.</w:t>
      </w:r>
    </w:p>
    <w:p w:rsidR="000A399B" w:rsidRDefault="000A399B" w:rsidP="000A399B"/>
    <w:p w:rsidR="002137E6" w:rsidRDefault="002137E6" w:rsidP="002137E6">
      <w:pPr>
        <w:pStyle w:val="20"/>
      </w:pPr>
      <w:bookmarkStart w:id="383" w:name="_Toc520074347"/>
      <w:r>
        <w:t>С</w:t>
      </w:r>
      <w:r w:rsidRPr="002137E6">
        <w:t>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383"/>
    </w:p>
    <w:p w:rsidR="002137E6" w:rsidRDefault="000A399B" w:rsidP="00CF735D">
      <w:pPr>
        <w:rPr>
          <w:color w:val="000000"/>
        </w:rPr>
      </w:pPr>
      <w:r w:rsidRPr="000A399B">
        <w:rPr>
          <w:color w:val="000000"/>
        </w:rPr>
        <w:t>Для подключения перспективного потребителя по адресу</w:t>
      </w:r>
      <w:r>
        <w:rPr>
          <w:color w:val="000000"/>
        </w:rPr>
        <w:t xml:space="preserve"> ул. Центральная, 9 тепловые се</w:t>
      </w:r>
      <w:r w:rsidRPr="000A399B">
        <w:rPr>
          <w:color w:val="000000"/>
        </w:rPr>
        <w:t>ти были проложены в 201</w:t>
      </w:r>
      <w:r>
        <w:rPr>
          <w:color w:val="000000"/>
        </w:rPr>
        <w:t>7</w:t>
      </w:r>
      <w:r w:rsidRPr="000A399B">
        <w:rPr>
          <w:color w:val="000000"/>
        </w:rPr>
        <w:t xml:space="preserve"> году.</w:t>
      </w:r>
    </w:p>
    <w:p w:rsidR="000A399B" w:rsidRDefault="000A399B" w:rsidP="00CF735D"/>
    <w:p w:rsidR="002137E6" w:rsidRDefault="002137E6" w:rsidP="002137E6">
      <w:pPr>
        <w:pStyle w:val="20"/>
      </w:pPr>
      <w:bookmarkStart w:id="384" w:name="_Toc520074348"/>
      <w:r>
        <w:t>С</w:t>
      </w:r>
      <w:r w:rsidRPr="002137E6">
        <w:t>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384"/>
    </w:p>
    <w:p w:rsidR="001B5141" w:rsidRDefault="000A399B" w:rsidP="001B5141">
      <w:pPr>
        <w:rPr>
          <w:color w:val="000000"/>
        </w:rPr>
      </w:pPr>
      <w:r w:rsidRPr="000A399B">
        <w:rPr>
          <w:color w:val="000000"/>
        </w:rPr>
        <w:t>Предложения по строительству и реконструкции тепловых сетей в целях обеспечения условий, при наличии которых существует возможность пост</w:t>
      </w:r>
      <w:r>
        <w:rPr>
          <w:color w:val="000000"/>
        </w:rPr>
        <w:t>авок тепловой энергии потребите</w:t>
      </w:r>
      <w:r w:rsidRPr="000A399B">
        <w:rPr>
          <w:color w:val="000000"/>
        </w:rPr>
        <w:t>лям от различных источников тепловой энергии при сохранении надежности теплоснабжения не рассматривается. На данный момент существующая котель</w:t>
      </w:r>
      <w:r>
        <w:rPr>
          <w:color w:val="000000"/>
        </w:rPr>
        <w:t>ная в с. Новотроицк – единствен</w:t>
      </w:r>
      <w:r w:rsidRPr="000A399B">
        <w:rPr>
          <w:color w:val="000000"/>
        </w:rPr>
        <w:t>ный источник теплоснабжения.</w:t>
      </w:r>
    </w:p>
    <w:p w:rsidR="000A399B" w:rsidRDefault="000A399B" w:rsidP="001B5141"/>
    <w:p w:rsidR="002137E6" w:rsidRDefault="002137E6" w:rsidP="002137E6">
      <w:pPr>
        <w:pStyle w:val="20"/>
      </w:pPr>
      <w:bookmarkStart w:id="385" w:name="_Toc520074349"/>
      <w:r>
        <w:t>С</w:t>
      </w:r>
      <w:r w:rsidRPr="002137E6">
        <w:t>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385"/>
    </w:p>
    <w:p w:rsidR="002137E6" w:rsidRDefault="000A399B" w:rsidP="00CF735D">
      <w:r w:rsidRPr="000A399B">
        <w:t>Предложения по строительству и реконструкции теп</w:t>
      </w:r>
      <w:r w:rsidR="001E7E69">
        <w:t>ловых сетей для повышения эффек</w:t>
      </w:r>
      <w:r w:rsidRPr="000A399B">
        <w:t>тивности функционирования системы теплоснабжения, в том числе за счет перевода котельных в пиковый режим работы или ликвидации котельных, отсутству</w:t>
      </w:r>
      <w:r w:rsidR="001E7E69">
        <w:t>ют, т.к. котельная в с. Новотро</w:t>
      </w:r>
      <w:r w:rsidR="001E7E69" w:rsidRPr="001E7E69">
        <w:t>ицк является единственным источником тепловой энергии.</w:t>
      </w:r>
    </w:p>
    <w:p w:rsidR="001E7E69" w:rsidRDefault="001E7E69" w:rsidP="00CF735D"/>
    <w:p w:rsidR="002137E6" w:rsidRDefault="002137E6" w:rsidP="002137E6">
      <w:pPr>
        <w:pStyle w:val="20"/>
      </w:pPr>
      <w:bookmarkStart w:id="386" w:name="_Toc520074350"/>
      <w:r>
        <w:t>С</w:t>
      </w:r>
      <w:r w:rsidRPr="002137E6">
        <w:t>троительство тепловых сетей для обеспечения нормативной надежности теплоснабжения</w:t>
      </w:r>
      <w:bookmarkEnd w:id="386"/>
    </w:p>
    <w:p w:rsidR="00C5108C" w:rsidRDefault="001E7E69" w:rsidP="00CF735D">
      <w:r w:rsidRPr="001E7E69">
        <w:rPr>
          <w:color w:val="000000"/>
        </w:rPr>
        <w:t>Строительство новых тепловых сетей для обеспечен</w:t>
      </w:r>
      <w:r w:rsidR="00AB6866">
        <w:rPr>
          <w:color w:val="000000"/>
        </w:rPr>
        <w:t>ия нормативной надежности тепло</w:t>
      </w:r>
      <w:r w:rsidRPr="001E7E69">
        <w:rPr>
          <w:color w:val="000000"/>
        </w:rPr>
        <w:t>снабжения не пр</w:t>
      </w:r>
      <w:r>
        <w:rPr>
          <w:color w:val="000000"/>
        </w:rPr>
        <w:t>едусматривается</w:t>
      </w:r>
      <w:r w:rsidR="00C5108C">
        <w:rPr>
          <w:color w:val="000000"/>
        </w:rPr>
        <w:t>.</w:t>
      </w:r>
    </w:p>
    <w:p w:rsidR="008B5831" w:rsidRDefault="008B5831" w:rsidP="00CF735D"/>
    <w:p w:rsidR="002137E6" w:rsidRDefault="002137E6" w:rsidP="002137E6">
      <w:pPr>
        <w:pStyle w:val="20"/>
      </w:pPr>
      <w:bookmarkStart w:id="387" w:name="_Toc520074351"/>
      <w:r>
        <w:lastRenderedPageBreak/>
        <w:t>Р</w:t>
      </w:r>
      <w:r w:rsidRPr="002137E6">
        <w:t>еконструкция тепловых сетей с увеличением диаметра трубопроводов для обеспечения перспективных приростов тепловой нагрузки</w:t>
      </w:r>
      <w:bookmarkEnd w:id="387"/>
    </w:p>
    <w:p w:rsidR="00C5108C" w:rsidRDefault="001E7E69" w:rsidP="00CF735D">
      <w:pPr>
        <w:rPr>
          <w:color w:val="000000"/>
        </w:rPr>
      </w:pPr>
      <w:r w:rsidRPr="001E7E69">
        <w:rPr>
          <w:color w:val="000000"/>
        </w:rPr>
        <w:t>Реконструкция существующих магистральных тепловых сетей с увеличением диаметров трубопроводов для обеспечения перспективных приростов тепловой нагрузки не требуется</w:t>
      </w:r>
      <w:r w:rsidR="001B5141" w:rsidRPr="001B5141">
        <w:rPr>
          <w:color w:val="000000"/>
        </w:rPr>
        <w:t>.</w:t>
      </w:r>
    </w:p>
    <w:p w:rsidR="001B5141" w:rsidRDefault="001B5141" w:rsidP="00CF735D"/>
    <w:p w:rsidR="002137E6" w:rsidRDefault="002137E6" w:rsidP="002137E6">
      <w:pPr>
        <w:pStyle w:val="20"/>
      </w:pPr>
      <w:bookmarkStart w:id="388" w:name="_Toc520074352"/>
      <w:r>
        <w:t>Р</w:t>
      </w:r>
      <w:r w:rsidRPr="002137E6">
        <w:t>еконструкция тепловых сетей, подлежащих замене в связи с исчерпанием эксплуатационного ресурса</w:t>
      </w:r>
      <w:bookmarkEnd w:id="388"/>
    </w:p>
    <w:p w:rsidR="001E7E69" w:rsidRPr="001E7E69" w:rsidRDefault="001E7E69" w:rsidP="001E7E69">
      <w:pPr>
        <w:rPr>
          <w:color w:val="000000"/>
        </w:rPr>
      </w:pPr>
      <w:r w:rsidRPr="001E7E69">
        <w:rPr>
          <w:color w:val="000000"/>
        </w:rPr>
        <w:t xml:space="preserve">В связи с исчерпанием эксплуатационного ресурса замене подлежит большинство </w:t>
      </w:r>
      <w:r>
        <w:rPr>
          <w:color w:val="000000"/>
        </w:rPr>
        <w:t>участ</w:t>
      </w:r>
      <w:r w:rsidRPr="001E7E69">
        <w:rPr>
          <w:color w:val="000000"/>
        </w:rPr>
        <w:t>ков тепловых сетей с. Новотроицк. Частично повреждена изоляция, в следствии этого стальные трубы подвержены коррозии. При таком износе теплотрассы, количество тепла, теряемого в тепловых сетях при транспортировании теплоносителя от котельной до потре</w:t>
      </w:r>
      <w:r>
        <w:rPr>
          <w:color w:val="000000"/>
        </w:rPr>
        <w:t>бителя, значи</w:t>
      </w:r>
      <w:r w:rsidRPr="001E7E69">
        <w:rPr>
          <w:color w:val="000000"/>
        </w:rPr>
        <w:t>тельно превышает нормативное значение. Уровень аварийности на тепловых сетях превышает нормативное значение. Имеет место критическое значение а</w:t>
      </w:r>
      <w:r>
        <w:rPr>
          <w:color w:val="000000"/>
        </w:rPr>
        <w:t>варийности в результате недоста</w:t>
      </w:r>
      <w:r w:rsidRPr="001E7E69">
        <w:rPr>
          <w:color w:val="000000"/>
        </w:rPr>
        <w:t>точного ремонтных работ на тепловых сетях. Предприятием эксплуатируется часть тепловых сетей, которые выработали ресурс. Модернизация тепловых с</w:t>
      </w:r>
      <w:r>
        <w:rPr>
          <w:color w:val="000000"/>
        </w:rPr>
        <w:t>етей необходима, так как направ</w:t>
      </w:r>
      <w:r w:rsidRPr="001E7E69">
        <w:rPr>
          <w:color w:val="000000"/>
        </w:rPr>
        <w:t>лена на повышение энергоэффективности и повышение над</w:t>
      </w:r>
      <w:r>
        <w:rPr>
          <w:color w:val="000000"/>
        </w:rPr>
        <w:t>ежности теплоснабжения. Модерни</w:t>
      </w:r>
      <w:r w:rsidRPr="001E7E69">
        <w:rPr>
          <w:color w:val="000000"/>
        </w:rPr>
        <w:t xml:space="preserve">зацию тепловых сетей необходимо провести с применением современных </w:t>
      </w:r>
      <w:proofErr w:type="spellStart"/>
      <w:r w:rsidRPr="001E7E69">
        <w:rPr>
          <w:color w:val="000000"/>
        </w:rPr>
        <w:t>энергоэффективных</w:t>
      </w:r>
      <w:proofErr w:type="spellEnd"/>
      <w:r w:rsidRPr="001E7E69">
        <w:rPr>
          <w:color w:val="000000"/>
        </w:rPr>
        <w:t xml:space="preserve"> технологий путем замены существующих теплосетей на новые с применением современных материалов: полипропиленовых и стальных труб с пенопол</w:t>
      </w:r>
      <w:r>
        <w:rPr>
          <w:color w:val="000000"/>
        </w:rPr>
        <w:t>иуретановой изоляцией в полиэти</w:t>
      </w:r>
      <w:r w:rsidRPr="001E7E69">
        <w:rPr>
          <w:color w:val="000000"/>
        </w:rPr>
        <w:t>леновой оболочке, что позволит повысить надежность теплоснабжения, снизить затраты на производство тепловой энергии.</w:t>
      </w:r>
    </w:p>
    <w:p w:rsidR="001E7E69" w:rsidRPr="001E7E69" w:rsidRDefault="001E7E69" w:rsidP="001E7E69">
      <w:pPr>
        <w:rPr>
          <w:color w:val="000000"/>
        </w:rPr>
      </w:pPr>
      <w:r w:rsidRPr="001E7E69">
        <w:rPr>
          <w:color w:val="000000"/>
        </w:rPr>
        <w:t>На отдельных участках завышены или занижены диа</w:t>
      </w:r>
      <w:r>
        <w:rPr>
          <w:color w:val="000000"/>
        </w:rPr>
        <w:t>метры трубопроводов тепловых се</w:t>
      </w:r>
      <w:r w:rsidRPr="001E7E69">
        <w:rPr>
          <w:color w:val="000000"/>
        </w:rPr>
        <w:t>тей, что приводит к завышению или занижению значений удельных потерь напора и скорости теплоносителя.</w:t>
      </w:r>
    </w:p>
    <w:p w:rsidR="001E7E69" w:rsidRPr="001E7E69" w:rsidRDefault="001E7E69" w:rsidP="001E7E69">
      <w:pPr>
        <w:rPr>
          <w:color w:val="000000"/>
        </w:rPr>
      </w:pPr>
      <w:r w:rsidRPr="001E7E69">
        <w:rPr>
          <w:color w:val="000000"/>
        </w:rPr>
        <w:t>Применение современных теплоизоляционных материалов позволит:</w:t>
      </w:r>
    </w:p>
    <w:p w:rsidR="001E7E69" w:rsidRPr="001E7E69" w:rsidRDefault="001E7E69" w:rsidP="001E7E69">
      <w:pPr>
        <w:rPr>
          <w:color w:val="000000"/>
        </w:rPr>
      </w:pPr>
      <w:r w:rsidRPr="001E7E69">
        <w:rPr>
          <w:color w:val="000000"/>
        </w:rPr>
        <w:t>− снизить тепловые потери в 2-2,5 раза;</w:t>
      </w:r>
    </w:p>
    <w:p w:rsidR="002E115D" w:rsidRDefault="001E7E69" w:rsidP="001E7E69">
      <w:pPr>
        <w:rPr>
          <w:color w:val="000000"/>
        </w:rPr>
      </w:pPr>
      <w:r w:rsidRPr="001E7E69">
        <w:rPr>
          <w:color w:val="000000"/>
        </w:rPr>
        <w:t>− исключить повреждение трубопровода от наружной коррозии;</w:t>
      </w:r>
    </w:p>
    <w:p w:rsidR="001E7E69" w:rsidRPr="001E7E69" w:rsidRDefault="001E7E69" w:rsidP="001E7E69">
      <w:pPr>
        <w:rPr>
          <w:color w:val="000000"/>
        </w:rPr>
      </w:pPr>
      <w:r w:rsidRPr="001E7E69">
        <w:rPr>
          <w:color w:val="000000"/>
        </w:rPr>
        <w:t>− увеличивается срок службы до 50 лет;</w:t>
      </w:r>
    </w:p>
    <w:p w:rsidR="001E7E69" w:rsidRPr="001E7E69" w:rsidRDefault="001E7E69" w:rsidP="001E7E69">
      <w:pPr>
        <w:rPr>
          <w:color w:val="000000"/>
        </w:rPr>
      </w:pPr>
      <w:r w:rsidRPr="001E7E69">
        <w:rPr>
          <w:color w:val="000000"/>
        </w:rPr>
        <w:t>− значительно снизить затраты на эксплуатацию тепловых сетей.</w:t>
      </w:r>
    </w:p>
    <w:p w:rsidR="001E7E69" w:rsidRPr="001E7E69" w:rsidRDefault="001E7E69" w:rsidP="001E7E69">
      <w:pPr>
        <w:rPr>
          <w:color w:val="000000"/>
        </w:rPr>
      </w:pPr>
      <w:r w:rsidRPr="001E7E69">
        <w:rPr>
          <w:color w:val="000000"/>
        </w:rPr>
        <w:t>По мере проведения ремонтных работ необходимо вы</w:t>
      </w:r>
      <w:r>
        <w:rPr>
          <w:color w:val="000000"/>
        </w:rPr>
        <w:t>полнить замену устаревших тепло</w:t>
      </w:r>
      <w:r w:rsidRPr="001E7E69">
        <w:rPr>
          <w:color w:val="000000"/>
        </w:rPr>
        <w:t>вых сетей. При замене участков тепловых сетей рекомендуется использовать трубы стальные в ППУ изоляции с оболочкой из оцинкованной стали. Меропр</w:t>
      </w:r>
      <w:r>
        <w:rPr>
          <w:color w:val="000000"/>
        </w:rPr>
        <w:t>иятия по реконструкции существу</w:t>
      </w:r>
      <w:r w:rsidRPr="001E7E69">
        <w:rPr>
          <w:color w:val="000000"/>
        </w:rPr>
        <w:t>ющей тепловой сети представлены в Главе 10.</w:t>
      </w:r>
    </w:p>
    <w:p w:rsidR="001E7E69" w:rsidRPr="001E7E69" w:rsidRDefault="001E7E69" w:rsidP="001E7E69">
      <w:pPr>
        <w:rPr>
          <w:color w:val="000000"/>
        </w:rPr>
      </w:pPr>
      <w:r w:rsidRPr="001E7E69">
        <w:rPr>
          <w:color w:val="000000"/>
        </w:rPr>
        <w:t xml:space="preserve">Стоимость прокладки трубопроводов различных диаметров представлена в таблице </w:t>
      </w:r>
      <w:r>
        <w:rPr>
          <w:color w:val="000000"/>
        </w:rPr>
        <w:t>36</w:t>
      </w:r>
      <w:r w:rsidRPr="001E7E69">
        <w:rPr>
          <w:color w:val="000000"/>
        </w:rPr>
        <w:t xml:space="preserve"> (цены приняты по прайс-листу ООО «</w:t>
      </w:r>
      <w:proofErr w:type="spellStart"/>
      <w:r w:rsidRPr="001E7E69">
        <w:rPr>
          <w:color w:val="000000"/>
        </w:rPr>
        <w:t>ПайпЛоджик</w:t>
      </w:r>
      <w:proofErr w:type="spellEnd"/>
      <w:r w:rsidRPr="001E7E69">
        <w:rPr>
          <w:color w:val="000000"/>
        </w:rPr>
        <w:t>» г. Новосибирск).</w:t>
      </w:r>
    </w:p>
    <w:p w:rsidR="001E7E69" w:rsidRDefault="001E7E69" w:rsidP="001E7E69">
      <w:pPr>
        <w:pStyle w:val="a7"/>
        <w:keepNext/>
      </w:pPr>
    </w:p>
    <w:p w:rsidR="001E7E69" w:rsidRPr="001E7E69" w:rsidRDefault="001E7E69" w:rsidP="001E7E69">
      <w:pPr>
        <w:pStyle w:val="a7"/>
        <w:keepNext/>
      </w:pPr>
      <w:bookmarkStart w:id="389" w:name="_Toc520074408"/>
      <w:r>
        <w:t xml:space="preserve">Таблица </w:t>
      </w:r>
      <w:fldSimple w:instr=" SEQ Таблица \* ARABIC ">
        <w:r w:rsidR="00AB6866">
          <w:rPr>
            <w:noProof/>
          </w:rPr>
          <w:t>36</w:t>
        </w:r>
      </w:fldSimple>
      <w:r>
        <w:t xml:space="preserve"> - </w:t>
      </w:r>
      <w:r w:rsidRPr="001E7E69">
        <w:rPr>
          <w:color w:val="000000"/>
        </w:rPr>
        <w:t>Стоимость прокладки трубопроводов различных диаметров</w:t>
      </w:r>
      <w:bookmarkEnd w:id="38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118"/>
        <w:gridCol w:w="2126"/>
        <w:gridCol w:w="3458"/>
      </w:tblGrid>
      <w:tr w:rsidR="001E7E69" w:rsidRPr="001E7E69" w:rsidTr="001E7E69">
        <w:tblPrEx>
          <w:tblCellMar>
            <w:top w:w="0" w:type="dxa"/>
            <w:bottom w:w="0" w:type="dxa"/>
          </w:tblCellMar>
        </w:tblPrEx>
        <w:trPr>
          <w:trHeight w:val="433"/>
          <w:tblHeader/>
        </w:trPr>
        <w:tc>
          <w:tcPr>
            <w:tcW w:w="534"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Pr>
                <w:rFonts w:cs="Times New Roman"/>
                <w:color w:val="000000"/>
                <w:sz w:val="20"/>
                <w:szCs w:val="20"/>
              </w:rPr>
              <w:t xml:space="preserve">№ </w:t>
            </w:r>
            <w:r w:rsidRPr="001E7E69">
              <w:rPr>
                <w:rFonts w:cs="Times New Roman"/>
                <w:color w:val="000000"/>
                <w:sz w:val="20"/>
                <w:szCs w:val="20"/>
              </w:rPr>
              <w:t>п/п</w:t>
            </w:r>
          </w:p>
        </w:tc>
        <w:tc>
          <w:tcPr>
            <w:tcW w:w="311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Условный диаметр стальной трубы, толщина стенки, мм</w:t>
            </w:r>
          </w:p>
        </w:tc>
        <w:tc>
          <w:tcPr>
            <w:tcW w:w="2126"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Оболочка из ОЦ, мм</w:t>
            </w:r>
          </w:p>
        </w:tc>
        <w:tc>
          <w:tcPr>
            <w:tcW w:w="345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Цена 1 погонного метра трубы в ППУ изоляции и оболочке ОЦ, руб.</w:t>
            </w:r>
          </w:p>
        </w:tc>
      </w:tr>
      <w:tr w:rsidR="001E7E69" w:rsidRPr="001E7E69" w:rsidTr="001E7E69">
        <w:tblPrEx>
          <w:tblCellMar>
            <w:top w:w="0" w:type="dxa"/>
            <w:bottom w:w="0" w:type="dxa"/>
          </w:tblCellMar>
        </w:tblPrEx>
        <w:trPr>
          <w:trHeight w:val="157"/>
        </w:trPr>
        <w:tc>
          <w:tcPr>
            <w:tcW w:w="534"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1</w:t>
            </w:r>
          </w:p>
        </w:tc>
        <w:tc>
          <w:tcPr>
            <w:tcW w:w="311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25х3,2</w:t>
            </w:r>
          </w:p>
        </w:tc>
        <w:tc>
          <w:tcPr>
            <w:tcW w:w="2126"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90</w:t>
            </w:r>
          </w:p>
        </w:tc>
        <w:tc>
          <w:tcPr>
            <w:tcW w:w="345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409</w:t>
            </w:r>
          </w:p>
        </w:tc>
      </w:tr>
      <w:tr w:rsidR="001E7E69" w:rsidRPr="001E7E69" w:rsidTr="001E7E69">
        <w:tblPrEx>
          <w:tblCellMar>
            <w:top w:w="0" w:type="dxa"/>
            <w:bottom w:w="0" w:type="dxa"/>
          </w:tblCellMar>
        </w:tblPrEx>
        <w:trPr>
          <w:trHeight w:val="157"/>
        </w:trPr>
        <w:tc>
          <w:tcPr>
            <w:tcW w:w="534"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2</w:t>
            </w:r>
          </w:p>
        </w:tc>
        <w:tc>
          <w:tcPr>
            <w:tcW w:w="311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32х3,2</w:t>
            </w:r>
          </w:p>
        </w:tc>
        <w:tc>
          <w:tcPr>
            <w:tcW w:w="2126"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110</w:t>
            </w:r>
          </w:p>
        </w:tc>
        <w:tc>
          <w:tcPr>
            <w:tcW w:w="345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481</w:t>
            </w:r>
          </w:p>
        </w:tc>
      </w:tr>
      <w:tr w:rsidR="001E7E69" w:rsidRPr="001E7E69" w:rsidTr="001E7E69">
        <w:tblPrEx>
          <w:tblCellMar>
            <w:top w:w="0" w:type="dxa"/>
            <w:bottom w:w="0" w:type="dxa"/>
          </w:tblCellMar>
        </w:tblPrEx>
        <w:trPr>
          <w:trHeight w:val="157"/>
        </w:trPr>
        <w:tc>
          <w:tcPr>
            <w:tcW w:w="534"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3</w:t>
            </w:r>
          </w:p>
        </w:tc>
        <w:tc>
          <w:tcPr>
            <w:tcW w:w="311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40х3,5</w:t>
            </w:r>
          </w:p>
        </w:tc>
        <w:tc>
          <w:tcPr>
            <w:tcW w:w="2126"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125</w:t>
            </w:r>
          </w:p>
        </w:tc>
        <w:tc>
          <w:tcPr>
            <w:tcW w:w="345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550</w:t>
            </w:r>
          </w:p>
        </w:tc>
      </w:tr>
      <w:tr w:rsidR="001E7E69" w:rsidRPr="001E7E69" w:rsidTr="001E7E69">
        <w:tblPrEx>
          <w:tblCellMar>
            <w:top w:w="0" w:type="dxa"/>
            <w:bottom w:w="0" w:type="dxa"/>
          </w:tblCellMar>
        </w:tblPrEx>
        <w:trPr>
          <w:trHeight w:val="157"/>
        </w:trPr>
        <w:tc>
          <w:tcPr>
            <w:tcW w:w="534"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4</w:t>
            </w:r>
          </w:p>
        </w:tc>
        <w:tc>
          <w:tcPr>
            <w:tcW w:w="311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57х3,5</w:t>
            </w:r>
          </w:p>
        </w:tc>
        <w:tc>
          <w:tcPr>
            <w:tcW w:w="2126"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125</w:t>
            </w:r>
          </w:p>
        </w:tc>
        <w:tc>
          <w:tcPr>
            <w:tcW w:w="345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568</w:t>
            </w:r>
          </w:p>
        </w:tc>
      </w:tr>
      <w:tr w:rsidR="001E7E69" w:rsidRPr="001E7E69" w:rsidTr="001E7E69">
        <w:tblPrEx>
          <w:tblCellMar>
            <w:top w:w="0" w:type="dxa"/>
            <w:bottom w:w="0" w:type="dxa"/>
          </w:tblCellMar>
        </w:tblPrEx>
        <w:trPr>
          <w:trHeight w:val="157"/>
        </w:trPr>
        <w:tc>
          <w:tcPr>
            <w:tcW w:w="534"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5</w:t>
            </w:r>
          </w:p>
        </w:tc>
        <w:tc>
          <w:tcPr>
            <w:tcW w:w="311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57х4,0</w:t>
            </w:r>
          </w:p>
        </w:tc>
        <w:tc>
          <w:tcPr>
            <w:tcW w:w="2126"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125</w:t>
            </w:r>
          </w:p>
        </w:tc>
        <w:tc>
          <w:tcPr>
            <w:tcW w:w="345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593</w:t>
            </w:r>
          </w:p>
        </w:tc>
      </w:tr>
      <w:tr w:rsidR="001E7E69" w:rsidRPr="001E7E69" w:rsidTr="001E7E69">
        <w:tblPrEx>
          <w:tblCellMar>
            <w:top w:w="0" w:type="dxa"/>
            <w:bottom w:w="0" w:type="dxa"/>
          </w:tblCellMar>
        </w:tblPrEx>
        <w:trPr>
          <w:trHeight w:val="157"/>
        </w:trPr>
        <w:tc>
          <w:tcPr>
            <w:tcW w:w="534"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6</w:t>
            </w:r>
          </w:p>
        </w:tc>
        <w:tc>
          <w:tcPr>
            <w:tcW w:w="311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76х3,5</w:t>
            </w:r>
          </w:p>
        </w:tc>
        <w:tc>
          <w:tcPr>
            <w:tcW w:w="2126"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140</w:t>
            </w:r>
          </w:p>
        </w:tc>
        <w:tc>
          <w:tcPr>
            <w:tcW w:w="345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718</w:t>
            </w:r>
          </w:p>
        </w:tc>
      </w:tr>
      <w:tr w:rsidR="001E7E69" w:rsidRPr="001E7E69" w:rsidTr="001E7E69">
        <w:tblPrEx>
          <w:tblCellMar>
            <w:top w:w="0" w:type="dxa"/>
            <w:bottom w:w="0" w:type="dxa"/>
          </w:tblCellMar>
        </w:tblPrEx>
        <w:trPr>
          <w:trHeight w:val="157"/>
        </w:trPr>
        <w:tc>
          <w:tcPr>
            <w:tcW w:w="534"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7</w:t>
            </w:r>
          </w:p>
        </w:tc>
        <w:tc>
          <w:tcPr>
            <w:tcW w:w="311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89х3,5</w:t>
            </w:r>
          </w:p>
        </w:tc>
        <w:tc>
          <w:tcPr>
            <w:tcW w:w="2126"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160</w:t>
            </w:r>
          </w:p>
        </w:tc>
        <w:tc>
          <w:tcPr>
            <w:tcW w:w="345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869</w:t>
            </w:r>
          </w:p>
        </w:tc>
      </w:tr>
      <w:tr w:rsidR="001E7E69" w:rsidRPr="001E7E69" w:rsidTr="001E7E69">
        <w:tblPrEx>
          <w:tblCellMar>
            <w:top w:w="0" w:type="dxa"/>
            <w:bottom w:w="0" w:type="dxa"/>
          </w:tblCellMar>
        </w:tblPrEx>
        <w:trPr>
          <w:trHeight w:val="157"/>
        </w:trPr>
        <w:tc>
          <w:tcPr>
            <w:tcW w:w="534"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8</w:t>
            </w:r>
          </w:p>
        </w:tc>
        <w:tc>
          <w:tcPr>
            <w:tcW w:w="311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89х3,5</w:t>
            </w:r>
          </w:p>
        </w:tc>
        <w:tc>
          <w:tcPr>
            <w:tcW w:w="2126"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160</w:t>
            </w:r>
          </w:p>
        </w:tc>
        <w:tc>
          <w:tcPr>
            <w:tcW w:w="345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909</w:t>
            </w:r>
          </w:p>
        </w:tc>
      </w:tr>
      <w:tr w:rsidR="001E7E69" w:rsidRPr="001E7E69" w:rsidTr="001E7E69">
        <w:tblPrEx>
          <w:tblCellMar>
            <w:top w:w="0" w:type="dxa"/>
            <w:bottom w:w="0" w:type="dxa"/>
          </w:tblCellMar>
        </w:tblPrEx>
        <w:trPr>
          <w:trHeight w:val="157"/>
        </w:trPr>
        <w:tc>
          <w:tcPr>
            <w:tcW w:w="534"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9</w:t>
            </w:r>
          </w:p>
        </w:tc>
        <w:tc>
          <w:tcPr>
            <w:tcW w:w="311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108х4,0</w:t>
            </w:r>
          </w:p>
        </w:tc>
        <w:tc>
          <w:tcPr>
            <w:tcW w:w="2126"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180</w:t>
            </w:r>
          </w:p>
        </w:tc>
        <w:tc>
          <w:tcPr>
            <w:tcW w:w="345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1 046</w:t>
            </w:r>
          </w:p>
        </w:tc>
      </w:tr>
      <w:tr w:rsidR="001E7E69" w:rsidRPr="001E7E69" w:rsidTr="001E7E69">
        <w:tblPrEx>
          <w:tblCellMar>
            <w:top w:w="0" w:type="dxa"/>
            <w:bottom w:w="0" w:type="dxa"/>
          </w:tblCellMar>
        </w:tblPrEx>
        <w:trPr>
          <w:trHeight w:val="157"/>
        </w:trPr>
        <w:tc>
          <w:tcPr>
            <w:tcW w:w="534"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10</w:t>
            </w:r>
          </w:p>
        </w:tc>
        <w:tc>
          <w:tcPr>
            <w:tcW w:w="311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133х4,0</w:t>
            </w:r>
          </w:p>
        </w:tc>
        <w:tc>
          <w:tcPr>
            <w:tcW w:w="2126"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225</w:t>
            </w:r>
          </w:p>
        </w:tc>
        <w:tc>
          <w:tcPr>
            <w:tcW w:w="345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1 462</w:t>
            </w:r>
          </w:p>
        </w:tc>
      </w:tr>
      <w:tr w:rsidR="001E7E69" w:rsidRPr="001E7E69" w:rsidTr="001E7E69">
        <w:tblPrEx>
          <w:tblCellMar>
            <w:top w:w="0" w:type="dxa"/>
            <w:bottom w:w="0" w:type="dxa"/>
          </w:tblCellMar>
        </w:tblPrEx>
        <w:trPr>
          <w:trHeight w:val="157"/>
        </w:trPr>
        <w:tc>
          <w:tcPr>
            <w:tcW w:w="534"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11</w:t>
            </w:r>
          </w:p>
        </w:tc>
        <w:tc>
          <w:tcPr>
            <w:tcW w:w="311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159х4,0</w:t>
            </w:r>
          </w:p>
        </w:tc>
        <w:tc>
          <w:tcPr>
            <w:tcW w:w="2126"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250</w:t>
            </w:r>
          </w:p>
        </w:tc>
        <w:tc>
          <w:tcPr>
            <w:tcW w:w="345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1 761</w:t>
            </w:r>
          </w:p>
        </w:tc>
      </w:tr>
      <w:tr w:rsidR="001E7E69" w:rsidRPr="001E7E69" w:rsidTr="001E7E69">
        <w:tblPrEx>
          <w:tblCellMar>
            <w:top w:w="0" w:type="dxa"/>
            <w:bottom w:w="0" w:type="dxa"/>
          </w:tblCellMar>
        </w:tblPrEx>
        <w:trPr>
          <w:trHeight w:val="157"/>
        </w:trPr>
        <w:tc>
          <w:tcPr>
            <w:tcW w:w="534"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lastRenderedPageBreak/>
              <w:t>12</w:t>
            </w:r>
          </w:p>
        </w:tc>
        <w:tc>
          <w:tcPr>
            <w:tcW w:w="311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159х4,5</w:t>
            </w:r>
          </w:p>
        </w:tc>
        <w:tc>
          <w:tcPr>
            <w:tcW w:w="2126"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250</w:t>
            </w:r>
          </w:p>
        </w:tc>
        <w:tc>
          <w:tcPr>
            <w:tcW w:w="345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1 840</w:t>
            </w:r>
          </w:p>
        </w:tc>
      </w:tr>
      <w:tr w:rsidR="001E7E69" w:rsidRPr="001E7E69" w:rsidTr="001E7E69">
        <w:tblPrEx>
          <w:tblCellMar>
            <w:top w:w="0" w:type="dxa"/>
            <w:bottom w:w="0" w:type="dxa"/>
          </w:tblCellMar>
        </w:tblPrEx>
        <w:trPr>
          <w:trHeight w:val="157"/>
        </w:trPr>
        <w:tc>
          <w:tcPr>
            <w:tcW w:w="534"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13</w:t>
            </w:r>
          </w:p>
        </w:tc>
        <w:tc>
          <w:tcPr>
            <w:tcW w:w="311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219х6,0</w:t>
            </w:r>
          </w:p>
        </w:tc>
        <w:tc>
          <w:tcPr>
            <w:tcW w:w="2126"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315</w:t>
            </w:r>
          </w:p>
        </w:tc>
        <w:tc>
          <w:tcPr>
            <w:tcW w:w="345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3 038</w:t>
            </w:r>
          </w:p>
        </w:tc>
      </w:tr>
      <w:tr w:rsidR="001E7E69" w:rsidRPr="001E7E69" w:rsidTr="001E7E69">
        <w:tblPrEx>
          <w:tblCellMar>
            <w:top w:w="0" w:type="dxa"/>
            <w:bottom w:w="0" w:type="dxa"/>
          </w:tblCellMar>
        </w:tblPrEx>
        <w:trPr>
          <w:trHeight w:val="157"/>
        </w:trPr>
        <w:tc>
          <w:tcPr>
            <w:tcW w:w="534"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14</w:t>
            </w:r>
          </w:p>
        </w:tc>
        <w:tc>
          <w:tcPr>
            <w:tcW w:w="311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273х6,0</w:t>
            </w:r>
          </w:p>
        </w:tc>
        <w:tc>
          <w:tcPr>
            <w:tcW w:w="2126"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400</w:t>
            </w:r>
          </w:p>
        </w:tc>
        <w:tc>
          <w:tcPr>
            <w:tcW w:w="345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4 521</w:t>
            </w:r>
          </w:p>
        </w:tc>
      </w:tr>
      <w:tr w:rsidR="001E7E69" w:rsidRPr="001E7E69" w:rsidTr="001E7E69">
        <w:tblPrEx>
          <w:tblCellMar>
            <w:top w:w="0" w:type="dxa"/>
            <w:bottom w:w="0" w:type="dxa"/>
          </w:tblCellMar>
        </w:tblPrEx>
        <w:trPr>
          <w:trHeight w:val="157"/>
        </w:trPr>
        <w:tc>
          <w:tcPr>
            <w:tcW w:w="534"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15</w:t>
            </w:r>
          </w:p>
        </w:tc>
        <w:tc>
          <w:tcPr>
            <w:tcW w:w="311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273х7,0</w:t>
            </w:r>
          </w:p>
        </w:tc>
        <w:tc>
          <w:tcPr>
            <w:tcW w:w="2126"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400</w:t>
            </w:r>
          </w:p>
        </w:tc>
        <w:tc>
          <w:tcPr>
            <w:tcW w:w="345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4 836</w:t>
            </w:r>
          </w:p>
        </w:tc>
      </w:tr>
      <w:tr w:rsidR="001E7E69" w:rsidRPr="001E7E69" w:rsidTr="001E7E69">
        <w:tblPrEx>
          <w:tblCellMar>
            <w:top w:w="0" w:type="dxa"/>
            <w:bottom w:w="0" w:type="dxa"/>
          </w:tblCellMar>
        </w:tblPrEx>
        <w:trPr>
          <w:trHeight w:val="157"/>
        </w:trPr>
        <w:tc>
          <w:tcPr>
            <w:tcW w:w="534"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16</w:t>
            </w:r>
          </w:p>
        </w:tc>
        <w:tc>
          <w:tcPr>
            <w:tcW w:w="311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273х8,0</w:t>
            </w:r>
          </w:p>
        </w:tc>
        <w:tc>
          <w:tcPr>
            <w:tcW w:w="2126"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400</w:t>
            </w:r>
          </w:p>
        </w:tc>
        <w:tc>
          <w:tcPr>
            <w:tcW w:w="3458" w:type="dxa"/>
            <w:vAlign w:val="center"/>
          </w:tcPr>
          <w:p w:rsidR="001E7E69" w:rsidRPr="001E7E69" w:rsidRDefault="001E7E69" w:rsidP="001E7E69">
            <w:pPr>
              <w:widowControl/>
              <w:autoSpaceDE w:val="0"/>
              <w:autoSpaceDN w:val="0"/>
              <w:adjustRightInd w:val="0"/>
              <w:ind w:firstLine="0"/>
              <w:jc w:val="center"/>
              <w:rPr>
                <w:rFonts w:cs="Times New Roman"/>
                <w:color w:val="000000"/>
                <w:sz w:val="20"/>
                <w:szCs w:val="20"/>
              </w:rPr>
            </w:pPr>
            <w:r w:rsidRPr="001E7E69">
              <w:rPr>
                <w:rFonts w:cs="Times New Roman"/>
                <w:color w:val="000000"/>
                <w:sz w:val="20"/>
                <w:szCs w:val="20"/>
              </w:rPr>
              <w:t>5 150</w:t>
            </w:r>
          </w:p>
        </w:tc>
      </w:tr>
    </w:tbl>
    <w:p w:rsidR="001E7E69" w:rsidRDefault="001E7E69" w:rsidP="001E7E69"/>
    <w:p w:rsidR="002137E6" w:rsidRDefault="002137E6" w:rsidP="002137E6">
      <w:pPr>
        <w:pStyle w:val="20"/>
      </w:pPr>
      <w:bookmarkStart w:id="390" w:name="_Toc520074353"/>
      <w:r>
        <w:t>С</w:t>
      </w:r>
      <w:r w:rsidRPr="002137E6">
        <w:t>троительство и реконструкция насосных станций</w:t>
      </w:r>
      <w:bookmarkEnd w:id="390"/>
    </w:p>
    <w:p w:rsidR="002137E6" w:rsidRDefault="000A399B" w:rsidP="00CF735D">
      <w:r w:rsidRPr="000A399B">
        <w:t>Гидравлический расчет существующей и перспективной схемы теплоснабжения показал, что строительство насосных станций на территории с. Новотроицк не требуется.</w:t>
      </w:r>
    </w:p>
    <w:p w:rsidR="00F32072" w:rsidRDefault="002137E6" w:rsidP="002137E6">
      <w:pPr>
        <w:pStyle w:val="12"/>
      </w:pPr>
      <w:bookmarkStart w:id="391" w:name="_Toc520074354"/>
      <w:r w:rsidRPr="002137E6">
        <w:lastRenderedPageBreak/>
        <w:t>Перспективные топливные балансы</w:t>
      </w:r>
      <w:bookmarkEnd w:id="391"/>
    </w:p>
    <w:p w:rsidR="002137E6" w:rsidRPr="002137E6" w:rsidRDefault="002137E6" w:rsidP="008350CD">
      <w:pPr>
        <w:pStyle w:val="ab"/>
        <w:keepNext/>
        <w:keepLines/>
        <w:widowControl/>
        <w:numPr>
          <w:ilvl w:val="0"/>
          <w:numId w:val="4"/>
        </w:numPr>
        <w:contextualSpacing w:val="0"/>
        <w:outlineLvl w:val="1"/>
        <w:rPr>
          <w:b/>
          <w:vanish/>
          <w:sz w:val="28"/>
          <w:szCs w:val="28"/>
        </w:rPr>
      </w:pPr>
      <w:bookmarkStart w:id="392" w:name="_Toc503348646"/>
      <w:bookmarkStart w:id="393" w:name="_Toc503948975"/>
      <w:bookmarkStart w:id="394" w:name="_Toc503949201"/>
      <w:bookmarkStart w:id="395" w:name="_Toc503949423"/>
      <w:bookmarkStart w:id="396" w:name="_Toc503963691"/>
      <w:bookmarkStart w:id="397" w:name="_Toc505852637"/>
      <w:bookmarkStart w:id="398" w:name="_Toc518901935"/>
      <w:bookmarkStart w:id="399" w:name="_Toc519474924"/>
      <w:bookmarkStart w:id="400" w:name="_Toc519475092"/>
      <w:bookmarkStart w:id="401" w:name="_Toc519496017"/>
      <w:bookmarkStart w:id="402" w:name="_Toc520074355"/>
      <w:bookmarkEnd w:id="392"/>
      <w:bookmarkEnd w:id="393"/>
      <w:bookmarkEnd w:id="394"/>
      <w:bookmarkEnd w:id="395"/>
      <w:bookmarkEnd w:id="396"/>
      <w:bookmarkEnd w:id="397"/>
      <w:bookmarkEnd w:id="398"/>
      <w:bookmarkEnd w:id="399"/>
      <w:bookmarkEnd w:id="400"/>
      <w:bookmarkEnd w:id="401"/>
      <w:bookmarkEnd w:id="402"/>
    </w:p>
    <w:p w:rsidR="00F32072" w:rsidRDefault="002137E6" w:rsidP="002137E6">
      <w:pPr>
        <w:pStyle w:val="20"/>
      </w:pPr>
      <w:bookmarkStart w:id="403" w:name="_Toc520074356"/>
      <w:r>
        <w:t>Р</w:t>
      </w:r>
      <w:r w:rsidRPr="002137E6">
        <w:t>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w:t>
      </w:r>
      <w:bookmarkEnd w:id="403"/>
    </w:p>
    <w:p w:rsidR="001B5141" w:rsidRDefault="001B5141" w:rsidP="001B5141">
      <w:r>
        <w:t>Тепловая энергия на территории с. Ново</w:t>
      </w:r>
      <w:r w:rsidR="000A399B">
        <w:t>троицк</w:t>
      </w:r>
      <w:r>
        <w:t xml:space="preserve"> вырабатывается котельной МУП «</w:t>
      </w:r>
      <w:r w:rsidR="000A399B">
        <w:t>Кочневское</w:t>
      </w:r>
      <w:r>
        <w:t xml:space="preserve">» по ОУН. К расчетному сроку в границах села строительство новых источников теплоснабжения не планируется. </w:t>
      </w:r>
      <w:r w:rsidR="000A399B">
        <w:t>Ожидается увеличение присоединенной нагрузки</w:t>
      </w:r>
      <w:r>
        <w:t>.</w:t>
      </w:r>
    </w:p>
    <w:p w:rsidR="000E0581" w:rsidRDefault="001B5141" w:rsidP="001B5141">
      <w:r>
        <w:t xml:space="preserve">В таблицах </w:t>
      </w:r>
      <w:r w:rsidR="007A1873">
        <w:t>3</w:t>
      </w:r>
      <w:r w:rsidR="00AB6866">
        <w:t>7</w:t>
      </w:r>
      <w:r>
        <w:t xml:space="preserve"> и </w:t>
      </w:r>
      <w:r w:rsidR="007A1873">
        <w:t>3</w:t>
      </w:r>
      <w:r w:rsidR="00AB6866">
        <w:t>8</w:t>
      </w:r>
      <w:r>
        <w:t xml:space="preserve"> приведены перспективные годовые расходы основного вида топлива в натуральном выражении и в тоннах условного топлива (</w:t>
      </w:r>
      <w:proofErr w:type="spellStart"/>
      <w:r>
        <w:t>т.у.т</w:t>
      </w:r>
      <w:proofErr w:type="spellEnd"/>
      <w:r>
        <w:t>.) соответственно.</w:t>
      </w:r>
    </w:p>
    <w:p w:rsidR="001B5141" w:rsidRDefault="001B5141" w:rsidP="001B5141">
      <w:pPr>
        <w:pStyle w:val="a7"/>
      </w:pPr>
    </w:p>
    <w:p w:rsidR="00FD0E6E" w:rsidRDefault="001B5141" w:rsidP="001B5141">
      <w:pPr>
        <w:pStyle w:val="a7"/>
      </w:pPr>
      <w:bookmarkStart w:id="404" w:name="_Toc520074409"/>
      <w:r>
        <w:t xml:space="preserve">Таблица </w:t>
      </w:r>
      <w:fldSimple w:instr=" SEQ Таблица \* ARABIC ">
        <w:r w:rsidR="00AB6866">
          <w:rPr>
            <w:noProof/>
          </w:rPr>
          <w:t>37</w:t>
        </w:r>
      </w:fldSimple>
      <w:r>
        <w:t xml:space="preserve"> – Перспективные годовые расходы основного вида топлива в натуральном выражении</w:t>
      </w:r>
      <w:bookmarkEnd w:id="404"/>
    </w:p>
    <w:tbl>
      <w:tblPr>
        <w:tblStyle w:val="af5"/>
        <w:tblW w:w="5000" w:type="pct"/>
        <w:tblLook w:val="04A0" w:firstRow="1" w:lastRow="0" w:firstColumn="1" w:lastColumn="0" w:noHBand="0" w:noVBand="1"/>
      </w:tblPr>
      <w:tblGrid>
        <w:gridCol w:w="486"/>
        <w:gridCol w:w="1894"/>
        <w:gridCol w:w="815"/>
        <w:gridCol w:w="816"/>
        <w:gridCol w:w="925"/>
        <w:gridCol w:w="925"/>
        <w:gridCol w:w="927"/>
        <w:gridCol w:w="927"/>
        <w:gridCol w:w="919"/>
        <w:gridCol w:w="938"/>
      </w:tblGrid>
      <w:tr w:rsidR="001B5141" w:rsidRPr="00F865FB" w:rsidTr="000A399B">
        <w:tc>
          <w:tcPr>
            <w:tcW w:w="254" w:type="pct"/>
            <w:vMerge w:val="restart"/>
            <w:vAlign w:val="center"/>
          </w:tcPr>
          <w:p w:rsidR="001B5141" w:rsidRPr="00F865FB" w:rsidRDefault="001B5141" w:rsidP="005728FF">
            <w:pPr>
              <w:ind w:firstLine="0"/>
              <w:jc w:val="center"/>
              <w:rPr>
                <w:rFonts w:cs="Times New Roman"/>
                <w:sz w:val="20"/>
                <w:szCs w:val="20"/>
                <w:lang w:val="ru-RU"/>
              </w:rPr>
            </w:pPr>
            <w:r w:rsidRPr="00F865FB">
              <w:rPr>
                <w:rFonts w:cs="Times New Roman"/>
                <w:sz w:val="20"/>
                <w:szCs w:val="20"/>
                <w:lang w:val="ru-RU"/>
              </w:rPr>
              <w:t>№</w:t>
            </w:r>
          </w:p>
          <w:p w:rsidR="001B5141" w:rsidRPr="00F865FB" w:rsidRDefault="001B5141" w:rsidP="005728FF">
            <w:pPr>
              <w:ind w:firstLine="0"/>
              <w:jc w:val="center"/>
              <w:rPr>
                <w:rFonts w:cs="Times New Roman"/>
                <w:sz w:val="20"/>
                <w:szCs w:val="20"/>
                <w:lang w:val="ru-RU"/>
              </w:rPr>
            </w:pPr>
            <w:r w:rsidRPr="00F865FB">
              <w:rPr>
                <w:rFonts w:cs="Times New Roman"/>
                <w:sz w:val="20"/>
                <w:szCs w:val="20"/>
                <w:lang w:val="ru-RU"/>
              </w:rPr>
              <w:t>п/п</w:t>
            </w:r>
          </w:p>
        </w:tc>
        <w:tc>
          <w:tcPr>
            <w:tcW w:w="990" w:type="pct"/>
            <w:vMerge w:val="restart"/>
            <w:vAlign w:val="center"/>
          </w:tcPr>
          <w:p w:rsidR="001B5141" w:rsidRPr="00F865FB" w:rsidRDefault="001B5141" w:rsidP="005728FF">
            <w:pPr>
              <w:ind w:firstLine="0"/>
              <w:jc w:val="center"/>
              <w:rPr>
                <w:rFonts w:cs="Times New Roman"/>
                <w:sz w:val="20"/>
                <w:szCs w:val="20"/>
                <w:lang w:val="ru-RU"/>
              </w:rPr>
            </w:pPr>
            <w:r w:rsidRPr="00F865FB">
              <w:rPr>
                <w:rFonts w:cs="Times New Roman"/>
                <w:sz w:val="20"/>
                <w:szCs w:val="20"/>
                <w:lang w:val="ru-RU"/>
              </w:rPr>
              <w:t>Источник тепловой энергии</w:t>
            </w:r>
          </w:p>
        </w:tc>
        <w:tc>
          <w:tcPr>
            <w:tcW w:w="426" w:type="pct"/>
            <w:vAlign w:val="center"/>
          </w:tcPr>
          <w:p w:rsidR="001B5141" w:rsidRPr="00F865FB" w:rsidRDefault="001B5141" w:rsidP="005728FF">
            <w:pPr>
              <w:ind w:firstLine="0"/>
              <w:jc w:val="center"/>
              <w:rPr>
                <w:rFonts w:cs="Times New Roman"/>
                <w:sz w:val="20"/>
                <w:szCs w:val="20"/>
                <w:lang w:val="ru-RU"/>
              </w:rPr>
            </w:pPr>
            <w:r w:rsidRPr="00F865FB">
              <w:rPr>
                <w:rFonts w:cs="Times New Roman"/>
                <w:sz w:val="20"/>
                <w:szCs w:val="20"/>
                <w:lang w:val="ru-RU"/>
              </w:rPr>
              <w:t>2017</w:t>
            </w:r>
          </w:p>
        </w:tc>
        <w:tc>
          <w:tcPr>
            <w:tcW w:w="426" w:type="pct"/>
            <w:vAlign w:val="center"/>
          </w:tcPr>
          <w:p w:rsidR="001B5141" w:rsidRPr="00F865FB" w:rsidRDefault="001B5141" w:rsidP="005728FF">
            <w:pPr>
              <w:ind w:firstLine="0"/>
              <w:jc w:val="center"/>
              <w:rPr>
                <w:rFonts w:cs="Times New Roman"/>
                <w:sz w:val="20"/>
                <w:szCs w:val="20"/>
                <w:lang w:val="ru-RU"/>
              </w:rPr>
            </w:pPr>
            <w:r w:rsidRPr="00F865FB">
              <w:rPr>
                <w:rFonts w:cs="Times New Roman"/>
                <w:sz w:val="20"/>
                <w:szCs w:val="20"/>
                <w:lang w:val="ru-RU"/>
              </w:rPr>
              <w:t>2018</w:t>
            </w:r>
          </w:p>
        </w:tc>
        <w:tc>
          <w:tcPr>
            <w:tcW w:w="483" w:type="pct"/>
            <w:vAlign w:val="center"/>
          </w:tcPr>
          <w:p w:rsidR="001B5141" w:rsidRPr="00F865FB" w:rsidRDefault="001B5141" w:rsidP="005728FF">
            <w:pPr>
              <w:ind w:firstLine="0"/>
              <w:jc w:val="center"/>
              <w:rPr>
                <w:rFonts w:cs="Times New Roman"/>
                <w:sz w:val="20"/>
                <w:szCs w:val="20"/>
                <w:lang w:val="ru-RU"/>
              </w:rPr>
            </w:pPr>
            <w:r w:rsidRPr="00F865FB">
              <w:rPr>
                <w:rFonts w:cs="Times New Roman"/>
                <w:sz w:val="20"/>
                <w:szCs w:val="20"/>
                <w:lang w:val="ru-RU"/>
              </w:rPr>
              <w:t>2019</w:t>
            </w:r>
          </w:p>
        </w:tc>
        <w:tc>
          <w:tcPr>
            <w:tcW w:w="483" w:type="pct"/>
            <w:vAlign w:val="center"/>
          </w:tcPr>
          <w:p w:rsidR="001B5141" w:rsidRPr="00F865FB" w:rsidRDefault="001B5141" w:rsidP="005728FF">
            <w:pPr>
              <w:ind w:firstLine="0"/>
              <w:jc w:val="center"/>
              <w:rPr>
                <w:rFonts w:cs="Times New Roman"/>
                <w:sz w:val="20"/>
                <w:szCs w:val="20"/>
                <w:lang w:val="ru-RU"/>
              </w:rPr>
            </w:pPr>
            <w:r w:rsidRPr="00F865FB">
              <w:rPr>
                <w:rFonts w:cs="Times New Roman"/>
                <w:sz w:val="20"/>
                <w:szCs w:val="20"/>
                <w:lang w:val="ru-RU"/>
              </w:rPr>
              <w:t>2020</w:t>
            </w:r>
          </w:p>
        </w:tc>
        <w:tc>
          <w:tcPr>
            <w:tcW w:w="484" w:type="pct"/>
            <w:vAlign w:val="center"/>
          </w:tcPr>
          <w:p w:rsidR="001B5141" w:rsidRPr="00F865FB" w:rsidRDefault="001B5141" w:rsidP="005728FF">
            <w:pPr>
              <w:ind w:firstLine="0"/>
              <w:jc w:val="center"/>
              <w:rPr>
                <w:rFonts w:cs="Times New Roman"/>
                <w:sz w:val="20"/>
                <w:szCs w:val="20"/>
                <w:lang w:val="ru-RU"/>
              </w:rPr>
            </w:pPr>
            <w:r w:rsidRPr="00F865FB">
              <w:rPr>
                <w:rFonts w:cs="Times New Roman"/>
                <w:sz w:val="20"/>
                <w:szCs w:val="20"/>
                <w:lang w:val="ru-RU"/>
              </w:rPr>
              <w:t>2021</w:t>
            </w:r>
          </w:p>
        </w:tc>
        <w:tc>
          <w:tcPr>
            <w:tcW w:w="484" w:type="pct"/>
            <w:vAlign w:val="center"/>
          </w:tcPr>
          <w:p w:rsidR="001B5141" w:rsidRPr="00F865FB" w:rsidRDefault="001B5141" w:rsidP="005728FF">
            <w:pPr>
              <w:ind w:firstLine="0"/>
              <w:jc w:val="center"/>
              <w:rPr>
                <w:rFonts w:cs="Times New Roman"/>
                <w:sz w:val="20"/>
                <w:szCs w:val="20"/>
                <w:lang w:val="ru-RU"/>
              </w:rPr>
            </w:pPr>
            <w:r w:rsidRPr="00F865FB">
              <w:rPr>
                <w:rFonts w:cs="Times New Roman"/>
                <w:sz w:val="20"/>
                <w:szCs w:val="20"/>
                <w:lang w:val="ru-RU"/>
              </w:rPr>
              <w:t>2022</w:t>
            </w:r>
          </w:p>
        </w:tc>
        <w:tc>
          <w:tcPr>
            <w:tcW w:w="480" w:type="pct"/>
            <w:vAlign w:val="center"/>
          </w:tcPr>
          <w:p w:rsidR="001B5141" w:rsidRPr="00F865FB" w:rsidRDefault="001B5141" w:rsidP="005728FF">
            <w:pPr>
              <w:ind w:firstLine="0"/>
              <w:jc w:val="center"/>
              <w:rPr>
                <w:rFonts w:cs="Times New Roman"/>
                <w:sz w:val="20"/>
                <w:szCs w:val="20"/>
                <w:lang w:val="ru-RU"/>
              </w:rPr>
            </w:pPr>
            <w:r w:rsidRPr="00F865FB">
              <w:rPr>
                <w:rFonts w:cs="Times New Roman"/>
                <w:sz w:val="20"/>
                <w:szCs w:val="20"/>
                <w:lang w:val="ru-RU"/>
              </w:rPr>
              <w:t>2023-2027</w:t>
            </w:r>
          </w:p>
        </w:tc>
        <w:tc>
          <w:tcPr>
            <w:tcW w:w="489" w:type="pct"/>
            <w:vAlign w:val="center"/>
          </w:tcPr>
          <w:p w:rsidR="001B5141" w:rsidRPr="00F865FB" w:rsidRDefault="001B5141" w:rsidP="005728FF">
            <w:pPr>
              <w:ind w:firstLine="0"/>
              <w:jc w:val="center"/>
              <w:rPr>
                <w:rFonts w:cs="Times New Roman"/>
                <w:sz w:val="20"/>
                <w:szCs w:val="20"/>
                <w:lang w:val="ru-RU"/>
              </w:rPr>
            </w:pPr>
            <w:r w:rsidRPr="00F865FB">
              <w:rPr>
                <w:rFonts w:cs="Times New Roman"/>
                <w:sz w:val="20"/>
                <w:szCs w:val="20"/>
                <w:lang w:val="ru-RU"/>
              </w:rPr>
              <w:t>2028-2035</w:t>
            </w:r>
          </w:p>
        </w:tc>
      </w:tr>
      <w:tr w:rsidR="001B5141" w:rsidRPr="00F865FB" w:rsidTr="000A399B">
        <w:tc>
          <w:tcPr>
            <w:tcW w:w="254" w:type="pct"/>
            <w:vMerge/>
            <w:vAlign w:val="center"/>
          </w:tcPr>
          <w:p w:rsidR="001B5141" w:rsidRPr="00F865FB" w:rsidRDefault="001B5141" w:rsidP="005728FF">
            <w:pPr>
              <w:ind w:firstLine="0"/>
              <w:jc w:val="center"/>
              <w:rPr>
                <w:rFonts w:cs="Times New Roman"/>
                <w:sz w:val="20"/>
                <w:szCs w:val="20"/>
              </w:rPr>
            </w:pPr>
          </w:p>
        </w:tc>
        <w:tc>
          <w:tcPr>
            <w:tcW w:w="990" w:type="pct"/>
            <w:vMerge/>
            <w:vAlign w:val="center"/>
          </w:tcPr>
          <w:p w:rsidR="001B5141" w:rsidRPr="00F865FB" w:rsidRDefault="001B5141" w:rsidP="005728FF">
            <w:pPr>
              <w:ind w:firstLine="0"/>
              <w:jc w:val="center"/>
              <w:rPr>
                <w:rFonts w:cs="Times New Roman"/>
                <w:sz w:val="20"/>
                <w:szCs w:val="20"/>
              </w:rPr>
            </w:pPr>
          </w:p>
        </w:tc>
        <w:tc>
          <w:tcPr>
            <w:tcW w:w="3756" w:type="pct"/>
            <w:gridSpan w:val="8"/>
            <w:vAlign w:val="center"/>
          </w:tcPr>
          <w:p w:rsidR="001B5141" w:rsidRPr="00F865FB" w:rsidRDefault="001B5141" w:rsidP="005728FF">
            <w:pPr>
              <w:ind w:firstLine="0"/>
              <w:jc w:val="center"/>
              <w:rPr>
                <w:rFonts w:cs="Times New Roman"/>
                <w:sz w:val="20"/>
                <w:szCs w:val="20"/>
                <w:lang w:val="ru-RU"/>
              </w:rPr>
            </w:pPr>
            <w:r w:rsidRPr="00F865FB">
              <w:rPr>
                <w:rFonts w:cs="Times New Roman"/>
                <w:sz w:val="20"/>
                <w:szCs w:val="20"/>
                <w:lang w:val="ru-RU"/>
              </w:rPr>
              <w:t>Годовой расход топлива</w:t>
            </w:r>
            <w:r>
              <w:rPr>
                <w:rFonts w:cs="Times New Roman"/>
                <w:sz w:val="20"/>
                <w:szCs w:val="20"/>
                <w:lang w:val="ru-RU"/>
              </w:rPr>
              <w:t>, т</w:t>
            </w:r>
          </w:p>
        </w:tc>
      </w:tr>
      <w:tr w:rsidR="000A399B" w:rsidRPr="00F865FB" w:rsidTr="000A399B">
        <w:tc>
          <w:tcPr>
            <w:tcW w:w="254" w:type="pct"/>
            <w:vAlign w:val="center"/>
          </w:tcPr>
          <w:p w:rsidR="000A399B" w:rsidRPr="00F865FB" w:rsidRDefault="000A399B" w:rsidP="000A399B">
            <w:pPr>
              <w:ind w:firstLine="0"/>
              <w:jc w:val="center"/>
              <w:rPr>
                <w:rFonts w:cs="Times New Roman"/>
                <w:sz w:val="20"/>
                <w:szCs w:val="20"/>
                <w:lang w:val="ru-RU"/>
              </w:rPr>
            </w:pPr>
            <w:r w:rsidRPr="00F865FB">
              <w:rPr>
                <w:rFonts w:cs="Times New Roman"/>
                <w:sz w:val="20"/>
                <w:szCs w:val="20"/>
                <w:lang w:val="ru-RU"/>
              </w:rPr>
              <w:t>1</w:t>
            </w:r>
          </w:p>
        </w:tc>
        <w:tc>
          <w:tcPr>
            <w:tcW w:w="990" w:type="pct"/>
            <w:vAlign w:val="center"/>
          </w:tcPr>
          <w:p w:rsidR="000A399B" w:rsidRDefault="000A399B" w:rsidP="000A399B">
            <w:pPr>
              <w:ind w:firstLine="0"/>
              <w:jc w:val="center"/>
              <w:rPr>
                <w:rFonts w:cs="Times New Roman"/>
                <w:sz w:val="20"/>
                <w:szCs w:val="20"/>
                <w:lang w:val="ru-RU"/>
              </w:rPr>
            </w:pPr>
            <w:r>
              <w:rPr>
                <w:rFonts w:cs="Times New Roman"/>
                <w:sz w:val="20"/>
                <w:szCs w:val="20"/>
                <w:lang w:val="ru-RU"/>
              </w:rPr>
              <w:t xml:space="preserve">Котельная </w:t>
            </w:r>
          </w:p>
          <w:p w:rsidR="000A399B" w:rsidRPr="00F865FB" w:rsidRDefault="000A399B" w:rsidP="000A399B">
            <w:pPr>
              <w:ind w:firstLine="0"/>
              <w:jc w:val="center"/>
              <w:rPr>
                <w:rFonts w:cs="Times New Roman"/>
                <w:sz w:val="20"/>
                <w:szCs w:val="20"/>
                <w:lang w:val="ru-RU"/>
              </w:rPr>
            </w:pPr>
            <w:r>
              <w:rPr>
                <w:rFonts w:cs="Times New Roman"/>
                <w:sz w:val="20"/>
                <w:szCs w:val="20"/>
                <w:lang w:val="ru-RU"/>
              </w:rPr>
              <w:t>с. Новотроицк</w:t>
            </w:r>
          </w:p>
        </w:tc>
        <w:tc>
          <w:tcPr>
            <w:tcW w:w="426" w:type="pct"/>
            <w:vAlign w:val="center"/>
          </w:tcPr>
          <w:p w:rsidR="000A399B" w:rsidRPr="00FA3045" w:rsidRDefault="000A399B" w:rsidP="000A399B">
            <w:pPr>
              <w:ind w:firstLine="0"/>
              <w:jc w:val="center"/>
              <w:rPr>
                <w:rFonts w:cs="Times New Roman"/>
                <w:sz w:val="20"/>
                <w:szCs w:val="20"/>
                <w:lang w:val="ru-RU"/>
              </w:rPr>
            </w:pPr>
            <w:r>
              <w:rPr>
                <w:rFonts w:cs="Times New Roman"/>
                <w:sz w:val="20"/>
                <w:szCs w:val="20"/>
                <w:lang w:val="ru-RU"/>
              </w:rPr>
              <w:t>756,54</w:t>
            </w:r>
          </w:p>
        </w:tc>
        <w:tc>
          <w:tcPr>
            <w:tcW w:w="426" w:type="pct"/>
            <w:vAlign w:val="center"/>
          </w:tcPr>
          <w:p w:rsidR="000A399B" w:rsidRPr="00FA3045" w:rsidRDefault="000A399B" w:rsidP="000A399B">
            <w:pPr>
              <w:ind w:firstLine="0"/>
              <w:jc w:val="center"/>
              <w:rPr>
                <w:rFonts w:cs="Times New Roman"/>
                <w:sz w:val="20"/>
                <w:szCs w:val="20"/>
                <w:lang w:val="ru-RU"/>
              </w:rPr>
            </w:pPr>
            <w:r>
              <w:rPr>
                <w:rFonts w:cs="Times New Roman"/>
                <w:sz w:val="20"/>
                <w:szCs w:val="20"/>
                <w:lang w:val="ru-RU"/>
              </w:rPr>
              <w:t>706,13</w:t>
            </w:r>
          </w:p>
        </w:tc>
        <w:tc>
          <w:tcPr>
            <w:tcW w:w="483" w:type="pct"/>
            <w:vAlign w:val="center"/>
          </w:tcPr>
          <w:p w:rsidR="000A399B" w:rsidRPr="00FA3045" w:rsidRDefault="000A399B" w:rsidP="000A399B">
            <w:pPr>
              <w:ind w:firstLine="0"/>
              <w:jc w:val="center"/>
              <w:rPr>
                <w:rFonts w:cs="Times New Roman"/>
                <w:sz w:val="20"/>
                <w:szCs w:val="20"/>
                <w:lang w:val="ru-RU"/>
              </w:rPr>
            </w:pPr>
            <w:r>
              <w:rPr>
                <w:rFonts w:cs="Times New Roman"/>
                <w:sz w:val="20"/>
                <w:szCs w:val="20"/>
                <w:lang w:val="ru-RU"/>
              </w:rPr>
              <w:t>706,13</w:t>
            </w:r>
          </w:p>
        </w:tc>
        <w:tc>
          <w:tcPr>
            <w:tcW w:w="483" w:type="pct"/>
            <w:vAlign w:val="center"/>
          </w:tcPr>
          <w:p w:rsidR="000A399B" w:rsidRPr="00FA3045" w:rsidRDefault="000A399B" w:rsidP="000A399B">
            <w:pPr>
              <w:ind w:firstLine="0"/>
              <w:jc w:val="center"/>
              <w:rPr>
                <w:rFonts w:cs="Times New Roman"/>
                <w:sz w:val="20"/>
                <w:szCs w:val="20"/>
                <w:lang w:val="ru-RU"/>
              </w:rPr>
            </w:pPr>
            <w:r>
              <w:rPr>
                <w:rFonts w:cs="Times New Roman"/>
                <w:sz w:val="20"/>
                <w:szCs w:val="20"/>
                <w:lang w:val="ru-RU"/>
              </w:rPr>
              <w:t>706,13</w:t>
            </w:r>
          </w:p>
        </w:tc>
        <w:tc>
          <w:tcPr>
            <w:tcW w:w="484" w:type="pct"/>
            <w:vAlign w:val="center"/>
          </w:tcPr>
          <w:p w:rsidR="000A399B" w:rsidRPr="00FA3045" w:rsidRDefault="000A399B" w:rsidP="000A399B">
            <w:pPr>
              <w:ind w:firstLine="0"/>
              <w:jc w:val="center"/>
              <w:rPr>
                <w:rFonts w:cs="Times New Roman"/>
                <w:sz w:val="20"/>
                <w:szCs w:val="20"/>
                <w:lang w:val="ru-RU"/>
              </w:rPr>
            </w:pPr>
            <w:r>
              <w:rPr>
                <w:rFonts w:cs="Times New Roman"/>
                <w:sz w:val="20"/>
                <w:szCs w:val="20"/>
                <w:lang w:val="ru-RU"/>
              </w:rPr>
              <w:t>706,13</w:t>
            </w:r>
          </w:p>
        </w:tc>
        <w:tc>
          <w:tcPr>
            <w:tcW w:w="484" w:type="pct"/>
            <w:vAlign w:val="center"/>
          </w:tcPr>
          <w:p w:rsidR="000A399B" w:rsidRPr="00FA3045" w:rsidRDefault="000A399B" w:rsidP="000A399B">
            <w:pPr>
              <w:ind w:firstLine="0"/>
              <w:jc w:val="center"/>
              <w:rPr>
                <w:rFonts w:cs="Times New Roman"/>
                <w:sz w:val="20"/>
                <w:szCs w:val="20"/>
                <w:lang w:val="ru-RU"/>
              </w:rPr>
            </w:pPr>
            <w:r>
              <w:rPr>
                <w:rFonts w:cs="Times New Roman"/>
                <w:sz w:val="20"/>
                <w:szCs w:val="20"/>
                <w:lang w:val="ru-RU"/>
              </w:rPr>
              <w:t>706,13</w:t>
            </w:r>
          </w:p>
        </w:tc>
        <w:tc>
          <w:tcPr>
            <w:tcW w:w="480" w:type="pct"/>
            <w:vAlign w:val="center"/>
          </w:tcPr>
          <w:p w:rsidR="000A399B" w:rsidRPr="00FA3045" w:rsidRDefault="000A399B" w:rsidP="000A399B">
            <w:pPr>
              <w:ind w:firstLine="0"/>
              <w:jc w:val="center"/>
              <w:rPr>
                <w:rFonts w:cs="Times New Roman"/>
                <w:sz w:val="20"/>
                <w:szCs w:val="20"/>
                <w:lang w:val="ru-RU"/>
              </w:rPr>
            </w:pPr>
            <w:r>
              <w:rPr>
                <w:rFonts w:cs="Times New Roman"/>
                <w:sz w:val="20"/>
                <w:szCs w:val="20"/>
                <w:lang w:val="ru-RU"/>
              </w:rPr>
              <w:t>706,13</w:t>
            </w:r>
          </w:p>
        </w:tc>
        <w:tc>
          <w:tcPr>
            <w:tcW w:w="489" w:type="pct"/>
            <w:vAlign w:val="center"/>
          </w:tcPr>
          <w:p w:rsidR="000A399B" w:rsidRPr="00FA3045" w:rsidRDefault="000A399B" w:rsidP="000A399B">
            <w:pPr>
              <w:ind w:firstLine="0"/>
              <w:jc w:val="center"/>
              <w:rPr>
                <w:rFonts w:cs="Times New Roman"/>
                <w:sz w:val="20"/>
                <w:szCs w:val="20"/>
                <w:lang w:val="ru-RU"/>
              </w:rPr>
            </w:pPr>
            <w:r>
              <w:rPr>
                <w:rFonts w:cs="Times New Roman"/>
                <w:sz w:val="20"/>
                <w:szCs w:val="20"/>
                <w:lang w:val="ru-RU"/>
              </w:rPr>
              <w:t>706,13</w:t>
            </w:r>
          </w:p>
        </w:tc>
      </w:tr>
    </w:tbl>
    <w:p w:rsidR="001B5141" w:rsidRDefault="001B5141" w:rsidP="001B5141"/>
    <w:p w:rsidR="001B5141" w:rsidRDefault="001B5141" w:rsidP="001B5141">
      <w:pPr>
        <w:pStyle w:val="a7"/>
      </w:pPr>
      <w:bookmarkStart w:id="405" w:name="_Toc520074410"/>
      <w:r>
        <w:t xml:space="preserve">Таблица </w:t>
      </w:r>
      <w:fldSimple w:instr=" SEQ Таблица \* ARABIC ">
        <w:r w:rsidR="00AB6866">
          <w:rPr>
            <w:noProof/>
          </w:rPr>
          <w:t>38</w:t>
        </w:r>
      </w:fldSimple>
      <w:r>
        <w:t xml:space="preserve"> – Перспективные годовые расходы основного топлива в </w:t>
      </w:r>
      <w:proofErr w:type="spellStart"/>
      <w:r>
        <w:t>т.у.т</w:t>
      </w:r>
      <w:proofErr w:type="spellEnd"/>
      <w:r>
        <w:t>.</w:t>
      </w:r>
      <w:bookmarkEnd w:id="405"/>
    </w:p>
    <w:tbl>
      <w:tblPr>
        <w:tblStyle w:val="af5"/>
        <w:tblW w:w="5000" w:type="pct"/>
        <w:tblLook w:val="04A0" w:firstRow="1" w:lastRow="0" w:firstColumn="1" w:lastColumn="0" w:noHBand="0" w:noVBand="1"/>
      </w:tblPr>
      <w:tblGrid>
        <w:gridCol w:w="486"/>
        <w:gridCol w:w="1894"/>
        <w:gridCol w:w="815"/>
        <w:gridCol w:w="816"/>
        <w:gridCol w:w="925"/>
        <w:gridCol w:w="925"/>
        <w:gridCol w:w="927"/>
        <w:gridCol w:w="927"/>
        <w:gridCol w:w="919"/>
        <w:gridCol w:w="938"/>
      </w:tblGrid>
      <w:tr w:rsidR="00F865FB" w:rsidRPr="00F865FB" w:rsidTr="000A399B">
        <w:tc>
          <w:tcPr>
            <w:tcW w:w="254" w:type="pct"/>
            <w:vMerge w:val="restar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w:t>
            </w:r>
          </w:p>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п/п</w:t>
            </w:r>
          </w:p>
        </w:tc>
        <w:tc>
          <w:tcPr>
            <w:tcW w:w="990" w:type="pct"/>
            <w:vMerge w:val="restar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Источник тепловой энергии</w:t>
            </w:r>
          </w:p>
        </w:tc>
        <w:tc>
          <w:tcPr>
            <w:tcW w:w="426"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2017</w:t>
            </w:r>
          </w:p>
        </w:tc>
        <w:tc>
          <w:tcPr>
            <w:tcW w:w="426"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2018</w:t>
            </w:r>
          </w:p>
        </w:tc>
        <w:tc>
          <w:tcPr>
            <w:tcW w:w="483"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2019</w:t>
            </w:r>
          </w:p>
        </w:tc>
        <w:tc>
          <w:tcPr>
            <w:tcW w:w="483"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2020</w:t>
            </w:r>
          </w:p>
        </w:tc>
        <w:tc>
          <w:tcPr>
            <w:tcW w:w="484"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2021</w:t>
            </w:r>
          </w:p>
        </w:tc>
        <w:tc>
          <w:tcPr>
            <w:tcW w:w="484"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2022</w:t>
            </w:r>
          </w:p>
        </w:tc>
        <w:tc>
          <w:tcPr>
            <w:tcW w:w="480"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2023-2027</w:t>
            </w:r>
          </w:p>
        </w:tc>
        <w:tc>
          <w:tcPr>
            <w:tcW w:w="489"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2028-2035</w:t>
            </w:r>
          </w:p>
        </w:tc>
      </w:tr>
      <w:tr w:rsidR="00F865FB" w:rsidRPr="00F865FB" w:rsidTr="000A399B">
        <w:tc>
          <w:tcPr>
            <w:tcW w:w="254" w:type="pct"/>
            <w:vMerge/>
            <w:vAlign w:val="center"/>
          </w:tcPr>
          <w:p w:rsidR="00FD0E6E" w:rsidRPr="001B5141" w:rsidRDefault="00FD0E6E" w:rsidP="00FD0E6E">
            <w:pPr>
              <w:ind w:firstLine="0"/>
              <w:jc w:val="center"/>
              <w:rPr>
                <w:rFonts w:cs="Times New Roman"/>
                <w:sz w:val="20"/>
                <w:szCs w:val="20"/>
                <w:lang w:val="ru-RU"/>
              </w:rPr>
            </w:pPr>
          </w:p>
        </w:tc>
        <w:tc>
          <w:tcPr>
            <w:tcW w:w="990" w:type="pct"/>
            <w:vMerge/>
            <w:vAlign w:val="center"/>
          </w:tcPr>
          <w:p w:rsidR="00FD0E6E" w:rsidRPr="001B5141" w:rsidRDefault="00FD0E6E" w:rsidP="00FD0E6E">
            <w:pPr>
              <w:ind w:firstLine="0"/>
              <w:jc w:val="center"/>
              <w:rPr>
                <w:rFonts w:cs="Times New Roman"/>
                <w:sz w:val="20"/>
                <w:szCs w:val="20"/>
                <w:lang w:val="ru-RU"/>
              </w:rPr>
            </w:pPr>
          </w:p>
        </w:tc>
        <w:tc>
          <w:tcPr>
            <w:tcW w:w="3756" w:type="pct"/>
            <w:gridSpan w:val="8"/>
            <w:vAlign w:val="center"/>
          </w:tcPr>
          <w:p w:rsidR="00FD0E6E" w:rsidRPr="00F865FB" w:rsidRDefault="001B5141" w:rsidP="00FD0E6E">
            <w:pPr>
              <w:ind w:firstLine="0"/>
              <w:jc w:val="center"/>
              <w:rPr>
                <w:rFonts w:cs="Times New Roman"/>
                <w:sz w:val="20"/>
                <w:szCs w:val="20"/>
                <w:lang w:val="ru-RU"/>
              </w:rPr>
            </w:pPr>
            <w:r w:rsidRPr="001B5141">
              <w:rPr>
                <w:rFonts w:cs="Times New Roman"/>
                <w:sz w:val="20"/>
                <w:szCs w:val="20"/>
                <w:lang w:val="ru-RU"/>
              </w:rPr>
              <w:t xml:space="preserve">Годовой расход топлива, </w:t>
            </w:r>
            <w:proofErr w:type="spellStart"/>
            <w:r w:rsidRPr="001B5141">
              <w:rPr>
                <w:rFonts w:cs="Times New Roman"/>
                <w:sz w:val="20"/>
                <w:szCs w:val="20"/>
                <w:lang w:val="ru-RU"/>
              </w:rPr>
              <w:t>т.у.т</w:t>
            </w:r>
            <w:proofErr w:type="spellEnd"/>
            <w:r w:rsidRPr="001B5141">
              <w:rPr>
                <w:rFonts w:cs="Times New Roman"/>
                <w:sz w:val="20"/>
                <w:szCs w:val="20"/>
                <w:lang w:val="ru-RU"/>
              </w:rPr>
              <w:t>.</w:t>
            </w:r>
          </w:p>
        </w:tc>
      </w:tr>
      <w:tr w:rsidR="000A399B" w:rsidRPr="00F865FB" w:rsidTr="000A399B">
        <w:tc>
          <w:tcPr>
            <w:tcW w:w="254" w:type="pct"/>
            <w:vAlign w:val="center"/>
          </w:tcPr>
          <w:p w:rsidR="000A399B" w:rsidRPr="00F865FB" w:rsidRDefault="000A399B" w:rsidP="000A399B">
            <w:pPr>
              <w:ind w:firstLine="0"/>
              <w:jc w:val="center"/>
              <w:rPr>
                <w:rFonts w:cs="Times New Roman"/>
                <w:sz w:val="20"/>
                <w:szCs w:val="20"/>
                <w:lang w:val="ru-RU"/>
              </w:rPr>
            </w:pPr>
            <w:r w:rsidRPr="00F865FB">
              <w:rPr>
                <w:rFonts w:cs="Times New Roman"/>
                <w:sz w:val="20"/>
                <w:szCs w:val="20"/>
                <w:lang w:val="ru-RU"/>
              </w:rPr>
              <w:t>1</w:t>
            </w:r>
          </w:p>
        </w:tc>
        <w:tc>
          <w:tcPr>
            <w:tcW w:w="990" w:type="pct"/>
            <w:vAlign w:val="center"/>
          </w:tcPr>
          <w:p w:rsidR="000A399B" w:rsidRPr="001B5141" w:rsidRDefault="000A399B" w:rsidP="000A399B">
            <w:pPr>
              <w:ind w:firstLine="0"/>
              <w:jc w:val="center"/>
              <w:rPr>
                <w:rFonts w:cs="Times New Roman"/>
                <w:sz w:val="20"/>
                <w:szCs w:val="20"/>
                <w:lang w:val="ru-RU"/>
              </w:rPr>
            </w:pPr>
            <w:r w:rsidRPr="001B5141">
              <w:rPr>
                <w:rFonts w:cs="Times New Roman"/>
                <w:sz w:val="20"/>
                <w:szCs w:val="20"/>
                <w:lang w:val="ru-RU"/>
              </w:rPr>
              <w:t xml:space="preserve">Котельная </w:t>
            </w:r>
          </w:p>
          <w:p w:rsidR="000A399B" w:rsidRPr="00F865FB" w:rsidRDefault="000A399B" w:rsidP="000A399B">
            <w:pPr>
              <w:ind w:firstLine="0"/>
              <w:jc w:val="center"/>
              <w:rPr>
                <w:rFonts w:cs="Times New Roman"/>
                <w:sz w:val="20"/>
                <w:szCs w:val="20"/>
                <w:lang w:val="ru-RU"/>
              </w:rPr>
            </w:pPr>
            <w:r>
              <w:rPr>
                <w:rFonts w:cs="Times New Roman"/>
                <w:sz w:val="20"/>
                <w:szCs w:val="20"/>
                <w:lang w:val="ru-RU"/>
              </w:rPr>
              <w:t>с. Новотроицк</w:t>
            </w:r>
          </w:p>
        </w:tc>
        <w:tc>
          <w:tcPr>
            <w:tcW w:w="426" w:type="pct"/>
            <w:vAlign w:val="center"/>
          </w:tcPr>
          <w:p w:rsidR="000A399B" w:rsidRPr="00A70637" w:rsidRDefault="000A399B" w:rsidP="000A399B">
            <w:pPr>
              <w:ind w:firstLine="0"/>
              <w:jc w:val="center"/>
              <w:rPr>
                <w:rFonts w:cs="Times New Roman"/>
                <w:sz w:val="20"/>
                <w:szCs w:val="20"/>
                <w:lang w:val="ru-RU"/>
              </w:rPr>
            </w:pPr>
            <w:r>
              <w:rPr>
                <w:rFonts w:cs="Times New Roman"/>
                <w:sz w:val="20"/>
                <w:szCs w:val="20"/>
                <w:lang w:val="ru-RU"/>
              </w:rPr>
              <w:t>551,2</w:t>
            </w:r>
          </w:p>
        </w:tc>
        <w:tc>
          <w:tcPr>
            <w:tcW w:w="426" w:type="pct"/>
            <w:vAlign w:val="center"/>
          </w:tcPr>
          <w:p w:rsidR="000A399B" w:rsidRPr="00A70637" w:rsidRDefault="000A399B" w:rsidP="000A399B">
            <w:pPr>
              <w:ind w:firstLine="0"/>
              <w:jc w:val="center"/>
              <w:rPr>
                <w:rFonts w:cs="Times New Roman"/>
                <w:sz w:val="20"/>
                <w:szCs w:val="20"/>
                <w:lang w:val="ru-RU"/>
              </w:rPr>
            </w:pPr>
            <w:r>
              <w:rPr>
                <w:rFonts w:cs="Times New Roman"/>
                <w:sz w:val="20"/>
                <w:szCs w:val="20"/>
                <w:lang w:val="ru-RU"/>
              </w:rPr>
              <w:t>514,47</w:t>
            </w:r>
          </w:p>
        </w:tc>
        <w:tc>
          <w:tcPr>
            <w:tcW w:w="483" w:type="pct"/>
            <w:vAlign w:val="center"/>
          </w:tcPr>
          <w:p w:rsidR="000A399B" w:rsidRPr="00A70637" w:rsidRDefault="000A399B" w:rsidP="000A399B">
            <w:pPr>
              <w:ind w:firstLine="0"/>
              <w:jc w:val="center"/>
              <w:rPr>
                <w:rFonts w:cs="Times New Roman"/>
                <w:sz w:val="20"/>
                <w:szCs w:val="20"/>
                <w:lang w:val="ru-RU"/>
              </w:rPr>
            </w:pPr>
            <w:r>
              <w:rPr>
                <w:rFonts w:cs="Times New Roman"/>
                <w:sz w:val="20"/>
                <w:szCs w:val="20"/>
                <w:lang w:val="ru-RU"/>
              </w:rPr>
              <w:t>514,47</w:t>
            </w:r>
          </w:p>
        </w:tc>
        <w:tc>
          <w:tcPr>
            <w:tcW w:w="483" w:type="pct"/>
            <w:vAlign w:val="center"/>
          </w:tcPr>
          <w:p w:rsidR="000A399B" w:rsidRPr="00A70637" w:rsidRDefault="000A399B" w:rsidP="000A399B">
            <w:pPr>
              <w:ind w:firstLine="0"/>
              <w:jc w:val="center"/>
              <w:rPr>
                <w:rFonts w:cs="Times New Roman"/>
                <w:sz w:val="20"/>
                <w:szCs w:val="20"/>
                <w:lang w:val="ru-RU"/>
              </w:rPr>
            </w:pPr>
            <w:r>
              <w:rPr>
                <w:rFonts w:cs="Times New Roman"/>
                <w:sz w:val="20"/>
                <w:szCs w:val="20"/>
                <w:lang w:val="ru-RU"/>
              </w:rPr>
              <w:t>514,47</w:t>
            </w:r>
          </w:p>
        </w:tc>
        <w:tc>
          <w:tcPr>
            <w:tcW w:w="484" w:type="pct"/>
            <w:vAlign w:val="center"/>
          </w:tcPr>
          <w:p w:rsidR="000A399B" w:rsidRPr="00A70637" w:rsidRDefault="000A399B" w:rsidP="000A399B">
            <w:pPr>
              <w:ind w:firstLine="0"/>
              <w:jc w:val="center"/>
              <w:rPr>
                <w:rFonts w:cs="Times New Roman"/>
                <w:sz w:val="20"/>
                <w:szCs w:val="20"/>
                <w:lang w:val="ru-RU"/>
              </w:rPr>
            </w:pPr>
            <w:r>
              <w:rPr>
                <w:rFonts w:cs="Times New Roman"/>
                <w:sz w:val="20"/>
                <w:szCs w:val="20"/>
                <w:lang w:val="ru-RU"/>
              </w:rPr>
              <w:t>514,47</w:t>
            </w:r>
          </w:p>
        </w:tc>
        <w:tc>
          <w:tcPr>
            <w:tcW w:w="484" w:type="pct"/>
            <w:vAlign w:val="center"/>
          </w:tcPr>
          <w:p w:rsidR="000A399B" w:rsidRPr="00A70637" w:rsidRDefault="000A399B" w:rsidP="000A399B">
            <w:pPr>
              <w:ind w:firstLine="0"/>
              <w:jc w:val="center"/>
              <w:rPr>
                <w:rFonts w:cs="Times New Roman"/>
                <w:sz w:val="20"/>
                <w:szCs w:val="20"/>
                <w:lang w:val="ru-RU"/>
              </w:rPr>
            </w:pPr>
            <w:r>
              <w:rPr>
                <w:rFonts w:cs="Times New Roman"/>
                <w:sz w:val="20"/>
                <w:szCs w:val="20"/>
                <w:lang w:val="ru-RU"/>
              </w:rPr>
              <w:t>514,47</w:t>
            </w:r>
          </w:p>
        </w:tc>
        <w:tc>
          <w:tcPr>
            <w:tcW w:w="480" w:type="pct"/>
            <w:vAlign w:val="center"/>
          </w:tcPr>
          <w:p w:rsidR="000A399B" w:rsidRPr="00A70637" w:rsidRDefault="000A399B" w:rsidP="000A399B">
            <w:pPr>
              <w:ind w:firstLine="0"/>
              <w:jc w:val="center"/>
              <w:rPr>
                <w:rFonts w:cs="Times New Roman"/>
                <w:sz w:val="20"/>
                <w:szCs w:val="20"/>
                <w:lang w:val="ru-RU"/>
              </w:rPr>
            </w:pPr>
            <w:r>
              <w:rPr>
                <w:rFonts w:cs="Times New Roman"/>
                <w:sz w:val="20"/>
                <w:szCs w:val="20"/>
                <w:lang w:val="ru-RU"/>
              </w:rPr>
              <w:t>514,47</w:t>
            </w:r>
          </w:p>
        </w:tc>
        <w:tc>
          <w:tcPr>
            <w:tcW w:w="489" w:type="pct"/>
            <w:vAlign w:val="center"/>
          </w:tcPr>
          <w:p w:rsidR="000A399B" w:rsidRPr="00A70637" w:rsidRDefault="000A399B" w:rsidP="000A399B">
            <w:pPr>
              <w:ind w:firstLine="0"/>
              <w:jc w:val="center"/>
              <w:rPr>
                <w:rFonts w:cs="Times New Roman"/>
                <w:sz w:val="20"/>
                <w:szCs w:val="20"/>
                <w:lang w:val="ru-RU"/>
              </w:rPr>
            </w:pPr>
            <w:r>
              <w:rPr>
                <w:rFonts w:cs="Times New Roman"/>
                <w:sz w:val="20"/>
                <w:szCs w:val="20"/>
                <w:lang w:val="ru-RU"/>
              </w:rPr>
              <w:t>514,47</w:t>
            </w:r>
          </w:p>
        </w:tc>
      </w:tr>
    </w:tbl>
    <w:p w:rsidR="00FD0E6E" w:rsidRDefault="00FD0E6E" w:rsidP="00CF735D"/>
    <w:p w:rsidR="00F32072" w:rsidRDefault="002137E6" w:rsidP="002137E6">
      <w:pPr>
        <w:pStyle w:val="20"/>
      </w:pPr>
      <w:bookmarkStart w:id="406" w:name="_Toc520074357"/>
      <w:r>
        <w:t>Р</w:t>
      </w:r>
      <w:r w:rsidRPr="002137E6">
        <w:t>асчеты по каждому источнику тепловой энергии нормативных запасов аварийных видов топлива</w:t>
      </w:r>
      <w:bookmarkEnd w:id="406"/>
    </w:p>
    <w:p w:rsidR="00FD0E6E" w:rsidRDefault="00FD0E6E" w:rsidP="00FD0E6E"/>
    <w:p w:rsidR="00F73831" w:rsidRPr="00F73831" w:rsidRDefault="00F73831" w:rsidP="00F73831">
      <w:pPr>
        <w:rPr>
          <w:color w:val="333333"/>
        </w:rPr>
      </w:pPr>
      <w:r w:rsidRPr="00F73831">
        <w:rPr>
          <w:color w:val="333333"/>
        </w:rPr>
        <w:t>Согласно СП 89.13330.2012 «Котельная установки</w:t>
      </w:r>
      <w:proofErr w:type="gramStart"/>
      <w:r w:rsidRPr="00F73831">
        <w:rPr>
          <w:color w:val="333333"/>
        </w:rPr>
        <w:t>»</w:t>
      </w:r>
      <w:proofErr w:type="gramEnd"/>
      <w:r w:rsidRPr="00F73831">
        <w:rPr>
          <w:color w:val="333333"/>
        </w:rPr>
        <w:t xml:space="preserve"> запас аварийного топлива для котельной, работающей на угле, доставляемого по железной дороге или автомобильным транспортом должен обеспечивать 3-х суточный нормативный расход топлива котельной. Также, согласно п. 4.5. СП 89.13330.2012: «Виды топлива и его классификация (</w:t>
      </w:r>
      <w:r>
        <w:rPr>
          <w:color w:val="333333"/>
        </w:rPr>
        <w:t>основное, при необходимости ава</w:t>
      </w:r>
      <w:r w:rsidRPr="00F73831">
        <w:rPr>
          <w:color w:val="333333"/>
        </w:rPr>
        <w:t>рийное) определяется по согласованию с региональными уполномоченными органами власти».</w:t>
      </w:r>
    </w:p>
    <w:p w:rsidR="00F73831" w:rsidRPr="00F73831" w:rsidRDefault="00F73831" w:rsidP="00F73831">
      <w:pPr>
        <w:rPr>
          <w:color w:val="333333"/>
        </w:rPr>
      </w:pPr>
      <w:r w:rsidRPr="00F73831">
        <w:rPr>
          <w:color w:val="333333"/>
        </w:rPr>
        <w:t>В качестве топлива на котельной с. Ново</w:t>
      </w:r>
      <w:r w:rsidR="000A399B">
        <w:rPr>
          <w:color w:val="333333"/>
        </w:rPr>
        <w:t>троицк</w:t>
      </w:r>
      <w:r w:rsidRPr="00F73831">
        <w:rPr>
          <w:color w:val="333333"/>
        </w:rPr>
        <w:t xml:space="preserve"> используется каменный уголь.</w:t>
      </w:r>
    </w:p>
    <w:p w:rsidR="00F73831" w:rsidRPr="00F73831" w:rsidRDefault="00F73831" w:rsidP="00F73831">
      <w:pPr>
        <w:rPr>
          <w:color w:val="333333"/>
        </w:rPr>
      </w:pPr>
      <w:r w:rsidRPr="00F73831">
        <w:rPr>
          <w:color w:val="333333"/>
        </w:rPr>
        <w:t>Каменный уголь доставляется на котельную с. Ново</w:t>
      </w:r>
      <w:r w:rsidR="000A399B">
        <w:rPr>
          <w:color w:val="333333"/>
        </w:rPr>
        <w:t>троицк</w:t>
      </w:r>
      <w:r>
        <w:rPr>
          <w:color w:val="333333"/>
        </w:rPr>
        <w:t xml:space="preserve"> автомобильным транс</w:t>
      </w:r>
      <w:r w:rsidRPr="00F73831">
        <w:rPr>
          <w:color w:val="333333"/>
        </w:rPr>
        <w:t>портом. Среднее время необходимое для доставки топлива и проведения погрузочно-разгрузочных работ составляет 7 суток.</w:t>
      </w:r>
    </w:p>
    <w:p w:rsidR="00F73831" w:rsidRPr="00F73831" w:rsidRDefault="00F73831" w:rsidP="00F73831">
      <w:pPr>
        <w:rPr>
          <w:color w:val="333333"/>
        </w:rPr>
      </w:pPr>
      <w:r w:rsidRPr="00F73831">
        <w:rPr>
          <w:color w:val="333333"/>
        </w:rPr>
        <w:t>Исходя из вышеописанных условий, рассчитана норма у</w:t>
      </w:r>
      <w:r>
        <w:rPr>
          <w:color w:val="333333"/>
        </w:rPr>
        <w:t>дельного расхода топлива для ко</w:t>
      </w:r>
      <w:r w:rsidRPr="00F73831">
        <w:rPr>
          <w:color w:val="333333"/>
        </w:rPr>
        <w:t xml:space="preserve">тельной. Результаты расчетов приведены в таблице </w:t>
      </w:r>
      <w:r w:rsidR="00AB6866">
        <w:rPr>
          <w:color w:val="333333"/>
        </w:rPr>
        <w:t>39</w:t>
      </w:r>
      <w:r w:rsidRPr="00F73831">
        <w:rPr>
          <w:color w:val="333333"/>
        </w:rPr>
        <w:t>. Авари</w:t>
      </w:r>
      <w:r>
        <w:rPr>
          <w:color w:val="333333"/>
        </w:rPr>
        <w:t>йное топливо на котельной отсут</w:t>
      </w:r>
      <w:r w:rsidRPr="00F73831">
        <w:rPr>
          <w:color w:val="333333"/>
        </w:rPr>
        <w:t>ствует.</w:t>
      </w:r>
    </w:p>
    <w:p w:rsidR="00F73831" w:rsidRDefault="00F73831" w:rsidP="00F73831">
      <w:pPr>
        <w:pStyle w:val="a7"/>
        <w:keepNext/>
      </w:pPr>
    </w:p>
    <w:p w:rsidR="00F865FB" w:rsidRPr="00F73831" w:rsidRDefault="00F73831" w:rsidP="00F73831">
      <w:pPr>
        <w:pStyle w:val="a7"/>
        <w:keepNext/>
      </w:pPr>
      <w:bookmarkStart w:id="407" w:name="_Toc520074411"/>
      <w:r>
        <w:t xml:space="preserve">Таблица </w:t>
      </w:r>
      <w:fldSimple w:instr=" SEQ Таблица \* ARABIC ">
        <w:r w:rsidR="00AB6866">
          <w:rPr>
            <w:noProof/>
          </w:rPr>
          <w:t>39</w:t>
        </w:r>
      </w:fldSimple>
      <w:r>
        <w:t xml:space="preserve"> - </w:t>
      </w:r>
      <w:r w:rsidRPr="00F73831">
        <w:rPr>
          <w:color w:val="333333"/>
        </w:rPr>
        <w:t>Норма удельного расхода топлива котельной с. Ново</w:t>
      </w:r>
      <w:r w:rsidR="000A399B">
        <w:rPr>
          <w:color w:val="333333"/>
        </w:rPr>
        <w:t>троицк</w:t>
      </w:r>
      <w:bookmarkEnd w:id="407"/>
    </w:p>
    <w:tbl>
      <w:tblPr>
        <w:tblStyle w:val="af5"/>
        <w:tblW w:w="5000" w:type="pct"/>
        <w:jc w:val="center"/>
        <w:tblLook w:val="04A0" w:firstRow="1" w:lastRow="0" w:firstColumn="1" w:lastColumn="0" w:noHBand="0" w:noVBand="1"/>
      </w:tblPr>
      <w:tblGrid>
        <w:gridCol w:w="3084"/>
        <w:gridCol w:w="1133"/>
        <w:gridCol w:w="994"/>
        <w:gridCol w:w="992"/>
        <w:gridCol w:w="1419"/>
        <w:gridCol w:w="1020"/>
        <w:gridCol w:w="930"/>
      </w:tblGrid>
      <w:tr w:rsidR="00924DF7" w:rsidRPr="00924DF7" w:rsidTr="00AB6866">
        <w:trPr>
          <w:cantSplit/>
          <w:trHeight w:val="1657"/>
          <w:jc w:val="center"/>
        </w:trPr>
        <w:tc>
          <w:tcPr>
            <w:tcW w:w="1611" w:type="pct"/>
            <w:vAlign w:val="center"/>
          </w:tcPr>
          <w:p w:rsidR="00924DF7" w:rsidRPr="00924DF7" w:rsidRDefault="00924DF7" w:rsidP="00924DF7">
            <w:pPr>
              <w:ind w:firstLine="0"/>
              <w:jc w:val="center"/>
              <w:rPr>
                <w:sz w:val="20"/>
                <w:szCs w:val="20"/>
                <w:lang w:val="ru-RU"/>
              </w:rPr>
            </w:pPr>
            <w:r w:rsidRPr="00924DF7">
              <w:rPr>
                <w:sz w:val="20"/>
                <w:szCs w:val="20"/>
                <w:lang w:val="ru-RU"/>
              </w:rPr>
              <w:t>Вид топлива</w:t>
            </w:r>
          </w:p>
        </w:tc>
        <w:tc>
          <w:tcPr>
            <w:tcW w:w="592" w:type="pct"/>
            <w:textDirection w:val="btLr"/>
            <w:vAlign w:val="center"/>
          </w:tcPr>
          <w:p w:rsidR="00924DF7" w:rsidRPr="00924DF7" w:rsidRDefault="00924DF7" w:rsidP="00924DF7">
            <w:pPr>
              <w:ind w:left="113" w:right="113" w:firstLine="0"/>
              <w:jc w:val="center"/>
              <w:rPr>
                <w:sz w:val="20"/>
                <w:szCs w:val="20"/>
                <w:lang w:val="ru-RU"/>
              </w:rPr>
            </w:pPr>
            <w:r w:rsidRPr="00924DF7">
              <w:rPr>
                <w:sz w:val="20"/>
                <w:szCs w:val="20"/>
                <w:lang w:val="ru-RU"/>
              </w:rPr>
              <w:t>Среднесуточный отпуск тепловой энергии, Гкал/сутки</w:t>
            </w:r>
          </w:p>
        </w:tc>
        <w:tc>
          <w:tcPr>
            <w:tcW w:w="519" w:type="pct"/>
            <w:textDirection w:val="btLr"/>
            <w:vAlign w:val="center"/>
          </w:tcPr>
          <w:p w:rsidR="00924DF7" w:rsidRPr="00924DF7" w:rsidRDefault="00924DF7" w:rsidP="00924DF7">
            <w:pPr>
              <w:ind w:left="113" w:right="113" w:firstLine="0"/>
              <w:jc w:val="center"/>
              <w:rPr>
                <w:sz w:val="20"/>
                <w:szCs w:val="20"/>
                <w:lang w:val="ru-RU"/>
              </w:rPr>
            </w:pPr>
            <w:r w:rsidRPr="00924DF7">
              <w:rPr>
                <w:color w:val="000000"/>
                <w:sz w:val="20"/>
                <w:szCs w:val="20"/>
                <w:lang w:val="ru-RU"/>
              </w:rPr>
              <w:t xml:space="preserve">Норма удельного расхода топлива, </w:t>
            </w:r>
            <w:proofErr w:type="spellStart"/>
            <w:r w:rsidRPr="00924DF7">
              <w:rPr>
                <w:color w:val="000000"/>
                <w:sz w:val="20"/>
                <w:szCs w:val="20"/>
                <w:lang w:val="ru-RU"/>
              </w:rPr>
              <w:t>т.у.т</w:t>
            </w:r>
            <w:proofErr w:type="spellEnd"/>
            <w:r w:rsidRPr="00924DF7">
              <w:rPr>
                <w:color w:val="000000"/>
                <w:sz w:val="20"/>
                <w:szCs w:val="20"/>
                <w:lang w:val="ru-RU"/>
              </w:rPr>
              <w:t>/Гкал</w:t>
            </w:r>
          </w:p>
        </w:tc>
        <w:tc>
          <w:tcPr>
            <w:tcW w:w="518" w:type="pct"/>
            <w:textDirection w:val="btLr"/>
            <w:vAlign w:val="center"/>
          </w:tcPr>
          <w:p w:rsidR="00924DF7" w:rsidRPr="00924DF7" w:rsidRDefault="00924DF7" w:rsidP="00924DF7">
            <w:pPr>
              <w:ind w:left="113" w:right="113" w:firstLine="0"/>
              <w:jc w:val="center"/>
              <w:rPr>
                <w:sz w:val="20"/>
                <w:szCs w:val="20"/>
                <w:lang w:val="ru-RU"/>
              </w:rPr>
            </w:pPr>
            <w:r w:rsidRPr="00924DF7">
              <w:rPr>
                <w:color w:val="000000"/>
                <w:sz w:val="20"/>
                <w:szCs w:val="20"/>
                <w:lang w:val="ru-RU"/>
              </w:rPr>
              <w:t>Среднесуточный расход топлива, т</w:t>
            </w:r>
          </w:p>
        </w:tc>
        <w:tc>
          <w:tcPr>
            <w:tcW w:w="741" w:type="pct"/>
            <w:textDirection w:val="btLr"/>
            <w:vAlign w:val="center"/>
          </w:tcPr>
          <w:p w:rsidR="00924DF7" w:rsidRPr="00924DF7" w:rsidRDefault="00924DF7" w:rsidP="00924DF7">
            <w:pPr>
              <w:ind w:left="113" w:right="113" w:firstLine="0"/>
              <w:jc w:val="center"/>
              <w:rPr>
                <w:sz w:val="20"/>
                <w:szCs w:val="20"/>
                <w:lang w:val="ru-RU"/>
              </w:rPr>
            </w:pPr>
            <w:r w:rsidRPr="00924DF7">
              <w:rPr>
                <w:color w:val="000000"/>
                <w:sz w:val="20"/>
                <w:szCs w:val="20"/>
                <w:lang w:val="ru-RU"/>
              </w:rPr>
              <w:t>Коэффициент перевода натурального топлива в условное топливо</w:t>
            </w:r>
          </w:p>
        </w:tc>
        <w:tc>
          <w:tcPr>
            <w:tcW w:w="533" w:type="pct"/>
            <w:textDirection w:val="btLr"/>
            <w:vAlign w:val="center"/>
          </w:tcPr>
          <w:p w:rsidR="00924DF7" w:rsidRPr="00924DF7" w:rsidRDefault="00924DF7" w:rsidP="00924DF7">
            <w:pPr>
              <w:ind w:left="113" w:right="113" w:firstLine="0"/>
              <w:jc w:val="center"/>
              <w:rPr>
                <w:sz w:val="20"/>
                <w:szCs w:val="20"/>
                <w:lang w:val="ru-RU"/>
              </w:rPr>
            </w:pPr>
            <w:r w:rsidRPr="00924DF7">
              <w:rPr>
                <w:color w:val="000000"/>
                <w:sz w:val="20"/>
                <w:szCs w:val="20"/>
                <w:lang w:val="ru-RU"/>
              </w:rPr>
              <w:t>Количество суток для расчета запаса</w:t>
            </w:r>
          </w:p>
        </w:tc>
        <w:tc>
          <w:tcPr>
            <w:tcW w:w="486" w:type="pct"/>
            <w:textDirection w:val="btLr"/>
            <w:vAlign w:val="center"/>
          </w:tcPr>
          <w:p w:rsidR="00924DF7" w:rsidRPr="00924DF7" w:rsidRDefault="00924DF7" w:rsidP="00924DF7">
            <w:pPr>
              <w:ind w:left="113" w:right="113" w:firstLine="0"/>
              <w:jc w:val="center"/>
              <w:rPr>
                <w:sz w:val="20"/>
                <w:szCs w:val="20"/>
                <w:lang w:val="ru-RU"/>
              </w:rPr>
            </w:pPr>
            <w:r w:rsidRPr="00924DF7">
              <w:rPr>
                <w:color w:val="000000"/>
                <w:sz w:val="20"/>
                <w:szCs w:val="20"/>
                <w:lang w:val="ru-RU"/>
              </w:rPr>
              <w:t>Нормативный запас</w:t>
            </w:r>
            <w:r>
              <w:rPr>
                <w:color w:val="000000"/>
                <w:sz w:val="20"/>
                <w:szCs w:val="20"/>
                <w:lang w:val="ru-RU"/>
              </w:rPr>
              <w:t xml:space="preserve"> топлива, т</w:t>
            </w:r>
          </w:p>
        </w:tc>
      </w:tr>
      <w:tr w:rsidR="00924DF7" w:rsidRPr="00924DF7" w:rsidTr="00AB6866">
        <w:trPr>
          <w:jc w:val="center"/>
        </w:trPr>
        <w:tc>
          <w:tcPr>
            <w:tcW w:w="1611" w:type="pct"/>
            <w:vAlign w:val="center"/>
          </w:tcPr>
          <w:p w:rsidR="00924DF7" w:rsidRPr="000A399B" w:rsidRDefault="00924DF7" w:rsidP="00924DF7">
            <w:pPr>
              <w:ind w:firstLine="0"/>
              <w:jc w:val="center"/>
              <w:rPr>
                <w:sz w:val="20"/>
                <w:szCs w:val="20"/>
                <w:lang w:val="ru-RU"/>
              </w:rPr>
            </w:pPr>
            <w:r w:rsidRPr="00924DF7">
              <w:rPr>
                <w:sz w:val="20"/>
                <w:szCs w:val="20"/>
                <w:lang w:val="ru-RU"/>
              </w:rPr>
              <w:t xml:space="preserve">Каменный уголь марки </w:t>
            </w:r>
            <w:proofErr w:type="spellStart"/>
            <w:r w:rsidRPr="00924DF7">
              <w:rPr>
                <w:sz w:val="20"/>
                <w:szCs w:val="20"/>
                <w:lang w:val="ru-RU"/>
              </w:rPr>
              <w:t>Др</w:t>
            </w:r>
            <w:proofErr w:type="spellEnd"/>
            <w:r w:rsidR="000A399B">
              <w:rPr>
                <w:sz w:val="20"/>
                <w:szCs w:val="20"/>
                <w:lang w:val="ru-RU"/>
              </w:rPr>
              <w:t xml:space="preserve">, </w:t>
            </w:r>
            <w:proofErr w:type="spellStart"/>
            <w:r w:rsidR="000A399B">
              <w:rPr>
                <w:sz w:val="20"/>
                <w:szCs w:val="20"/>
                <w:lang w:val="ru-RU"/>
              </w:rPr>
              <w:t>Д</w:t>
            </w:r>
            <w:r w:rsidR="000A399B">
              <w:rPr>
                <w:sz w:val="20"/>
                <w:szCs w:val="20"/>
                <w:vertAlign w:val="subscript"/>
                <w:lang w:val="ru-RU"/>
              </w:rPr>
              <w:t>гр</w:t>
            </w:r>
            <w:proofErr w:type="spellEnd"/>
          </w:p>
        </w:tc>
        <w:tc>
          <w:tcPr>
            <w:tcW w:w="592" w:type="pct"/>
            <w:vAlign w:val="center"/>
          </w:tcPr>
          <w:p w:rsidR="00924DF7" w:rsidRPr="00924DF7" w:rsidRDefault="000A399B" w:rsidP="00924DF7">
            <w:pPr>
              <w:ind w:firstLine="0"/>
              <w:jc w:val="center"/>
              <w:rPr>
                <w:sz w:val="20"/>
                <w:szCs w:val="20"/>
                <w:lang w:val="ru-RU"/>
              </w:rPr>
            </w:pPr>
            <w:r>
              <w:rPr>
                <w:sz w:val="20"/>
                <w:szCs w:val="20"/>
                <w:lang w:val="ru-RU"/>
              </w:rPr>
              <w:t>14,03</w:t>
            </w:r>
          </w:p>
        </w:tc>
        <w:tc>
          <w:tcPr>
            <w:tcW w:w="519" w:type="pct"/>
            <w:vAlign w:val="center"/>
          </w:tcPr>
          <w:p w:rsidR="00924DF7" w:rsidRPr="00924DF7" w:rsidRDefault="000A399B" w:rsidP="00924DF7">
            <w:pPr>
              <w:ind w:firstLine="0"/>
              <w:jc w:val="center"/>
              <w:rPr>
                <w:sz w:val="20"/>
                <w:szCs w:val="20"/>
                <w:lang w:val="ru-RU"/>
              </w:rPr>
            </w:pPr>
            <w:r>
              <w:rPr>
                <w:sz w:val="20"/>
                <w:szCs w:val="20"/>
                <w:lang w:val="ru-RU"/>
              </w:rPr>
              <w:t>0,179</w:t>
            </w:r>
          </w:p>
        </w:tc>
        <w:tc>
          <w:tcPr>
            <w:tcW w:w="518" w:type="pct"/>
            <w:vAlign w:val="center"/>
          </w:tcPr>
          <w:p w:rsidR="00924DF7" w:rsidRPr="00924DF7" w:rsidRDefault="000A399B" w:rsidP="00924DF7">
            <w:pPr>
              <w:ind w:firstLine="0"/>
              <w:jc w:val="center"/>
              <w:rPr>
                <w:sz w:val="20"/>
                <w:szCs w:val="20"/>
                <w:lang w:val="ru-RU"/>
              </w:rPr>
            </w:pPr>
            <w:r>
              <w:rPr>
                <w:sz w:val="20"/>
                <w:szCs w:val="20"/>
                <w:lang w:val="ru-RU"/>
              </w:rPr>
              <w:t>3,4</w:t>
            </w:r>
          </w:p>
        </w:tc>
        <w:tc>
          <w:tcPr>
            <w:tcW w:w="741" w:type="pct"/>
            <w:vAlign w:val="center"/>
          </w:tcPr>
          <w:p w:rsidR="00924DF7" w:rsidRPr="00924DF7" w:rsidRDefault="000A399B" w:rsidP="00924DF7">
            <w:pPr>
              <w:ind w:firstLine="0"/>
              <w:jc w:val="center"/>
              <w:rPr>
                <w:sz w:val="20"/>
                <w:szCs w:val="20"/>
                <w:lang w:val="ru-RU"/>
              </w:rPr>
            </w:pPr>
            <w:r>
              <w:rPr>
                <w:sz w:val="20"/>
                <w:szCs w:val="20"/>
                <w:lang w:val="ru-RU"/>
              </w:rPr>
              <w:t>0,73</w:t>
            </w:r>
          </w:p>
        </w:tc>
        <w:tc>
          <w:tcPr>
            <w:tcW w:w="533" w:type="pct"/>
            <w:vAlign w:val="center"/>
          </w:tcPr>
          <w:p w:rsidR="00924DF7" w:rsidRPr="00924DF7" w:rsidRDefault="000A399B" w:rsidP="00924DF7">
            <w:pPr>
              <w:ind w:firstLine="0"/>
              <w:jc w:val="center"/>
              <w:rPr>
                <w:sz w:val="20"/>
                <w:szCs w:val="20"/>
                <w:lang w:val="ru-RU"/>
              </w:rPr>
            </w:pPr>
            <w:r>
              <w:rPr>
                <w:sz w:val="20"/>
                <w:szCs w:val="20"/>
                <w:lang w:val="ru-RU"/>
              </w:rPr>
              <w:t>7</w:t>
            </w:r>
          </w:p>
        </w:tc>
        <w:tc>
          <w:tcPr>
            <w:tcW w:w="486" w:type="pct"/>
            <w:vAlign w:val="center"/>
          </w:tcPr>
          <w:p w:rsidR="00924DF7" w:rsidRPr="00924DF7" w:rsidRDefault="000A399B" w:rsidP="00924DF7">
            <w:pPr>
              <w:ind w:firstLine="0"/>
              <w:jc w:val="center"/>
              <w:rPr>
                <w:sz w:val="20"/>
                <w:szCs w:val="20"/>
                <w:lang w:val="ru-RU"/>
              </w:rPr>
            </w:pPr>
            <w:r>
              <w:rPr>
                <w:sz w:val="20"/>
                <w:szCs w:val="20"/>
                <w:lang w:val="ru-RU"/>
              </w:rPr>
              <w:t>23,8</w:t>
            </w:r>
          </w:p>
        </w:tc>
      </w:tr>
    </w:tbl>
    <w:p w:rsidR="00F32072" w:rsidRDefault="002137E6" w:rsidP="002137E6">
      <w:pPr>
        <w:pStyle w:val="12"/>
      </w:pPr>
      <w:bookmarkStart w:id="408" w:name="_Toc520074358"/>
      <w:r w:rsidRPr="002137E6">
        <w:lastRenderedPageBreak/>
        <w:t>Оценка надежности теплоснабжения</w:t>
      </w:r>
      <w:bookmarkEnd w:id="408"/>
    </w:p>
    <w:p w:rsidR="000C35B0" w:rsidRDefault="000C35B0" w:rsidP="000C35B0">
      <w:r>
        <w:t>В соответствии с «Организационно-методическими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 МДС 41-6.2000 и требованиями Постановления Правительства РФ от 08.08.2012 № 808 «Об организации теплоснабжения в РФ и внесении изменений в некоторые акты Правительства РФ» оценка надежности систем коммунального теплоснабжения по каждой котельной и по поселению в целом производится по следующим критериям:</w:t>
      </w:r>
    </w:p>
    <w:p w:rsidR="000C35B0" w:rsidRDefault="000C35B0" w:rsidP="000C35B0">
      <w:pPr>
        <w:rPr>
          <w:b/>
          <w:i/>
        </w:rPr>
      </w:pPr>
    </w:p>
    <w:p w:rsidR="000C35B0" w:rsidRPr="006F5096" w:rsidRDefault="000C35B0" w:rsidP="000C35B0">
      <w:pPr>
        <w:rPr>
          <w:b/>
          <w:i/>
        </w:rPr>
      </w:pPr>
      <w:r w:rsidRPr="006F5096">
        <w:rPr>
          <w:b/>
          <w:i/>
        </w:rPr>
        <w:t>Надежность электроснабжения источников тепла (</w:t>
      </w:r>
      <w:proofErr w:type="spellStart"/>
      <w:r w:rsidRPr="006F5096">
        <w:rPr>
          <w:b/>
          <w:i/>
        </w:rPr>
        <w:t>Кэ</w:t>
      </w:r>
      <w:proofErr w:type="spellEnd"/>
      <w:r w:rsidRPr="006F5096">
        <w:rPr>
          <w:b/>
          <w:i/>
        </w:rPr>
        <w:t>) характеризуется наличием или отсутствием резервного электропитания:</w:t>
      </w:r>
    </w:p>
    <w:p w:rsidR="000C35B0" w:rsidRDefault="000C35B0" w:rsidP="008350CD">
      <w:pPr>
        <w:pStyle w:val="ab"/>
        <w:numPr>
          <w:ilvl w:val="0"/>
          <w:numId w:val="8"/>
        </w:numPr>
        <w:ind w:left="0" w:firstLine="567"/>
      </w:pPr>
      <w:r>
        <w:t xml:space="preserve">при наличии второго ввода или автономного источника электроснабжения </w:t>
      </w:r>
      <w:proofErr w:type="spellStart"/>
      <w:r>
        <w:t>Кэ</w:t>
      </w:r>
      <w:proofErr w:type="spellEnd"/>
      <w:r>
        <w:t>=1,0;</w:t>
      </w:r>
    </w:p>
    <w:p w:rsidR="000C35B0" w:rsidRDefault="000C35B0" w:rsidP="008350CD">
      <w:pPr>
        <w:pStyle w:val="ab"/>
        <w:numPr>
          <w:ilvl w:val="0"/>
          <w:numId w:val="8"/>
        </w:numPr>
        <w:ind w:left="0" w:firstLine="567"/>
      </w:pPr>
      <w:r>
        <w:t>при отсутствии резервного электропитания при мощности отопительной котельной</w:t>
      </w:r>
    </w:p>
    <w:p w:rsidR="000C35B0" w:rsidRDefault="000C35B0" w:rsidP="008350CD">
      <w:pPr>
        <w:pStyle w:val="ab"/>
        <w:numPr>
          <w:ilvl w:val="0"/>
          <w:numId w:val="9"/>
        </w:numPr>
      </w:pPr>
      <w:r>
        <w:t xml:space="preserve">до 5,0 Гкал/ч – </w:t>
      </w:r>
      <w:proofErr w:type="spellStart"/>
      <w:r>
        <w:t>Кэ</w:t>
      </w:r>
      <w:proofErr w:type="spellEnd"/>
      <w:r>
        <w:t>=0,8</w:t>
      </w:r>
    </w:p>
    <w:p w:rsidR="000C35B0" w:rsidRDefault="000C35B0" w:rsidP="008350CD">
      <w:pPr>
        <w:pStyle w:val="ab"/>
        <w:numPr>
          <w:ilvl w:val="0"/>
          <w:numId w:val="9"/>
        </w:numPr>
      </w:pPr>
      <w:r>
        <w:t xml:space="preserve">свыше 5,0 до 20 Гкал/ч – </w:t>
      </w:r>
      <w:proofErr w:type="spellStart"/>
      <w:r>
        <w:t>Кэ</w:t>
      </w:r>
      <w:proofErr w:type="spellEnd"/>
      <w:r>
        <w:t>=0,7</w:t>
      </w:r>
    </w:p>
    <w:p w:rsidR="000C35B0" w:rsidRDefault="000C35B0" w:rsidP="008350CD">
      <w:pPr>
        <w:pStyle w:val="ab"/>
        <w:numPr>
          <w:ilvl w:val="0"/>
          <w:numId w:val="9"/>
        </w:numPr>
      </w:pPr>
      <w:r>
        <w:t xml:space="preserve">свыше 20 Гкал/ч – </w:t>
      </w:r>
      <w:proofErr w:type="spellStart"/>
      <w:r>
        <w:t>Кэ</w:t>
      </w:r>
      <w:proofErr w:type="spellEnd"/>
      <w:r>
        <w:t>=0,6.</w:t>
      </w:r>
    </w:p>
    <w:p w:rsidR="000C35B0" w:rsidRDefault="000C35B0" w:rsidP="000C35B0">
      <w:pPr>
        <w:rPr>
          <w:b/>
          <w:i/>
        </w:rPr>
      </w:pPr>
    </w:p>
    <w:p w:rsidR="000C35B0" w:rsidRPr="006F5096" w:rsidRDefault="000C35B0" w:rsidP="000C35B0">
      <w:pPr>
        <w:rPr>
          <w:b/>
          <w:i/>
        </w:rPr>
      </w:pPr>
      <w:r w:rsidRPr="006F5096">
        <w:rPr>
          <w:b/>
          <w:i/>
        </w:rPr>
        <w:t>Надежность водоснабжения источников тепла (</w:t>
      </w:r>
      <w:proofErr w:type="spellStart"/>
      <w:r w:rsidRPr="006F5096">
        <w:rPr>
          <w:b/>
          <w:i/>
        </w:rPr>
        <w:t>Кв</w:t>
      </w:r>
      <w:proofErr w:type="spellEnd"/>
      <w:r w:rsidRPr="006F5096">
        <w:rPr>
          <w:b/>
          <w:i/>
        </w:rPr>
        <w:t>) характеризуется наличием или отсутствием резервного водоснабжения:</w:t>
      </w:r>
    </w:p>
    <w:p w:rsidR="000C35B0" w:rsidRDefault="000C35B0" w:rsidP="008350CD">
      <w:pPr>
        <w:pStyle w:val="ab"/>
        <w:numPr>
          <w:ilvl w:val="0"/>
          <w:numId w:val="10"/>
        </w:numPr>
        <w:ind w:left="0" w:firstLine="567"/>
      </w:pPr>
      <w:r>
        <w:t xml:space="preserve">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w:t>
      </w:r>
      <w:proofErr w:type="spellStart"/>
      <w:r>
        <w:t>Кв</w:t>
      </w:r>
      <w:proofErr w:type="spellEnd"/>
      <w:r>
        <w:t xml:space="preserve"> = 1,0;</w:t>
      </w:r>
    </w:p>
    <w:p w:rsidR="000C35B0" w:rsidRDefault="000C35B0" w:rsidP="008350CD">
      <w:pPr>
        <w:pStyle w:val="ab"/>
        <w:numPr>
          <w:ilvl w:val="0"/>
          <w:numId w:val="10"/>
        </w:numPr>
        <w:ind w:left="0" w:firstLine="567"/>
      </w:pPr>
      <w:r>
        <w:t>при отсутствии резервного водоснабжения при мощности отопительной котельной</w:t>
      </w:r>
    </w:p>
    <w:p w:rsidR="000C35B0" w:rsidRDefault="000C35B0" w:rsidP="008350CD">
      <w:pPr>
        <w:pStyle w:val="ab"/>
        <w:numPr>
          <w:ilvl w:val="0"/>
          <w:numId w:val="11"/>
        </w:numPr>
      </w:pPr>
      <w:r>
        <w:t xml:space="preserve">до 5,0 Гкал/ч – </w:t>
      </w:r>
      <w:proofErr w:type="spellStart"/>
      <w:r>
        <w:t>Кв</w:t>
      </w:r>
      <w:proofErr w:type="spellEnd"/>
      <w:r>
        <w:t>=0,8</w:t>
      </w:r>
    </w:p>
    <w:p w:rsidR="000C35B0" w:rsidRDefault="000C35B0" w:rsidP="008350CD">
      <w:pPr>
        <w:pStyle w:val="ab"/>
        <w:numPr>
          <w:ilvl w:val="0"/>
          <w:numId w:val="11"/>
        </w:numPr>
      </w:pPr>
      <w:r>
        <w:t xml:space="preserve">свыше 5,0 до 20 Гкал/ч – </w:t>
      </w:r>
      <w:proofErr w:type="spellStart"/>
      <w:r>
        <w:t>Кв</w:t>
      </w:r>
      <w:proofErr w:type="spellEnd"/>
      <w:r>
        <w:t>=0,7</w:t>
      </w:r>
    </w:p>
    <w:p w:rsidR="000C35B0" w:rsidRDefault="000C35B0" w:rsidP="008350CD">
      <w:pPr>
        <w:pStyle w:val="ab"/>
        <w:numPr>
          <w:ilvl w:val="0"/>
          <w:numId w:val="11"/>
        </w:numPr>
      </w:pPr>
      <w:r>
        <w:t xml:space="preserve">свыше 20 Гкал/ч – </w:t>
      </w:r>
      <w:proofErr w:type="spellStart"/>
      <w:r>
        <w:t>Кв</w:t>
      </w:r>
      <w:proofErr w:type="spellEnd"/>
      <w:r>
        <w:t>=0,6.</w:t>
      </w:r>
    </w:p>
    <w:p w:rsidR="000C35B0" w:rsidRDefault="000C35B0" w:rsidP="000C35B0">
      <w:pPr>
        <w:rPr>
          <w:b/>
          <w:i/>
        </w:rPr>
      </w:pPr>
    </w:p>
    <w:p w:rsidR="000C35B0" w:rsidRPr="006F5096" w:rsidRDefault="000C35B0" w:rsidP="000C35B0">
      <w:pPr>
        <w:rPr>
          <w:b/>
          <w:i/>
        </w:rPr>
      </w:pPr>
      <w:r w:rsidRPr="006F5096">
        <w:rPr>
          <w:b/>
          <w:i/>
        </w:rPr>
        <w:t>Надежность топливоснабжения источников тепла (</w:t>
      </w:r>
      <w:proofErr w:type="spellStart"/>
      <w:r w:rsidRPr="006F5096">
        <w:rPr>
          <w:b/>
          <w:i/>
        </w:rPr>
        <w:t>Кт</w:t>
      </w:r>
      <w:proofErr w:type="spellEnd"/>
      <w:r w:rsidRPr="006F5096">
        <w:rPr>
          <w:b/>
          <w:i/>
        </w:rPr>
        <w:t>) характеризуется наличием или отсутствием резервного топливоснабжения:</w:t>
      </w:r>
    </w:p>
    <w:p w:rsidR="000C35B0" w:rsidRDefault="000C35B0" w:rsidP="008350CD">
      <w:pPr>
        <w:pStyle w:val="ab"/>
        <w:numPr>
          <w:ilvl w:val="0"/>
          <w:numId w:val="12"/>
        </w:numPr>
        <w:ind w:left="0" w:firstLine="567"/>
      </w:pPr>
      <w:r>
        <w:t xml:space="preserve">при наличии резервного топлива </w:t>
      </w:r>
      <w:proofErr w:type="spellStart"/>
      <w:r>
        <w:t>Кт</w:t>
      </w:r>
      <w:proofErr w:type="spellEnd"/>
      <w:r>
        <w:t xml:space="preserve"> = 1,0;</w:t>
      </w:r>
    </w:p>
    <w:p w:rsidR="000C35B0" w:rsidRDefault="000C35B0" w:rsidP="008350CD">
      <w:pPr>
        <w:pStyle w:val="ab"/>
        <w:numPr>
          <w:ilvl w:val="0"/>
          <w:numId w:val="12"/>
        </w:numPr>
        <w:ind w:left="0" w:firstLine="567"/>
      </w:pPr>
      <w:r>
        <w:t>при отсутствии резервного топлива при мощности отопительной котельной</w:t>
      </w:r>
    </w:p>
    <w:p w:rsidR="000C35B0" w:rsidRDefault="000C35B0" w:rsidP="008350CD">
      <w:pPr>
        <w:pStyle w:val="ab"/>
        <w:numPr>
          <w:ilvl w:val="0"/>
          <w:numId w:val="13"/>
        </w:numPr>
      </w:pPr>
      <w:r>
        <w:t xml:space="preserve">до 5,0 Гкал/ч – </w:t>
      </w:r>
      <w:proofErr w:type="spellStart"/>
      <w:r>
        <w:t>Кт</w:t>
      </w:r>
      <w:proofErr w:type="spellEnd"/>
      <w:r>
        <w:t>=1,0</w:t>
      </w:r>
    </w:p>
    <w:p w:rsidR="000C35B0" w:rsidRDefault="000C35B0" w:rsidP="008350CD">
      <w:pPr>
        <w:pStyle w:val="ab"/>
        <w:numPr>
          <w:ilvl w:val="0"/>
          <w:numId w:val="13"/>
        </w:numPr>
      </w:pPr>
      <w:r>
        <w:t xml:space="preserve">свыше 5,0 до 20 Гкал/ч – </w:t>
      </w:r>
      <w:proofErr w:type="spellStart"/>
      <w:r>
        <w:t>Кт</w:t>
      </w:r>
      <w:proofErr w:type="spellEnd"/>
      <w:r>
        <w:t>=0,7</w:t>
      </w:r>
    </w:p>
    <w:p w:rsidR="000C35B0" w:rsidRDefault="000C35B0" w:rsidP="008350CD">
      <w:pPr>
        <w:pStyle w:val="ab"/>
        <w:numPr>
          <w:ilvl w:val="0"/>
          <w:numId w:val="13"/>
        </w:numPr>
      </w:pPr>
      <w:r>
        <w:t xml:space="preserve">свыше 20 Гкал/ч – </w:t>
      </w:r>
      <w:proofErr w:type="spellStart"/>
      <w:r>
        <w:t>Кт</w:t>
      </w:r>
      <w:proofErr w:type="spellEnd"/>
      <w:r>
        <w:t>=0,5.</w:t>
      </w:r>
    </w:p>
    <w:p w:rsidR="000C35B0" w:rsidRDefault="000C35B0" w:rsidP="000C35B0"/>
    <w:p w:rsidR="000C35B0" w:rsidRDefault="000C35B0" w:rsidP="000C35B0">
      <w:r>
        <w:t xml:space="preserve">Одним из показателей, характеризующих надежность системы коммунального теплоснабжения, </w:t>
      </w:r>
      <w:r w:rsidRPr="006F5096">
        <w:t>является соответствие тепловой мощности источников тепла и пропускной способности тепловых сетей расчетным тепловым нагрузкам потребителей (Кб). Величина этого показателя</w:t>
      </w:r>
      <w:r>
        <w:t xml:space="preserve"> определяется размером дефицита</w:t>
      </w:r>
    </w:p>
    <w:p w:rsidR="000C35B0" w:rsidRDefault="000C35B0" w:rsidP="008350CD">
      <w:pPr>
        <w:pStyle w:val="ab"/>
        <w:numPr>
          <w:ilvl w:val="0"/>
          <w:numId w:val="14"/>
        </w:numPr>
        <w:ind w:left="0" w:firstLine="567"/>
      </w:pPr>
      <w:r>
        <w:t>до 10% - Кб = 1,0;</w:t>
      </w:r>
    </w:p>
    <w:p w:rsidR="000C35B0" w:rsidRDefault="000C35B0" w:rsidP="008350CD">
      <w:pPr>
        <w:pStyle w:val="ab"/>
        <w:numPr>
          <w:ilvl w:val="0"/>
          <w:numId w:val="14"/>
        </w:numPr>
        <w:ind w:left="0" w:firstLine="567"/>
      </w:pPr>
      <w:r>
        <w:t>свыше 10 до 20% - Кб = 0,8;</w:t>
      </w:r>
    </w:p>
    <w:p w:rsidR="000C35B0" w:rsidRDefault="000C35B0" w:rsidP="008350CD">
      <w:pPr>
        <w:pStyle w:val="ab"/>
        <w:numPr>
          <w:ilvl w:val="0"/>
          <w:numId w:val="14"/>
        </w:numPr>
        <w:ind w:left="0" w:firstLine="567"/>
      </w:pPr>
      <w:r>
        <w:t>свыше 20 до 30% - Кб = 0,6;</w:t>
      </w:r>
    </w:p>
    <w:p w:rsidR="000C35B0" w:rsidRDefault="000C35B0" w:rsidP="008350CD">
      <w:pPr>
        <w:pStyle w:val="ab"/>
        <w:numPr>
          <w:ilvl w:val="0"/>
          <w:numId w:val="14"/>
        </w:numPr>
        <w:ind w:left="0" w:firstLine="567"/>
      </w:pPr>
      <w:r>
        <w:t>свыше 30% - Кб = 0,3.</w:t>
      </w:r>
    </w:p>
    <w:p w:rsidR="000C35B0" w:rsidRDefault="000C35B0" w:rsidP="000C35B0"/>
    <w:p w:rsidR="000C35B0" w:rsidRDefault="000C35B0" w:rsidP="000C35B0">
      <w:r>
        <w:t>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rsidR="000C35B0" w:rsidRDefault="000C35B0" w:rsidP="000C35B0">
      <w:r>
        <w:t>Уровень резервирования (</w:t>
      </w:r>
      <w:proofErr w:type="spellStart"/>
      <w:r>
        <w:t>Кр</w:t>
      </w:r>
      <w:proofErr w:type="spellEnd"/>
      <w:r>
        <w:t>)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w:t>
      </w:r>
      <w:r>
        <w:lastRenderedPageBreak/>
        <w:t>ключенных к данному тепловому пункту:</w:t>
      </w:r>
    </w:p>
    <w:p w:rsidR="000C35B0" w:rsidRDefault="000C35B0" w:rsidP="008350CD">
      <w:pPr>
        <w:pStyle w:val="ab"/>
        <w:numPr>
          <w:ilvl w:val="0"/>
          <w:numId w:val="15"/>
        </w:numPr>
        <w:ind w:left="0" w:firstLine="567"/>
      </w:pPr>
      <w:r>
        <w:t xml:space="preserve">резервирование свыше 90 до 100% нагрузки - </w:t>
      </w:r>
      <w:proofErr w:type="spellStart"/>
      <w:r>
        <w:t>Кр</w:t>
      </w:r>
      <w:proofErr w:type="spellEnd"/>
      <w:r>
        <w:t xml:space="preserve"> = 1,0</w:t>
      </w:r>
    </w:p>
    <w:p w:rsidR="000C35B0" w:rsidRDefault="000C35B0" w:rsidP="008350CD">
      <w:pPr>
        <w:pStyle w:val="ab"/>
        <w:numPr>
          <w:ilvl w:val="0"/>
          <w:numId w:val="15"/>
        </w:numPr>
        <w:ind w:left="0" w:firstLine="567"/>
      </w:pPr>
      <w:r>
        <w:t xml:space="preserve">резервирование свыше 70 до 90% нагрузки - </w:t>
      </w:r>
      <w:proofErr w:type="spellStart"/>
      <w:r>
        <w:t>Кр</w:t>
      </w:r>
      <w:proofErr w:type="spellEnd"/>
      <w:r>
        <w:t xml:space="preserve"> = 0,7</w:t>
      </w:r>
    </w:p>
    <w:p w:rsidR="000C35B0" w:rsidRDefault="000C35B0" w:rsidP="008350CD">
      <w:pPr>
        <w:pStyle w:val="ab"/>
        <w:numPr>
          <w:ilvl w:val="0"/>
          <w:numId w:val="15"/>
        </w:numPr>
        <w:ind w:left="0" w:firstLine="567"/>
      </w:pPr>
      <w:r>
        <w:t xml:space="preserve">резервирование свыше 50 до 70% нагрузки - </w:t>
      </w:r>
      <w:proofErr w:type="spellStart"/>
      <w:r>
        <w:t>Кр</w:t>
      </w:r>
      <w:proofErr w:type="spellEnd"/>
      <w:r>
        <w:t xml:space="preserve"> = 0,5</w:t>
      </w:r>
    </w:p>
    <w:p w:rsidR="000C35B0" w:rsidRDefault="000C35B0" w:rsidP="008350CD">
      <w:pPr>
        <w:pStyle w:val="ab"/>
        <w:numPr>
          <w:ilvl w:val="0"/>
          <w:numId w:val="15"/>
        </w:numPr>
        <w:ind w:left="0" w:firstLine="567"/>
      </w:pPr>
      <w:r>
        <w:t xml:space="preserve">резервирование свыше 30 до 50% нагрузки - </w:t>
      </w:r>
      <w:proofErr w:type="spellStart"/>
      <w:r>
        <w:t>Кр</w:t>
      </w:r>
      <w:proofErr w:type="spellEnd"/>
      <w:r>
        <w:t xml:space="preserve"> = 0,3</w:t>
      </w:r>
    </w:p>
    <w:p w:rsidR="000C35B0" w:rsidRDefault="000C35B0" w:rsidP="008350CD">
      <w:pPr>
        <w:pStyle w:val="ab"/>
        <w:numPr>
          <w:ilvl w:val="0"/>
          <w:numId w:val="15"/>
        </w:numPr>
        <w:ind w:left="0" w:firstLine="567"/>
      </w:pPr>
      <w:r>
        <w:t xml:space="preserve">резервирование менее30% нагрузки - </w:t>
      </w:r>
      <w:proofErr w:type="spellStart"/>
      <w:r>
        <w:t>Кр</w:t>
      </w:r>
      <w:proofErr w:type="spellEnd"/>
      <w:r>
        <w:t xml:space="preserve"> = 0,2.</w:t>
      </w:r>
    </w:p>
    <w:p w:rsidR="000C35B0" w:rsidRDefault="000C35B0" w:rsidP="000C35B0"/>
    <w:p w:rsidR="000C35B0" w:rsidRDefault="000C35B0" w:rsidP="000C35B0">
      <w:r>
        <w:t>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 при доле ветхих сетей:</w:t>
      </w:r>
    </w:p>
    <w:p w:rsidR="000C35B0" w:rsidRDefault="000C35B0" w:rsidP="008350CD">
      <w:pPr>
        <w:pStyle w:val="ab"/>
        <w:numPr>
          <w:ilvl w:val="0"/>
          <w:numId w:val="16"/>
        </w:numPr>
        <w:ind w:left="0" w:firstLine="567"/>
      </w:pPr>
      <w:r>
        <w:t>до 10% - Кс =</w:t>
      </w:r>
      <w:r>
        <w:tab/>
        <w:t>1,0;</w:t>
      </w:r>
    </w:p>
    <w:p w:rsidR="000C35B0" w:rsidRDefault="000C35B0" w:rsidP="008350CD">
      <w:pPr>
        <w:pStyle w:val="ab"/>
        <w:numPr>
          <w:ilvl w:val="0"/>
          <w:numId w:val="16"/>
        </w:numPr>
        <w:ind w:left="0" w:firstLine="567"/>
      </w:pPr>
      <w:r>
        <w:t>свыше 10% до 20% - Кс =0,8;</w:t>
      </w:r>
    </w:p>
    <w:p w:rsidR="000C35B0" w:rsidRDefault="000C35B0" w:rsidP="008350CD">
      <w:pPr>
        <w:pStyle w:val="ab"/>
        <w:numPr>
          <w:ilvl w:val="0"/>
          <w:numId w:val="16"/>
        </w:numPr>
        <w:ind w:left="0" w:firstLine="567"/>
      </w:pPr>
      <w:r>
        <w:t>свыше 20% до 30% - Кс =0,6;</w:t>
      </w:r>
    </w:p>
    <w:p w:rsidR="000C35B0" w:rsidRDefault="000C35B0" w:rsidP="008350CD">
      <w:pPr>
        <w:pStyle w:val="ab"/>
        <w:numPr>
          <w:ilvl w:val="0"/>
          <w:numId w:val="16"/>
        </w:numPr>
        <w:ind w:left="0" w:firstLine="567"/>
      </w:pPr>
      <w:r>
        <w:t>свыше 30% - Кс =0,5.</w:t>
      </w:r>
    </w:p>
    <w:p w:rsidR="000C35B0" w:rsidRDefault="000C35B0" w:rsidP="000C35B0"/>
    <w:p w:rsidR="000C35B0" w:rsidRDefault="000C35B0" w:rsidP="000C35B0">
      <w:r>
        <w:t xml:space="preserve">Показатель надежности конкретной системы теплоснабжения </w:t>
      </w:r>
      <w:proofErr w:type="spellStart"/>
      <w:r>
        <w:t>Кнад</w:t>
      </w:r>
      <w:proofErr w:type="spellEnd"/>
      <w:r>
        <w:t xml:space="preserve"> определяется как средний по частным показателям </w:t>
      </w:r>
      <w:proofErr w:type="spellStart"/>
      <w:r>
        <w:t>Кэ</w:t>
      </w:r>
      <w:proofErr w:type="spellEnd"/>
      <w:r>
        <w:t xml:space="preserve">, </w:t>
      </w:r>
      <w:proofErr w:type="spellStart"/>
      <w:r>
        <w:t>Кв</w:t>
      </w:r>
      <w:proofErr w:type="spellEnd"/>
      <w:r>
        <w:t xml:space="preserve">, </w:t>
      </w:r>
      <w:proofErr w:type="spellStart"/>
      <w:r>
        <w:t>Кт</w:t>
      </w:r>
      <w:proofErr w:type="spellEnd"/>
      <w:r>
        <w:t xml:space="preserve">, Кб, </w:t>
      </w:r>
      <w:proofErr w:type="spellStart"/>
      <w:r>
        <w:t>Кр</w:t>
      </w:r>
      <w:proofErr w:type="spellEnd"/>
      <w:r>
        <w:t xml:space="preserve"> и Кс</w:t>
      </w:r>
    </w:p>
    <w:p w:rsidR="000C35B0" w:rsidRDefault="000C35B0" w:rsidP="000C35B0"/>
    <w:p w:rsidR="000C35B0" w:rsidRDefault="0018043D" w:rsidP="000C35B0">
      <m:oMathPara>
        <m:oMath>
          <m:sSub>
            <m:sSubPr>
              <m:ctrlPr>
                <w:rPr>
                  <w:rFonts w:ascii="Cambria Math" w:hAnsi="Cambria Math"/>
                  <w:i/>
                </w:rPr>
              </m:ctrlPr>
            </m:sSubPr>
            <m:e>
              <m:r>
                <w:rPr>
                  <w:rFonts w:ascii="Cambria Math" w:hAnsi="Cambria Math"/>
                </w:rPr>
                <m:t>К</m:t>
              </m:r>
            </m:e>
            <m:sub>
              <m:r>
                <w:rPr>
                  <w:rFonts w:ascii="Cambria Math" w:hAnsi="Cambria Math"/>
                </w:rPr>
                <m:t>над</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К</m:t>
                  </m:r>
                </m:e>
                <m:sub>
                  <m:r>
                    <w:rPr>
                      <w:rFonts w:ascii="Cambria Math" w:hAnsi="Cambria Math"/>
                    </w:rPr>
                    <m:t>э</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в</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т</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б</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р</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с</m:t>
                  </m:r>
                </m:sub>
              </m:sSub>
            </m:num>
            <m:den>
              <m:r>
                <w:rPr>
                  <w:rFonts w:ascii="Cambria Math" w:hAnsi="Cambria Math"/>
                  <w:lang w:val="en-US"/>
                </w:rPr>
                <m:t>n</m:t>
              </m:r>
            </m:den>
          </m:f>
        </m:oMath>
      </m:oMathPara>
    </w:p>
    <w:p w:rsidR="000C35B0" w:rsidRDefault="000C35B0" w:rsidP="000C35B0">
      <w:r>
        <w:t>где n – число показателей, учтенных в числителе.</w:t>
      </w:r>
    </w:p>
    <w:p w:rsidR="000C35B0" w:rsidRDefault="000C35B0" w:rsidP="000C35B0">
      <w:r>
        <w:t>В зависимости от полученных показателей надежности отдельных систем и системы коммунального теплоснабжения населенного пункта они с точки зрения надежности могут быть оценены как</w:t>
      </w:r>
    </w:p>
    <w:p w:rsidR="000C35B0" w:rsidRDefault="000C35B0" w:rsidP="008350CD">
      <w:pPr>
        <w:pStyle w:val="ab"/>
        <w:numPr>
          <w:ilvl w:val="0"/>
          <w:numId w:val="17"/>
        </w:numPr>
        <w:ind w:left="0" w:firstLine="567"/>
      </w:pPr>
      <w:r>
        <w:t xml:space="preserve">высоконадежные - при </w:t>
      </w:r>
      <w:proofErr w:type="spellStart"/>
      <w:r>
        <w:t>Кнад</w:t>
      </w:r>
      <w:proofErr w:type="spellEnd"/>
      <w:r>
        <w:t xml:space="preserve"> - более 0,9</w:t>
      </w:r>
    </w:p>
    <w:p w:rsidR="000C35B0" w:rsidRDefault="000C35B0" w:rsidP="008350CD">
      <w:pPr>
        <w:pStyle w:val="ab"/>
        <w:numPr>
          <w:ilvl w:val="0"/>
          <w:numId w:val="17"/>
        </w:numPr>
        <w:ind w:left="0" w:firstLine="567"/>
      </w:pPr>
      <w:r>
        <w:t xml:space="preserve">надежные - </w:t>
      </w:r>
      <w:proofErr w:type="spellStart"/>
      <w:r>
        <w:t>Кнад</w:t>
      </w:r>
      <w:proofErr w:type="spellEnd"/>
      <w:r>
        <w:t xml:space="preserve"> - от 0,75 до 0,89</w:t>
      </w:r>
    </w:p>
    <w:p w:rsidR="000C35B0" w:rsidRDefault="000C35B0" w:rsidP="008350CD">
      <w:pPr>
        <w:pStyle w:val="ab"/>
        <w:numPr>
          <w:ilvl w:val="0"/>
          <w:numId w:val="17"/>
        </w:numPr>
        <w:ind w:left="0" w:firstLine="567"/>
      </w:pPr>
      <w:r>
        <w:t xml:space="preserve">малонадежные - </w:t>
      </w:r>
      <w:proofErr w:type="spellStart"/>
      <w:r>
        <w:t>Кнад</w:t>
      </w:r>
      <w:proofErr w:type="spellEnd"/>
      <w:r>
        <w:t xml:space="preserve"> - от 0,5 до 0,74</w:t>
      </w:r>
    </w:p>
    <w:p w:rsidR="000C35B0" w:rsidRDefault="000C35B0" w:rsidP="008350CD">
      <w:pPr>
        <w:pStyle w:val="ab"/>
        <w:numPr>
          <w:ilvl w:val="0"/>
          <w:numId w:val="17"/>
        </w:numPr>
        <w:ind w:left="0" w:firstLine="567"/>
      </w:pPr>
      <w:r>
        <w:t xml:space="preserve">ненадежные - </w:t>
      </w:r>
      <w:proofErr w:type="spellStart"/>
      <w:r>
        <w:t>Кнад</w:t>
      </w:r>
      <w:proofErr w:type="spellEnd"/>
      <w:r>
        <w:t xml:space="preserve"> - менее 0,5.</w:t>
      </w:r>
    </w:p>
    <w:p w:rsidR="000C35B0" w:rsidRDefault="000C35B0" w:rsidP="000C35B0"/>
    <w:p w:rsidR="000C35B0" w:rsidRDefault="003044EC" w:rsidP="003044EC">
      <w:pPr>
        <w:pStyle w:val="a7"/>
        <w:keepNext/>
      </w:pPr>
      <w:bookmarkStart w:id="409" w:name="_Toc520074412"/>
      <w:r>
        <w:t xml:space="preserve">Таблица </w:t>
      </w:r>
      <w:fldSimple w:instr=" SEQ Таблица \* ARABIC ">
        <w:r w:rsidR="00AB6866">
          <w:rPr>
            <w:noProof/>
          </w:rPr>
          <w:t>40</w:t>
        </w:r>
      </w:fldSimple>
      <w:r>
        <w:t xml:space="preserve"> - </w:t>
      </w:r>
      <w:r w:rsidR="000C35B0">
        <w:t xml:space="preserve">Коэффициенты надежности системы теплоснабжения </w:t>
      </w:r>
      <w:r w:rsidR="00CF67FB">
        <w:t xml:space="preserve">с. </w:t>
      </w:r>
      <w:r w:rsidR="00F73831">
        <w:t>Ново</w:t>
      </w:r>
      <w:r w:rsidR="000A399B">
        <w:t>троицк</w:t>
      </w:r>
      <w:bookmarkEnd w:id="409"/>
    </w:p>
    <w:tbl>
      <w:tblPr>
        <w:tblStyle w:val="af5"/>
        <w:tblW w:w="5000" w:type="pct"/>
        <w:jc w:val="center"/>
        <w:tblLook w:val="04A0" w:firstRow="1" w:lastRow="0" w:firstColumn="1" w:lastColumn="0" w:noHBand="0" w:noVBand="1"/>
      </w:tblPr>
      <w:tblGrid>
        <w:gridCol w:w="7197"/>
        <w:gridCol w:w="2375"/>
      </w:tblGrid>
      <w:tr w:rsidR="00CF67FB" w:rsidRPr="006F5096" w:rsidTr="00036AFE">
        <w:trPr>
          <w:trHeight w:val="227"/>
          <w:tblHeader/>
          <w:jc w:val="center"/>
        </w:trPr>
        <w:tc>
          <w:tcPr>
            <w:tcW w:w="7196" w:type="dxa"/>
            <w:vAlign w:val="center"/>
          </w:tcPr>
          <w:p w:rsidR="00CF67FB" w:rsidRPr="006F5096" w:rsidRDefault="00CF67FB" w:rsidP="00036AFE">
            <w:pPr>
              <w:ind w:firstLine="0"/>
              <w:jc w:val="center"/>
              <w:rPr>
                <w:rFonts w:cs="Times New Roman"/>
                <w:sz w:val="20"/>
                <w:szCs w:val="20"/>
                <w:lang w:val="ru-RU"/>
              </w:rPr>
            </w:pPr>
            <w:r w:rsidRPr="006F5096">
              <w:rPr>
                <w:rFonts w:cs="Times New Roman"/>
                <w:sz w:val="20"/>
                <w:szCs w:val="20"/>
                <w:lang w:val="ru-RU"/>
              </w:rPr>
              <w:t>Показатели надежности</w:t>
            </w:r>
          </w:p>
        </w:tc>
        <w:tc>
          <w:tcPr>
            <w:tcW w:w="2375" w:type="dxa"/>
            <w:vAlign w:val="center"/>
          </w:tcPr>
          <w:p w:rsidR="00CF67FB" w:rsidRPr="00F0559C" w:rsidRDefault="00CF67FB" w:rsidP="00036AFE">
            <w:pPr>
              <w:ind w:firstLine="0"/>
              <w:jc w:val="center"/>
              <w:rPr>
                <w:rFonts w:cs="Times New Roman"/>
                <w:sz w:val="20"/>
                <w:szCs w:val="20"/>
                <w:lang w:val="ru-RU"/>
              </w:rPr>
            </w:pPr>
            <w:r>
              <w:rPr>
                <w:rFonts w:cs="Times New Roman"/>
                <w:sz w:val="20"/>
                <w:szCs w:val="20"/>
                <w:lang w:val="ru-RU"/>
              </w:rPr>
              <w:t>Оценка надежности</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Надежность электроснабжения источников тепла (</w:t>
            </w:r>
            <w:proofErr w:type="spellStart"/>
            <w:r w:rsidRPr="006F5096">
              <w:rPr>
                <w:rFonts w:cs="Times New Roman"/>
                <w:sz w:val="20"/>
                <w:szCs w:val="20"/>
                <w:lang w:val="ru-RU"/>
              </w:rPr>
              <w:t>Кэ</w:t>
            </w:r>
            <w:proofErr w:type="spellEnd"/>
            <w:r w:rsidRPr="006F5096">
              <w:rPr>
                <w:rFonts w:cs="Times New Roman"/>
                <w:sz w:val="20"/>
                <w:szCs w:val="20"/>
                <w:lang w:val="ru-RU"/>
              </w:rPr>
              <w:t>)</w:t>
            </w:r>
          </w:p>
        </w:tc>
        <w:tc>
          <w:tcPr>
            <w:tcW w:w="2375" w:type="dxa"/>
            <w:vAlign w:val="center"/>
          </w:tcPr>
          <w:p w:rsidR="00CF67FB" w:rsidRPr="006F5096" w:rsidRDefault="000A399B" w:rsidP="00036AFE">
            <w:pPr>
              <w:ind w:firstLine="0"/>
              <w:jc w:val="center"/>
              <w:rPr>
                <w:rFonts w:cs="Times New Roman"/>
                <w:sz w:val="20"/>
                <w:szCs w:val="20"/>
                <w:lang w:val="ru-RU"/>
              </w:rPr>
            </w:pPr>
            <w:r>
              <w:rPr>
                <w:rFonts w:cs="Times New Roman"/>
                <w:sz w:val="20"/>
                <w:szCs w:val="20"/>
                <w:lang w:val="ru-RU"/>
              </w:rPr>
              <w:t>1</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Надежность водоснабжения источников тепла (</w:t>
            </w:r>
            <w:proofErr w:type="spellStart"/>
            <w:r w:rsidRPr="006F5096">
              <w:rPr>
                <w:rFonts w:cs="Times New Roman"/>
                <w:sz w:val="20"/>
                <w:szCs w:val="20"/>
                <w:lang w:val="ru-RU"/>
              </w:rPr>
              <w:t>Кв</w:t>
            </w:r>
            <w:proofErr w:type="spellEnd"/>
            <w:r w:rsidRPr="006F5096">
              <w:rPr>
                <w:rFonts w:cs="Times New Roman"/>
                <w:sz w:val="20"/>
                <w:szCs w:val="20"/>
                <w:lang w:val="ru-RU"/>
              </w:rPr>
              <w:t>)</w:t>
            </w:r>
          </w:p>
        </w:tc>
        <w:tc>
          <w:tcPr>
            <w:tcW w:w="2375" w:type="dxa"/>
            <w:vAlign w:val="center"/>
          </w:tcPr>
          <w:p w:rsidR="00CF67FB" w:rsidRPr="006F5096" w:rsidRDefault="000A399B" w:rsidP="00036AFE">
            <w:pPr>
              <w:ind w:firstLine="0"/>
              <w:jc w:val="center"/>
              <w:rPr>
                <w:rFonts w:cs="Times New Roman"/>
                <w:sz w:val="20"/>
                <w:szCs w:val="20"/>
                <w:lang w:val="ru-RU"/>
              </w:rPr>
            </w:pPr>
            <w:r>
              <w:rPr>
                <w:rFonts w:cs="Times New Roman"/>
                <w:sz w:val="20"/>
                <w:szCs w:val="20"/>
                <w:lang w:val="ru-RU"/>
              </w:rPr>
              <w:t>1</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Надежность топливоснабжения источников тепла (</w:t>
            </w:r>
            <w:proofErr w:type="spellStart"/>
            <w:r w:rsidRPr="006F5096">
              <w:rPr>
                <w:rFonts w:cs="Times New Roman"/>
                <w:sz w:val="20"/>
                <w:szCs w:val="20"/>
                <w:lang w:val="ru-RU"/>
              </w:rPr>
              <w:t>Кт</w:t>
            </w:r>
            <w:proofErr w:type="spellEnd"/>
            <w:r w:rsidRPr="006F5096">
              <w:rPr>
                <w:rFonts w:cs="Times New Roman"/>
                <w:sz w:val="20"/>
                <w:szCs w:val="20"/>
                <w:lang w:val="ru-RU"/>
              </w:rPr>
              <w:t>)</w:t>
            </w:r>
          </w:p>
        </w:tc>
        <w:tc>
          <w:tcPr>
            <w:tcW w:w="2375" w:type="dxa"/>
            <w:vAlign w:val="center"/>
          </w:tcPr>
          <w:p w:rsidR="00CF67FB" w:rsidRPr="006F5096" w:rsidRDefault="00CF67FB" w:rsidP="00036AFE">
            <w:pPr>
              <w:ind w:firstLine="0"/>
              <w:jc w:val="center"/>
              <w:rPr>
                <w:rFonts w:cs="Times New Roman"/>
                <w:sz w:val="20"/>
                <w:szCs w:val="20"/>
                <w:lang w:val="ru-RU"/>
              </w:rPr>
            </w:pPr>
            <w:r>
              <w:rPr>
                <w:rFonts w:cs="Times New Roman"/>
                <w:sz w:val="20"/>
                <w:szCs w:val="20"/>
                <w:lang w:val="ru-RU"/>
              </w:rPr>
              <w:t>1,0</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Соответствие тепловой мощности источников тепла и пропускной способности тепловых сетей расчетным тепловым нагрузкам потребителей (Кб)</w:t>
            </w:r>
          </w:p>
        </w:tc>
        <w:tc>
          <w:tcPr>
            <w:tcW w:w="2375" w:type="dxa"/>
            <w:vAlign w:val="center"/>
          </w:tcPr>
          <w:p w:rsidR="00CF67FB" w:rsidRPr="006F5096" w:rsidRDefault="00CF67FB" w:rsidP="00036AFE">
            <w:pPr>
              <w:ind w:firstLine="0"/>
              <w:jc w:val="center"/>
              <w:rPr>
                <w:rFonts w:cs="Times New Roman"/>
                <w:sz w:val="20"/>
                <w:szCs w:val="20"/>
                <w:lang w:val="ru-RU"/>
              </w:rPr>
            </w:pPr>
            <w:r>
              <w:rPr>
                <w:rFonts w:cs="Times New Roman"/>
                <w:sz w:val="20"/>
                <w:szCs w:val="20"/>
                <w:lang w:val="ru-RU"/>
              </w:rPr>
              <w:t>1,0</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Уровень резервирования (</w:t>
            </w:r>
            <w:proofErr w:type="spellStart"/>
            <w:r w:rsidRPr="006F5096">
              <w:rPr>
                <w:rFonts w:cs="Times New Roman"/>
                <w:sz w:val="20"/>
                <w:szCs w:val="20"/>
                <w:lang w:val="ru-RU"/>
              </w:rPr>
              <w:t>Кр</w:t>
            </w:r>
            <w:proofErr w:type="spellEnd"/>
            <w:r w:rsidRPr="006F5096">
              <w:rPr>
                <w:rFonts w:cs="Times New Roman"/>
                <w:sz w:val="20"/>
                <w:szCs w:val="20"/>
                <w:lang w:val="ru-RU"/>
              </w:rPr>
              <w:t>)</w:t>
            </w:r>
          </w:p>
        </w:tc>
        <w:tc>
          <w:tcPr>
            <w:tcW w:w="2375" w:type="dxa"/>
            <w:vAlign w:val="center"/>
          </w:tcPr>
          <w:p w:rsidR="00CF67FB" w:rsidRPr="006F5096" w:rsidRDefault="000A399B" w:rsidP="00036AFE">
            <w:pPr>
              <w:ind w:firstLine="0"/>
              <w:jc w:val="center"/>
              <w:rPr>
                <w:rFonts w:cs="Times New Roman"/>
                <w:sz w:val="20"/>
                <w:szCs w:val="20"/>
                <w:lang w:val="ru-RU"/>
              </w:rPr>
            </w:pPr>
            <w:r>
              <w:rPr>
                <w:rFonts w:cs="Times New Roman"/>
                <w:sz w:val="20"/>
                <w:szCs w:val="20"/>
                <w:lang w:val="ru-RU"/>
              </w:rPr>
              <w:t>1,0</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Pr>
                <w:rFonts w:cs="Times New Roman"/>
                <w:sz w:val="20"/>
                <w:szCs w:val="20"/>
                <w:lang w:val="ru-RU"/>
              </w:rPr>
              <w:t>Н</w:t>
            </w:r>
            <w:r w:rsidRPr="006F5096">
              <w:rPr>
                <w:rFonts w:cs="Times New Roman"/>
                <w:sz w:val="20"/>
                <w:szCs w:val="20"/>
                <w:lang w:val="ru-RU"/>
              </w:rPr>
              <w:t>аличие ветхих, подлежащих замене, трубопроводов (Кс)</w:t>
            </w:r>
          </w:p>
        </w:tc>
        <w:tc>
          <w:tcPr>
            <w:tcW w:w="2375" w:type="dxa"/>
            <w:vAlign w:val="center"/>
          </w:tcPr>
          <w:p w:rsidR="00CF67FB" w:rsidRPr="006F5096" w:rsidRDefault="00CF67FB" w:rsidP="00036AFE">
            <w:pPr>
              <w:ind w:firstLine="0"/>
              <w:jc w:val="center"/>
              <w:rPr>
                <w:rFonts w:cs="Times New Roman"/>
                <w:sz w:val="20"/>
                <w:szCs w:val="20"/>
                <w:lang w:val="ru-RU"/>
              </w:rPr>
            </w:pPr>
            <w:r>
              <w:rPr>
                <w:rFonts w:cs="Times New Roman"/>
                <w:sz w:val="20"/>
                <w:szCs w:val="20"/>
                <w:lang w:val="ru-RU"/>
              </w:rPr>
              <w:t>0,5</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 xml:space="preserve">Показатель надежности системы теплоснабжения </w:t>
            </w:r>
            <w:proofErr w:type="spellStart"/>
            <w:r w:rsidRPr="006F5096">
              <w:rPr>
                <w:rFonts w:cs="Times New Roman"/>
                <w:sz w:val="20"/>
                <w:szCs w:val="20"/>
                <w:lang w:val="ru-RU"/>
              </w:rPr>
              <w:t>Кнад</w:t>
            </w:r>
            <w:proofErr w:type="spellEnd"/>
          </w:p>
        </w:tc>
        <w:tc>
          <w:tcPr>
            <w:tcW w:w="2375" w:type="dxa"/>
            <w:vAlign w:val="center"/>
          </w:tcPr>
          <w:p w:rsidR="00CF67FB" w:rsidRPr="006F5096" w:rsidRDefault="00CF67FB" w:rsidP="000A399B">
            <w:pPr>
              <w:ind w:firstLine="0"/>
              <w:jc w:val="center"/>
              <w:rPr>
                <w:rFonts w:cs="Times New Roman"/>
                <w:sz w:val="20"/>
                <w:szCs w:val="20"/>
                <w:lang w:val="ru-RU"/>
              </w:rPr>
            </w:pPr>
            <w:r>
              <w:rPr>
                <w:rFonts w:cs="Times New Roman"/>
                <w:sz w:val="20"/>
                <w:szCs w:val="20"/>
                <w:lang w:val="ru-RU"/>
              </w:rPr>
              <w:t>0,</w:t>
            </w:r>
            <w:r w:rsidR="000A399B">
              <w:rPr>
                <w:rFonts w:cs="Times New Roman"/>
                <w:sz w:val="20"/>
                <w:szCs w:val="20"/>
                <w:lang w:val="ru-RU"/>
              </w:rPr>
              <w:t>92</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Оценка надежности систем теплоснабжения в целом</w:t>
            </w:r>
          </w:p>
        </w:tc>
        <w:tc>
          <w:tcPr>
            <w:tcW w:w="2375" w:type="dxa"/>
            <w:vAlign w:val="center"/>
          </w:tcPr>
          <w:p w:rsidR="00CF67FB" w:rsidRPr="006F5096" w:rsidRDefault="00CF67FB" w:rsidP="00036AFE">
            <w:pPr>
              <w:ind w:firstLine="0"/>
              <w:jc w:val="center"/>
              <w:rPr>
                <w:rFonts w:cs="Times New Roman"/>
                <w:sz w:val="20"/>
                <w:szCs w:val="20"/>
                <w:lang w:val="ru-RU"/>
              </w:rPr>
            </w:pPr>
            <w:r>
              <w:rPr>
                <w:rFonts w:cs="Times New Roman"/>
                <w:sz w:val="20"/>
                <w:szCs w:val="20"/>
                <w:lang w:val="ru-RU"/>
              </w:rPr>
              <w:t>Надежная</w:t>
            </w:r>
          </w:p>
        </w:tc>
      </w:tr>
    </w:tbl>
    <w:p w:rsidR="00F32072" w:rsidRDefault="00F32072" w:rsidP="00CF735D"/>
    <w:p w:rsidR="007F4D81" w:rsidRPr="007F4D81" w:rsidRDefault="007F4D81" w:rsidP="008350CD">
      <w:pPr>
        <w:pStyle w:val="ab"/>
        <w:keepNext/>
        <w:keepLines/>
        <w:widowControl/>
        <w:numPr>
          <w:ilvl w:val="0"/>
          <w:numId w:val="4"/>
        </w:numPr>
        <w:contextualSpacing w:val="0"/>
        <w:outlineLvl w:val="1"/>
        <w:rPr>
          <w:b/>
          <w:vanish/>
          <w:sz w:val="28"/>
          <w:szCs w:val="28"/>
        </w:rPr>
      </w:pPr>
      <w:bookmarkStart w:id="410" w:name="_Toc503348650"/>
      <w:bookmarkStart w:id="411" w:name="_Toc503948979"/>
      <w:bookmarkStart w:id="412" w:name="_Toc503949205"/>
      <w:bookmarkStart w:id="413" w:name="_Toc503949427"/>
      <w:bookmarkStart w:id="414" w:name="_Toc503963695"/>
      <w:bookmarkStart w:id="415" w:name="_Toc505852641"/>
      <w:bookmarkStart w:id="416" w:name="_Toc518901939"/>
      <w:bookmarkStart w:id="417" w:name="_Toc519474928"/>
      <w:bookmarkStart w:id="418" w:name="_Toc519475096"/>
      <w:bookmarkStart w:id="419" w:name="_Toc519496021"/>
      <w:bookmarkStart w:id="420" w:name="_Toc520074359"/>
      <w:bookmarkEnd w:id="410"/>
      <w:bookmarkEnd w:id="411"/>
      <w:bookmarkEnd w:id="412"/>
      <w:bookmarkEnd w:id="413"/>
      <w:bookmarkEnd w:id="414"/>
      <w:bookmarkEnd w:id="415"/>
      <w:bookmarkEnd w:id="416"/>
      <w:bookmarkEnd w:id="417"/>
      <w:bookmarkEnd w:id="418"/>
      <w:bookmarkEnd w:id="419"/>
      <w:bookmarkEnd w:id="420"/>
    </w:p>
    <w:p w:rsidR="00F32072" w:rsidRDefault="002137E6" w:rsidP="007F4D81">
      <w:pPr>
        <w:pStyle w:val="20"/>
      </w:pPr>
      <w:bookmarkStart w:id="421" w:name="_Toc520074360"/>
      <w:r>
        <w:t>П</w:t>
      </w:r>
      <w:r w:rsidRPr="002137E6">
        <w:t>ерспективны</w:t>
      </w:r>
      <w:r>
        <w:t>е показатели</w:t>
      </w:r>
      <w:r w:rsidRPr="002137E6">
        <w:t xml:space="preserve"> надежности, определяемы</w:t>
      </w:r>
      <w:r>
        <w:t>е</w:t>
      </w:r>
      <w:r w:rsidRPr="002137E6">
        <w:t xml:space="preserve"> числом нарушений в подаче тепловой энергии</w:t>
      </w:r>
      <w:bookmarkEnd w:id="421"/>
    </w:p>
    <w:p w:rsidR="001151F6" w:rsidRDefault="001151F6" w:rsidP="001151F6">
      <w:r>
        <w:t xml:space="preserve">Перспективные показатели надежности, определяемые числом нарушений в подаче тепловой энергии, учитываются при расчете показателя «Показатель интенсивности отказов тепловых сетей от теплоисточника». С достаточной степенью точности спрогнозировать количество нарушений в подаче тепловой энергии к окончанию расчетного периода разработки Схемы теплоснабжения </w:t>
      </w:r>
      <w:r w:rsidR="00464A69">
        <w:t xml:space="preserve">с. </w:t>
      </w:r>
      <w:r w:rsidR="003044EC">
        <w:t>Ново</w:t>
      </w:r>
      <w:r w:rsidR="00AB6866">
        <w:t>троицк</w:t>
      </w:r>
      <w:r>
        <w:t xml:space="preserve"> невозможно. </w:t>
      </w:r>
    </w:p>
    <w:p w:rsidR="001151F6" w:rsidRDefault="001151F6" w:rsidP="001151F6">
      <w:r>
        <w:t xml:space="preserve">Расчет данного показателя произведен, исходя из следующих предположений: </w:t>
      </w:r>
    </w:p>
    <w:p w:rsidR="001151F6" w:rsidRDefault="001151F6" w:rsidP="001151F6">
      <w:r>
        <w:t xml:space="preserve">1) При условии реализации мероприятий по перекладке ветхих тепловых сетей </w:t>
      </w:r>
      <w:r w:rsidR="00464A69">
        <w:t xml:space="preserve">с. </w:t>
      </w:r>
      <w:r w:rsidR="003044EC">
        <w:t>Ново</w:t>
      </w:r>
      <w:r w:rsidR="009A1B63">
        <w:t>троицк</w:t>
      </w:r>
      <w:r>
        <w:t xml:space="preserve">, количество отказов на тепловых сетях сократится до минимума; </w:t>
      </w:r>
    </w:p>
    <w:p w:rsidR="001151F6" w:rsidRDefault="001151F6" w:rsidP="001151F6">
      <w:r>
        <w:t>2) Аварийных ситуаций, как и в настоящее время, в системах теплоснабжения про</w:t>
      </w:r>
      <w:r>
        <w:lastRenderedPageBreak/>
        <w:t xml:space="preserve">исходить не будет; отказами будут являться незначительные инциденты, которые не приводят к длительным и серьезным ограничениям или отключениям подачи тепловой энергии потребителям. </w:t>
      </w:r>
    </w:p>
    <w:p w:rsidR="001151F6" w:rsidRDefault="001151F6" w:rsidP="001151F6">
      <w:r>
        <w:t>Показатели надежности, определяемые числом нарушений в подаче тепловой энергии, определяются интенсивностью отказов участков тепловой сети. На конец расчетного периода к 203</w:t>
      </w:r>
      <w:r w:rsidR="00924DF7">
        <w:t>5</w:t>
      </w:r>
      <w:r>
        <w:t xml:space="preserve"> году предполагается полная замена ветхих тепловых сетей. Среднее значение интенсивности отказов 1 км одного теплопровода участка тепловой сети в течение часа, принимается равным 5,7E-006 1/(</w:t>
      </w:r>
      <w:proofErr w:type="spellStart"/>
      <w:r>
        <w:t>км·ч</w:t>
      </w:r>
      <w:proofErr w:type="spellEnd"/>
      <w:r>
        <w:t>) или 0,05 1/(</w:t>
      </w:r>
      <w:proofErr w:type="spellStart"/>
      <w:r>
        <w:t>км·год</w:t>
      </w:r>
      <w:proofErr w:type="spellEnd"/>
      <w:r>
        <w:t>).</w:t>
      </w:r>
    </w:p>
    <w:p w:rsidR="001151F6" w:rsidRDefault="001151F6" w:rsidP="001151F6">
      <w:r>
        <w:t>Интенсивность отказов всей тепловой сети (без резервирования) по отношени</w:t>
      </w:r>
      <w:r w:rsidR="003044EC">
        <w:t xml:space="preserve">ю к потребителю представляется </w:t>
      </w:r>
      <w:r>
        <w:t xml:space="preserve">как последовательное (в смысле надежности) соединение участков, при котором отказ одного из всей совокупности элементов приводит к отказу всей системы в целом. В случае резервирования интенсивность отказов всей тепловой сети представляется как параллельно-последовательное или последовательно-параллельное (в смысле надежности) соединение участков. </w:t>
      </w:r>
    </w:p>
    <w:p w:rsidR="001151F6" w:rsidRDefault="001151F6" w:rsidP="001151F6">
      <w:r>
        <w:t xml:space="preserve">Реконструкция тепловых сетей в связи с исчерпанием физического ресурса действующих магистральных теплопроводов необходима для обеспечения теплоснабжения потребителей с надежностью, характеризующейся нормативными показателями, принятыми при их проектировании. </w:t>
      </w:r>
    </w:p>
    <w:p w:rsidR="00F32072" w:rsidRDefault="00F32072" w:rsidP="00CF735D"/>
    <w:p w:rsidR="002137E6" w:rsidRDefault="002137E6" w:rsidP="007F4D81">
      <w:pPr>
        <w:pStyle w:val="20"/>
      </w:pPr>
      <w:bookmarkStart w:id="422" w:name="_Toc520074361"/>
      <w:r>
        <w:t>П</w:t>
      </w:r>
      <w:r w:rsidRPr="002137E6">
        <w:t>ерспективны</w:t>
      </w:r>
      <w:r>
        <w:t>е</w:t>
      </w:r>
      <w:r w:rsidRPr="002137E6">
        <w:t xml:space="preserve"> показател</w:t>
      </w:r>
      <w:r>
        <w:t>и</w:t>
      </w:r>
      <w:r w:rsidRPr="002137E6">
        <w:t>, определяемы</w:t>
      </w:r>
      <w:r>
        <w:t>е</w:t>
      </w:r>
      <w:r w:rsidRPr="002137E6">
        <w:t xml:space="preserve"> приведенной продолжительностью прекращений подачи тепловой энергии</w:t>
      </w:r>
      <w:bookmarkEnd w:id="422"/>
    </w:p>
    <w:p w:rsidR="001151F6" w:rsidRPr="001151F6" w:rsidRDefault="001151F6" w:rsidP="001151F6">
      <w:r w:rsidRPr="001151F6">
        <w:t>Перспективные показатели надежности, определяемые приведенной продолжительностью прекращений подачи тепловой энергии, учитываются при расчете показателя: «</w:t>
      </w:r>
      <w:r w:rsidRPr="001151F6">
        <w:rPr>
          <w:b/>
          <w:bCs/>
        </w:rPr>
        <w:t xml:space="preserve">Показатель относительного аварийного </w:t>
      </w:r>
      <w:proofErr w:type="spellStart"/>
      <w:r w:rsidRPr="001151F6">
        <w:rPr>
          <w:b/>
          <w:bCs/>
        </w:rPr>
        <w:t>недоотпуска</w:t>
      </w:r>
      <w:proofErr w:type="spellEnd"/>
      <w:r w:rsidRPr="001151F6">
        <w:rPr>
          <w:b/>
          <w:bCs/>
        </w:rPr>
        <w:t xml:space="preserve"> тепла»</w:t>
      </w:r>
      <w:r w:rsidRPr="001151F6">
        <w:t xml:space="preserve">. С достаточной степенью точности спрогнозировать количество нарушений в подаче тепловой энергии (и время их ликвидации) к окончанию расчетного периода разработки Схемы теплоснабжения </w:t>
      </w:r>
      <w:r w:rsidR="00464A69">
        <w:t xml:space="preserve">с. </w:t>
      </w:r>
      <w:r w:rsidR="003044EC">
        <w:t>Ново</w:t>
      </w:r>
      <w:r w:rsidR="00AB6866">
        <w:t>троицк</w:t>
      </w:r>
      <w:r w:rsidR="003044EC">
        <w:t xml:space="preserve"> </w:t>
      </w:r>
      <w:r w:rsidR="003044EC" w:rsidRPr="001151F6">
        <w:t>невозможно</w:t>
      </w:r>
      <w:r w:rsidRPr="001151F6">
        <w:t>. Расчет данных показателей произведен, исходя из следующих предположений:</w:t>
      </w:r>
    </w:p>
    <w:p w:rsidR="001151F6" w:rsidRPr="001151F6" w:rsidRDefault="001151F6" w:rsidP="001151F6">
      <w:r w:rsidRPr="001151F6">
        <w:t xml:space="preserve">1) При условии реализации мероприятий по перекладке ветхих тепловых сетей </w:t>
      </w:r>
      <w:r w:rsidR="00464A69">
        <w:t xml:space="preserve">с. </w:t>
      </w:r>
      <w:r w:rsidR="003044EC">
        <w:t>Ново</w:t>
      </w:r>
      <w:r w:rsidR="009A1B63">
        <w:t>троицк</w:t>
      </w:r>
      <w:r w:rsidRPr="001151F6">
        <w:t xml:space="preserve"> количество отказов на тепловых сетях сократится до минимума; </w:t>
      </w:r>
    </w:p>
    <w:p w:rsidR="001151F6" w:rsidRPr="001151F6" w:rsidRDefault="001151F6" w:rsidP="001151F6">
      <w:r w:rsidRPr="001151F6">
        <w:t xml:space="preserve">2) Аварийных ситуаций, как и в настоящее время, в системах теплоснабжения происходить не будет; отказами будут являться незначительные инциденты, которые не приводят к длительным ограничениям или отключениям подачи тепловой энергии потребителям; </w:t>
      </w:r>
    </w:p>
    <w:p w:rsidR="001151F6" w:rsidRPr="001151F6" w:rsidRDefault="001151F6" w:rsidP="001151F6">
      <w:r w:rsidRPr="001151F6">
        <w:t xml:space="preserve">3) Время, затрачиваемое на ликвидацию инцидента, не будет превышать нормативных значений; </w:t>
      </w:r>
    </w:p>
    <w:p w:rsidR="001151F6" w:rsidRPr="001151F6" w:rsidRDefault="001151F6" w:rsidP="001151F6">
      <w:r w:rsidRPr="001151F6">
        <w:t xml:space="preserve">4) Представленные выше факторы приведут к отсутствию неудовлетворенности потребителей тепловой энергии централизованным теплоснабжением, т.е. количество жалоб на работу теплоснабжающих организаций будет равно 0. </w:t>
      </w:r>
    </w:p>
    <w:p w:rsidR="001151F6" w:rsidRPr="001151F6" w:rsidRDefault="001151F6" w:rsidP="001151F6">
      <w:pPr>
        <w:rPr>
          <w:rStyle w:val="FontStyle11"/>
          <w:sz w:val="24"/>
        </w:rPr>
      </w:pPr>
      <w:r w:rsidRPr="001151F6">
        <w:rPr>
          <w:rStyle w:val="FontStyle11"/>
          <w:sz w:val="24"/>
        </w:rPr>
        <w:t xml:space="preserve">Показатели надежности, определяемые приведенной продолжительностью прекращений подачи тепловой энергии, характеризуются временем снижения температуры в жилом здании до температуры, установленной в критериях отказа теплоснабжения. Согласно </w:t>
      </w:r>
      <w:r w:rsidR="000C0E27">
        <w:t>СП 124.13330.2012 «Тепловые сети. Актуализированная редакция СНиП 41-02-2003»</w:t>
      </w:r>
      <w:r w:rsidRPr="001151F6">
        <w:rPr>
          <w:rStyle w:val="FontStyle11"/>
          <w:sz w:val="24"/>
        </w:rPr>
        <w:t>, отказом системы теплоснабжения является нарушение работы системы теплоснабжения, приводящее к падению температуры в отапливаемых помещениях жилых и общественных зданий ниже +12 °С, в промышленных зданиях ниже +8 °С. Данный показатель может быть рассчитан в том случае, если по каждому участку можно определить место повреждения с указанием времени отключения потребителя от сети. Однако база данных по повреждениям, сформированная по фактическим отказам на тепловых сетях не содержит исчерпывающей информации для проведения математических расчетов, и поэтому воспользуемся среднем временем</w:t>
      </w:r>
      <w:r w:rsidRPr="001151F6">
        <w:rPr>
          <w:rStyle w:val="FontStyle11"/>
          <w:b/>
          <w:bCs/>
          <w:sz w:val="24"/>
        </w:rPr>
        <w:t xml:space="preserve"> </w:t>
      </w:r>
      <w:r w:rsidRPr="001151F6">
        <w:rPr>
          <w:rStyle w:val="FontStyle11"/>
          <w:sz w:val="24"/>
        </w:rPr>
        <w:t>восстановления участков тепловой сети в зависимости от их диаметра и расстояния между секционирующими задвижками.</w:t>
      </w:r>
    </w:p>
    <w:p w:rsidR="001151F6" w:rsidRPr="001151F6" w:rsidRDefault="001151F6" w:rsidP="001151F6">
      <w:pPr>
        <w:rPr>
          <w:rStyle w:val="FontStyle11"/>
          <w:sz w:val="24"/>
        </w:rPr>
      </w:pPr>
      <w:r w:rsidRPr="001151F6">
        <w:rPr>
          <w:rStyle w:val="FontStyle11"/>
          <w:sz w:val="24"/>
        </w:rPr>
        <w:lastRenderedPageBreak/>
        <w:t xml:space="preserve">Расчет проводится для каждой градации повторяемости температуры наружного воздуха при коэффициенте аккумуляции жилого здания β=40 часов. Результаты расчета приведены в таблице </w:t>
      </w:r>
      <w:r w:rsidR="00AB6866">
        <w:rPr>
          <w:rStyle w:val="FontStyle11"/>
          <w:sz w:val="24"/>
        </w:rPr>
        <w:t>41</w:t>
      </w:r>
      <w:r w:rsidR="003044EC">
        <w:rPr>
          <w:rStyle w:val="FontStyle11"/>
          <w:sz w:val="24"/>
        </w:rPr>
        <w:t>.</w:t>
      </w:r>
      <w:r w:rsidRPr="001151F6">
        <w:rPr>
          <w:rStyle w:val="FontStyle11"/>
          <w:sz w:val="24"/>
        </w:rPr>
        <w:t xml:space="preserve"> </w:t>
      </w:r>
    </w:p>
    <w:p w:rsidR="001151F6" w:rsidRPr="001151F6" w:rsidRDefault="001151F6" w:rsidP="001151F6">
      <w:pPr>
        <w:rPr>
          <w:rStyle w:val="FontStyle11"/>
          <w:sz w:val="24"/>
        </w:rPr>
      </w:pPr>
      <w:r w:rsidRPr="001151F6">
        <w:rPr>
          <w:rStyle w:val="FontStyle11"/>
          <w:sz w:val="24"/>
        </w:rPr>
        <w:t>Далее для каждого участка, входящего в путь от источника теплоснабжения до потребителя, вычисляется время ликвидации повреждения.</w:t>
      </w:r>
    </w:p>
    <w:p w:rsidR="001151F6" w:rsidRPr="001151F6" w:rsidRDefault="001151F6" w:rsidP="001151F6">
      <w:pPr>
        <w:rPr>
          <w:rStyle w:val="FontStyle11"/>
          <w:sz w:val="24"/>
        </w:rPr>
      </w:pPr>
      <w:r w:rsidRPr="001151F6">
        <w:rPr>
          <w:rStyle w:val="FontStyle11"/>
          <w:sz w:val="24"/>
        </w:rPr>
        <w:t xml:space="preserve">После расчета времени ликвидации повреждений вычисляются относительная и накопленная частота нарушений работы системы теплоснабжения, при которых время снижения температуры до критических значений меньше, чем время ремонта повреждений. Полученные значения используются в расчете потоков отказов участков тепловой сети, способных привести к снижению температуры в отапливаемом помещении до критических значений (+12 </w:t>
      </w:r>
      <w:r w:rsidR="003044EC">
        <w:rPr>
          <w:rStyle w:val="FontStyle11"/>
          <w:sz w:val="24"/>
        </w:rPr>
        <w:t>̊</w:t>
      </w:r>
      <w:r w:rsidRPr="001151F6">
        <w:rPr>
          <w:rStyle w:val="FontStyle11"/>
          <w:sz w:val="24"/>
        </w:rPr>
        <w:t xml:space="preserve">С). </w:t>
      </w:r>
    </w:p>
    <w:p w:rsidR="001151F6" w:rsidRPr="00101554" w:rsidRDefault="001151F6" w:rsidP="001151F6">
      <w:pPr>
        <w:rPr>
          <w:rStyle w:val="FontStyle11"/>
          <w:b/>
        </w:rPr>
      </w:pPr>
    </w:p>
    <w:p w:rsidR="001151F6" w:rsidRPr="003044EC" w:rsidRDefault="003044EC" w:rsidP="003044EC">
      <w:pPr>
        <w:pStyle w:val="a7"/>
        <w:keepNext/>
      </w:pPr>
      <w:bookmarkStart w:id="423" w:name="_Toc520074413"/>
      <w:r>
        <w:t xml:space="preserve">Таблица </w:t>
      </w:r>
      <w:fldSimple w:instr=" SEQ Таблица \* ARABIC ">
        <w:r w:rsidR="00AB6866">
          <w:rPr>
            <w:noProof/>
          </w:rPr>
          <w:t>41</w:t>
        </w:r>
      </w:fldSimple>
      <w:r>
        <w:t xml:space="preserve"> - </w:t>
      </w:r>
      <w:r w:rsidR="001151F6" w:rsidRPr="004913BC">
        <w:t>Расчет времени снижения температуры внутри отапливаемого помещения</w:t>
      </w:r>
      <w:bookmarkEnd w:id="4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7"/>
        <w:gridCol w:w="4530"/>
        <w:gridCol w:w="3025"/>
      </w:tblGrid>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bCs/>
                <w:sz w:val="20"/>
                <w:szCs w:val="20"/>
              </w:rPr>
            </w:pPr>
            <w:r w:rsidRPr="00101554">
              <w:rPr>
                <w:rFonts w:cs="Times New Roman"/>
                <w:iCs/>
                <w:sz w:val="20"/>
                <w:szCs w:val="20"/>
              </w:rPr>
              <w:t xml:space="preserve">Температура наружного воздуха, </w:t>
            </w:r>
            <w:r w:rsidRPr="00101554">
              <w:rPr>
                <w:rFonts w:cs="Times New Roman"/>
                <w:iCs/>
                <w:sz w:val="20"/>
                <w:szCs w:val="20"/>
                <w:vertAlign w:val="superscript"/>
              </w:rPr>
              <w:t>0</w:t>
            </w:r>
            <w:r w:rsidRPr="00101554">
              <w:rPr>
                <w:rFonts w:cs="Times New Roman"/>
                <w:iCs/>
                <w:sz w:val="20"/>
                <w:szCs w:val="20"/>
              </w:rPr>
              <w:t>С</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bCs/>
                <w:sz w:val="20"/>
                <w:szCs w:val="20"/>
              </w:rPr>
            </w:pPr>
            <w:r w:rsidRPr="00101554">
              <w:rPr>
                <w:rFonts w:cs="Times New Roman"/>
                <w:iCs/>
                <w:sz w:val="20"/>
                <w:szCs w:val="20"/>
              </w:rPr>
              <w:t>Число часов за отопительный период со среднесуточной температурой наружного воздуха, равной или ниже данной, час</w:t>
            </w:r>
          </w:p>
        </w:tc>
        <w:tc>
          <w:tcPr>
            <w:tcW w:w="2977"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bCs/>
                <w:sz w:val="20"/>
                <w:szCs w:val="20"/>
              </w:rPr>
            </w:pPr>
            <w:r w:rsidRPr="00101554">
              <w:rPr>
                <w:rFonts w:cs="Times New Roman"/>
                <w:iCs/>
                <w:sz w:val="20"/>
                <w:szCs w:val="20"/>
              </w:rPr>
              <w:t xml:space="preserve">Время снижения температуры воздуха внутри отапливаемого помещения до +12 </w:t>
            </w:r>
            <w:r w:rsidRPr="00101554">
              <w:rPr>
                <w:rFonts w:cs="Times New Roman"/>
                <w:iCs/>
                <w:sz w:val="20"/>
                <w:szCs w:val="20"/>
                <w:vertAlign w:val="superscript"/>
              </w:rPr>
              <w:t>0</w:t>
            </w:r>
            <w:r w:rsidRPr="00101554">
              <w:rPr>
                <w:rFonts w:cs="Times New Roman"/>
                <w:iCs/>
                <w:sz w:val="20"/>
                <w:szCs w:val="20"/>
              </w:rPr>
              <w:t>С</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-45</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5,25</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-40</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5,72</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-35</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6,29</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-30</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7</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6,97</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-25</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34</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7,83</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-20</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144</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8,93</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-15</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470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10,38</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-10</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1020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12,41</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-5</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1850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15,43</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0</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3380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20,43</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+8</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4780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43,95</w:t>
            </w:r>
          </w:p>
        </w:tc>
      </w:tr>
    </w:tbl>
    <w:p w:rsidR="001151F6" w:rsidRPr="001151F6" w:rsidRDefault="001151F6" w:rsidP="001151F6">
      <w:pPr>
        <w:rPr>
          <w:rStyle w:val="FontStyle11"/>
          <w:sz w:val="24"/>
        </w:rPr>
      </w:pPr>
    </w:p>
    <w:p w:rsidR="002137E6" w:rsidRPr="001151F6" w:rsidRDefault="001151F6" w:rsidP="001151F6">
      <w:pPr>
        <w:rPr>
          <w:rFonts w:cs="Times New Roman"/>
        </w:rPr>
      </w:pPr>
      <w:r w:rsidRPr="001151F6">
        <w:rPr>
          <w:rStyle w:val="FontStyle11"/>
          <w:sz w:val="24"/>
        </w:rPr>
        <w:t xml:space="preserve">В соответствии с требованиями </w:t>
      </w:r>
      <w:r w:rsidR="000C0E27">
        <w:t xml:space="preserve">СП 124.13330.2012 «Тепловые сети. Актуализированная редакция СНиП 41-02-2003» </w:t>
      </w:r>
      <w:r w:rsidRPr="001151F6">
        <w:rPr>
          <w:rStyle w:val="FontStyle11"/>
          <w:sz w:val="24"/>
        </w:rPr>
        <w:t>расчет надежности теплоснабжения должен производиться для каждого потребителя. Количественная оценка надежности теплоснабжения потребителей систем централизованного теплоснабжения была выполнена с использовани</w:t>
      </w:r>
      <w:r>
        <w:rPr>
          <w:rStyle w:val="FontStyle11"/>
          <w:sz w:val="24"/>
        </w:rPr>
        <w:t xml:space="preserve">ем расчетного модуля </w:t>
      </w:r>
      <w:proofErr w:type="spellStart"/>
      <w:r>
        <w:rPr>
          <w:rStyle w:val="FontStyle11"/>
          <w:sz w:val="24"/>
        </w:rPr>
        <w:t>ZuluThermo</w:t>
      </w:r>
      <w:proofErr w:type="spellEnd"/>
      <w:r>
        <w:rPr>
          <w:rStyle w:val="FontStyle11"/>
          <w:sz w:val="24"/>
        </w:rPr>
        <w:t>.</w:t>
      </w:r>
    </w:p>
    <w:p w:rsidR="002137E6" w:rsidRPr="001151F6" w:rsidRDefault="002137E6" w:rsidP="00CF735D"/>
    <w:p w:rsidR="002137E6" w:rsidRDefault="002137E6" w:rsidP="007F4D81">
      <w:pPr>
        <w:pStyle w:val="20"/>
      </w:pPr>
      <w:bookmarkStart w:id="424" w:name="_Toc520074362"/>
      <w:r>
        <w:t>П</w:t>
      </w:r>
      <w:r w:rsidRPr="002137E6">
        <w:t>ерспективны</w:t>
      </w:r>
      <w:r>
        <w:t>е</w:t>
      </w:r>
      <w:r w:rsidRPr="002137E6">
        <w:t xml:space="preserve"> показател</w:t>
      </w:r>
      <w:r>
        <w:t>и</w:t>
      </w:r>
      <w:r w:rsidRPr="002137E6">
        <w:t>, определяемы</w:t>
      </w:r>
      <w:r w:rsidR="007F4D81">
        <w:t>е</w:t>
      </w:r>
      <w:r w:rsidRPr="002137E6">
        <w:t xml:space="preserve"> приведенным объемом </w:t>
      </w:r>
      <w:proofErr w:type="spellStart"/>
      <w:r w:rsidRPr="002137E6">
        <w:t>недоотпуска</w:t>
      </w:r>
      <w:proofErr w:type="spellEnd"/>
      <w:r w:rsidRPr="002137E6">
        <w:t xml:space="preserve"> тепла в результате нарушений в подаче тепловой энергии</w:t>
      </w:r>
      <w:bookmarkEnd w:id="424"/>
    </w:p>
    <w:p w:rsidR="001151F6" w:rsidRPr="001151F6" w:rsidRDefault="001151F6" w:rsidP="001151F6">
      <w:pPr>
        <w:rPr>
          <w:rFonts w:cs="Times New Roman"/>
          <w:color w:val="000000"/>
        </w:rPr>
      </w:pPr>
      <w:r w:rsidRPr="001151F6">
        <w:rPr>
          <w:rFonts w:cs="Times New Roman"/>
          <w:color w:val="000000"/>
        </w:rPr>
        <w:t xml:space="preserve">Перспективные показатели надежности, определяемые приведенным объемом </w:t>
      </w:r>
      <w:proofErr w:type="spellStart"/>
      <w:r w:rsidRPr="001151F6">
        <w:rPr>
          <w:rFonts w:cs="Times New Roman"/>
          <w:color w:val="000000"/>
        </w:rPr>
        <w:t>недоотпуска</w:t>
      </w:r>
      <w:proofErr w:type="spellEnd"/>
      <w:r w:rsidRPr="001151F6">
        <w:rPr>
          <w:rFonts w:cs="Times New Roman"/>
          <w:color w:val="000000"/>
        </w:rPr>
        <w:t xml:space="preserve"> тепла в результате нарушений в подаче тепловой энергии, учитываются при расчете показателя «</w:t>
      </w:r>
      <w:r w:rsidRPr="001151F6">
        <w:rPr>
          <w:rFonts w:cs="Times New Roman"/>
          <w:b/>
          <w:bCs/>
          <w:color w:val="000000"/>
        </w:rPr>
        <w:t xml:space="preserve">Показатель относительного аварийного </w:t>
      </w:r>
      <w:proofErr w:type="spellStart"/>
      <w:r w:rsidRPr="001151F6">
        <w:rPr>
          <w:rFonts w:cs="Times New Roman"/>
          <w:b/>
          <w:bCs/>
          <w:color w:val="000000"/>
        </w:rPr>
        <w:t>недоотпуска</w:t>
      </w:r>
      <w:proofErr w:type="spellEnd"/>
      <w:r w:rsidRPr="001151F6">
        <w:rPr>
          <w:rFonts w:cs="Times New Roman"/>
          <w:b/>
          <w:bCs/>
          <w:color w:val="000000"/>
        </w:rPr>
        <w:t xml:space="preserve"> тепла»</w:t>
      </w:r>
      <w:r w:rsidRPr="001151F6">
        <w:rPr>
          <w:rFonts w:cs="Times New Roman"/>
          <w:color w:val="000000"/>
        </w:rPr>
        <w:t xml:space="preserve">. С достаточной степенью точности спрогнозировать величину </w:t>
      </w:r>
      <w:proofErr w:type="spellStart"/>
      <w:r w:rsidRPr="001151F6">
        <w:rPr>
          <w:rFonts w:cs="Times New Roman"/>
          <w:color w:val="000000"/>
        </w:rPr>
        <w:t>недоотпуска</w:t>
      </w:r>
      <w:proofErr w:type="spellEnd"/>
      <w:r w:rsidRPr="001151F6">
        <w:rPr>
          <w:rFonts w:cs="Times New Roman"/>
          <w:color w:val="000000"/>
        </w:rPr>
        <w:t xml:space="preserve"> тепловой энергии потребителям к окончанию расчетного периода разработки Схемы теплоснабжения </w:t>
      </w:r>
      <w:r w:rsidR="00464A69">
        <w:rPr>
          <w:rFonts w:cs="Times New Roman"/>
          <w:color w:val="000000"/>
        </w:rPr>
        <w:t xml:space="preserve">с. </w:t>
      </w:r>
      <w:r w:rsidR="003044EC">
        <w:rPr>
          <w:rFonts w:cs="Times New Roman"/>
          <w:color w:val="000000"/>
        </w:rPr>
        <w:t>Ново</w:t>
      </w:r>
      <w:r w:rsidR="009A1B63">
        <w:rPr>
          <w:rFonts w:cs="Times New Roman"/>
          <w:color w:val="000000"/>
        </w:rPr>
        <w:t xml:space="preserve">троицк </w:t>
      </w:r>
      <w:r w:rsidRPr="001151F6">
        <w:rPr>
          <w:rFonts w:cs="Times New Roman"/>
          <w:color w:val="000000"/>
        </w:rPr>
        <w:t xml:space="preserve">невозможно. Расчет данного показателя произведен, исходя из следующих предположений: </w:t>
      </w:r>
    </w:p>
    <w:p w:rsidR="001151F6" w:rsidRPr="001151F6" w:rsidRDefault="001151F6" w:rsidP="001151F6">
      <w:pPr>
        <w:rPr>
          <w:rFonts w:cs="Times New Roman"/>
          <w:color w:val="000000"/>
        </w:rPr>
      </w:pPr>
      <w:r w:rsidRPr="001151F6">
        <w:rPr>
          <w:rFonts w:cs="Times New Roman"/>
          <w:color w:val="000000"/>
        </w:rPr>
        <w:t xml:space="preserve">1) При условии реализации мероприятий по перекладке ветхих тепловых сетей </w:t>
      </w:r>
      <w:r w:rsidR="00464A69">
        <w:rPr>
          <w:rFonts w:cs="Times New Roman"/>
          <w:color w:val="000000"/>
        </w:rPr>
        <w:t xml:space="preserve">с. </w:t>
      </w:r>
      <w:r w:rsidR="003044EC">
        <w:rPr>
          <w:rFonts w:cs="Times New Roman"/>
          <w:color w:val="000000"/>
        </w:rPr>
        <w:t>Ново</w:t>
      </w:r>
      <w:r w:rsidR="009A1B63">
        <w:rPr>
          <w:rFonts w:cs="Times New Roman"/>
          <w:color w:val="000000"/>
        </w:rPr>
        <w:t>троицк</w:t>
      </w:r>
      <w:r w:rsidRPr="001151F6">
        <w:rPr>
          <w:rFonts w:cs="Times New Roman"/>
          <w:color w:val="000000"/>
        </w:rPr>
        <w:t xml:space="preserve">, количество отказов на тепловых сетях сократится до минимума; </w:t>
      </w:r>
    </w:p>
    <w:p w:rsidR="001151F6" w:rsidRPr="001151F6" w:rsidRDefault="001151F6" w:rsidP="001151F6">
      <w:pPr>
        <w:rPr>
          <w:rFonts w:cs="Times New Roman"/>
          <w:color w:val="000000"/>
        </w:rPr>
      </w:pPr>
      <w:r w:rsidRPr="001151F6">
        <w:rPr>
          <w:rFonts w:cs="Times New Roman"/>
          <w:color w:val="000000"/>
        </w:rPr>
        <w:t>2) Аварийных ситуаций, как и в настоящее время, в системах теплоснабжения происходить не будет; отказами будут являться незначительные инциденты, которые не приводят к длительным и серьезным ограничениям или отключениям подачи тепловой энергии потребителям;</w:t>
      </w:r>
    </w:p>
    <w:p w:rsidR="001151F6" w:rsidRPr="001151F6" w:rsidRDefault="001151F6" w:rsidP="001151F6">
      <w:pPr>
        <w:rPr>
          <w:rFonts w:cs="Times New Roman"/>
          <w:color w:val="000000"/>
        </w:rPr>
      </w:pPr>
      <w:r w:rsidRPr="001151F6">
        <w:rPr>
          <w:rFonts w:cs="Times New Roman"/>
          <w:color w:val="000000"/>
        </w:rPr>
        <w:t xml:space="preserve">3) Время, затрачиваемое на ликвидацию инцидента, не будет превышать нормативных значений. </w:t>
      </w:r>
    </w:p>
    <w:p w:rsidR="001151F6" w:rsidRPr="001151F6" w:rsidRDefault="001151F6" w:rsidP="001151F6">
      <w:pPr>
        <w:rPr>
          <w:rFonts w:cs="Times New Roman"/>
        </w:rPr>
      </w:pPr>
      <w:r w:rsidRPr="001151F6">
        <w:rPr>
          <w:rFonts w:cs="Times New Roman"/>
        </w:rPr>
        <w:t>Согласно методическим рекомендациям по разработке схем теплоснабжения, утвер</w:t>
      </w:r>
      <w:r w:rsidRPr="001151F6">
        <w:rPr>
          <w:rFonts w:cs="Times New Roman"/>
        </w:rPr>
        <w:lastRenderedPageBreak/>
        <w:t xml:space="preserve">жденных приказом Министерства регионального развития Российской Федерации и Министерства энергетики Российской Федерации №565/667 от 29.12.2012, оценка </w:t>
      </w:r>
      <w:proofErr w:type="spellStart"/>
      <w:r w:rsidRPr="001151F6">
        <w:rPr>
          <w:rFonts w:cs="Times New Roman"/>
        </w:rPr>
        <w:t>недоотпуска</w:t>
      </w:r>
      <w:proofErr w:type="spellEnd"/>
      <w:r w:rsidRPr="001151F6">
        <w:rPr>
          <w:rFonts w:cs="Times New Roman"/>
        </w:rPr>
        <w:t xml:space="preserve"> тепловой энергии от источника теплоснабжения определяется вероятностью отказа теплопровода и продолжительностью отопительного периода. </w:t>
      </w:r>
    </w:p>
    <w:p w:rsidR="001151F6" w:rsidRPr="001151F6" w:rsidRDefault="001151F6" w:rsidP="001151F6">
      <w:pPr>
        <w:rPr>
          <w:rFonts w:cs="Times New Roman"/>
        </w:rPr>
      </w:pPr>
      <w:r w:rsidRPr="001151F6">
        <w:rPr>
          <w:rFonts w:cs="Times New Roman"/>
        </w:rPr>
        <w:t xml:space="preserve">Выполнив оценку вероятности безотказной работы каждого магистрального теплопровода, определяем средний, как вероятностную меру, </w:t>
      </w:r>
      <w:proofErr w:type="spellStart"/>
      <w:r w:rsidRPr="001151F6">
        <w:rPr>
          <w:rFonts w:cs="Times New Roman"/>
        </w:rPr>
        <w:t>недоотпуск</w:t>
      </w:r>
      <w:proofErr w:type="spellEnd"/>
      <w:r w:rsidRPr="001151F6">
        <w:rPr>
          <w:rFonts w:cs="Times New Roman"/>
        </w:rPr>
        <w:t xml:space="preserve"> тепла для каждого потребителя, присоединенного к этому магистральному теплопроводу. </w:t>
      </w:r>
    </w:p>
    <w:p w:rsidR="001151F6" w:rsidRPr="001151F6" w:rsidRDefault="001151F6" w:rsidP="001151F6">
      <w:pPr>
        <w:rPr>
          <w:rStyle w:val="FontStyle11"/>
          <w:sz w:val="24"/>
        </w:rPr>
      </w:pPr>
      <w:r w:rsidRPr="001151F6">
        <w:rPr>
          <w:rStyle w:val="FontStyle11"/>
          <w:sz w:val="24"/>
        </w:rPr>
        <w:t xml:space="preserve">Средний суммарный </w:t>
      </w:r>
      <w:proofErr w:type="spellStart"/>
      <w:r w:rsidRPr="001151F6">
        <w:rPr>
          <w:rStyle w:val="FontStyle11"/>
          <w:sz w:val="24"/>
        </w:rPr>
        <w:t>недоотпуск</w:t>
      </w:r>
      <w:proofErr w:type="spellEnd"/>
      <w:r w:rsidRPr="001151F6">
        <w:rPr>
          <w:rStyle w:val="FontStyle11"/>
          <w:sz w:val="24"/>
        </w:rPr>
        <w:t xml:space="preserve"> теплоты </w:t>
      </w:r>
      <w:r w:rsidRPr="001151F6">
        <w:rPr>
          <w:rFonts w:cs="Times New Roman"/>
          <w:i/>
          <w:noProof/>
          <w:lang w:val="en-US"/>
        </w:rPr>
        <w:t>j</w:t>
      </w:r>
      <w:r w:rsidRPr="001151F6">
        <w:rPr>
          <w:rStyle w:val="FontStyle11"/>
          <w:sz w:val="24"/>
        </w:rPr>
        <w:t>-му потребителю в течение отопительного периода:</w:t>
      </w:r>
    </w:p>
    <w:tbl>
      <w:tblPr>
        <w:tblW w:w="0" w:type="auto"/>
        <w:jc w:val="center"/>
        <w:tblLook w:val="04A0" w:firstRow="1" w:lastRow="0" w:firstColumn="1" w:lastColumn="0" w:noHBand="0" w:noVBand="1"/>
      </w:tblPr>
      <w:tblGrid>
        <w:gridCol w:w="8362"/>
        <w:gridCol w:w="975"/>
      </w:tblGrid>
      <w:tr w:rsidR="001151F6" w:rsidRPr="001151F6" w:rsidTr="001151F6">
        <w:trPr>
          <w:trHeight w:val="1376"/>
          <w:jc w:val="center"/>
        </w:trPr>
        <w:tc>
          <w:tcPr>
            <w:tcW w:w="8362" w:type="dxa"/>
            <w:vAlign w:val="center"/>
            <w:hideMark/>
          </w:tcPr>
          <w:p w:rsidR="001151F6" w:rsidRPr="001151F6" w:rsidRDefault="0018043D" w:rsidP="001151F6">
            <w:pPr>
              <w:ind w:firstLine="25"/>
              <w:jc w:val="center"/>
              <w:rPr>
                <w:rFonts w:cs="Times New Roman"/>
                <w:i/>
                <w:lang w:val="en-US"/>
              </w:rPr>
            </w:pPr>
            <m:oMathPara>
              <m:oMath>
                <m:sSubSup>
                  <m:sSubSupPr>
                    <m:ctrlPr>
                      <w:rPr>
                        <w:rFonts w:ascii="Cambria Math" w:hAnsi="Cambria Math" w:cs="Times New Roman"/>
                        <w:i/>
                        <w:lang w:val="en-US"/>
                      </w:rPr>
                    </m:ctrlPr>
                  </m:sSubSupPr>
                  <m:e>
                    <m:r>
                      <w:rPr>
                        <w:rFonts w:ascii="Cambria Math" w:hAnsi="Cambria Math" w:cs="Times New Roman"/>
                        <w:lang w:val="en-US"/>
                      </w:rPr>
                      <m:t>Q</m:t>
                    </m:r>
                  </m:e>
                  <m:sub>
                    <m:r>
                      <w:rPr>
                        <w:rFonts w:ascii="Cambria Math" w:hAnsi="Cambria Math" w:cs="Times New Roman"/>
                        <w:lang w:val="en-US"/>
                      </w:rPr>
                      <m:t>j</m:t>
                    </m:r>
                  </m:sub>
                  <m:sup>
                    <m:r>
                      <w:rPr>
                        <w:rFonts w:ascii="Cambria Math" w:hAnsi="Cambria Math" w:cs="Times New Roman"/>
                      </w:rPr>
                      <m:t>-</m:t>
                    </m:r>
                  </m:sup>
                </m:sSubSup>
                <m:r>
                  <w:rPr>
                    <w:rFonts w:ascii="Cambria Math" w:hAnsi="Cambria Math" w:cs="Times New Roman"/>
                  </w:rPr>
                  <m:t>=</m:t>
                </m:r>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g</m:t>
                        </m:r>
                      </m:e>
                      <m:sub>
                        <m:r>
                          <w:rPr>
                            <w:rFonts w:ascii="Cambria Math" w:hAnsi="Cambria Math" w:cs="Times New Roman"/>
                          </w:rPr>
                          <m:t>j</m:t>
                        </m:r>
                      </m:sub>
                      <m:sup>
                        <m:r>
                          <w:rPr>
                            <w:rFonts w:ascii="Cambria Math" w:hAnsi="Cambria Math" w:cs="Times New Roman"/>
                          </w:rPr>
                          <m:t>р</m:t>
                        </m:r>
                      </m:sup>
                    </m:sSubSup>
                    <m:r>
                      <w:rPr>
                        <w:rFonts w:ascii="Cambria Math" w:hAnsi="Cambria Math" w:cs="Times New Roman"/>
                      </w:rPr>
                      <m:t>-</m:t>
                    </m:r>
                    <m:nary>
                      <m:naryPr>
                        <m:chr m:val="∑"/>
                        <m:limLoc m:val="undOvr"/>
                        <m:supHide m:val="1"/>
                        <m:ctrlPr>
                          <w:rPr>
                            <w:rFonts w:ascii="Cambria Math" w:hAnsi="Cambria Math" w:cs="Times New Roman"/>
                            <w:i/>
                          </w:rPr>
                        </m:ctrlPr>
                      </m:naryPr>
                      <m:sub>
                        <m:r>
                          <w:rPr>
                            <w:rFonts w:ascii="Cambria Math" w:hAnsi="Cambria Math" w:cs="Times New Roman"/>
                          </w:rPr>
                          <m:t xml:space="preserve"> f= 0</m:t>
                        </m:r>
                      </m:sub>
                      <m:sup/>
                      <m:e>
                        <m:sSub>
                          <m:sSubPr>
                            <m:ctrlPr>
                              <w:rPr>
                                <w:rFonts w:ascii="Cambria Math" w:hAnsi="Cambria Math" w:cs="Times New Roman"/>
                                <w:i/>
                              </w:rPr>
                            </m:ctrlPr>
                          </m:sSubPr>
                          <m:e>
                            <m:r>
                              <w:rPr>
                                <w:rFonts w:ascii="Cambria Math" w:hAnsi="Cambria Math" w:cs="Times New Roman"/>
                                <w:lang w:val="en-US"/>
                              </w:rPr>
                              <m:t>p</m:t>
                            </m:r>
                            <m:ctrlPr>
                              <w:rPr>
                                <w:rFonts w:ascii="Cambria Math" w:hAnsi="Cambria Math" w:cs="Times New Roman"/>
                                <w:i/>
                                <w:lang w:val="en-US"/>
                              </w:rPr>
                            </m:ctrlPr>
                          </m:e>
                          <m:sub>
                            <m:r>
                              <w:rPr>
                                <w:rFonts w:ascii="Cambria Math" w:hAnsi="Cambria Math" w:cs="Times New Roman"/>
                                <w:lang w:val="en-US"/>
                              </w:rPr>
                              <m:t>f</m:t>
                            </m:r>
                          </m:sub>
                        </m:sSub>
                        <m:sSub>
                          <m:sSubPr>
                            <m:ctrlPr>
                              <w:rPr>
                                <w:rFonts w:ascii="Cambria Math" w:hAnsi="Cambria Math" w:cs="Times New Roman"/>
                                <w:i/>
                              </w:rPr>
                            </m:ctrlPr>
                          </m:sSubPr>
                          <m:e>
                            <m:r>
                              <w:rPr>
                                <w:rFonts w:ascii="Cambria Math" w:hAnsi="Cambria Math" w:cs="Times New Roman"/>
                                <w:lang w:val="en-US"/>
                              </w:rPr>
                              <m:t>g</m:t>
                            </m:r>
                            <m:ctrlPr>
                              <w:rPr>
                                <w:rFonts w:ascii="Cambria Math" w:hAnsi="Cambria Math" w:cs="Times New Roman"/>
                                <w:i/>
                                <w:lang w:val="en-US"/>
                              </w:rPr>
                            </m:ctrlPr>
                          </m:e>
                          <m:sub>
                            <m:r>
                              <w:rPr>
                                <w:rFonts w:ascii="Cambria Math" w:hAnsi="Cambria Math" w:cs="Times New Roman"/>
                                <w:lang w:val="en-US"/>
                              </w:rPr>
                              <m:t>j</m:t>
                            </m:r>
                            <m:r>
                              <w:rPr>
                                <w:rFonts w:ascii="Cambria Math" w:hAnsi="Cambria Math" w:cs="Times New Roman"/>
                              </w:rPr>
                              <m:t>,</m:t>
                            </m:r>
                            <m:r>
                              <w:rPr>
                                <w:rFonts w:ascii="Cambria Math" w:hAnsi="Cambria Math" w:cs="Times New Roman"/>
                                <w:lang w:val="en-US"/>
                              </w:rPr>
                              <m:t>f</m:t>
                            </m:r>
                          </m:sub>
                        </m:sSub>
                      </m:e>
                    </m:nary>
                  </m:e>
                </m:d>
                <m:r>
                  <w:rPr>
                    <w:rFonts w:ascii="Cambria Math" w:hAnsi="Cambria Math" w:cs="Times New Roman"/>
                  </w:rPr>
                  <m:t>∙</m:t>
                </m:r>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τ</m:t>
                        </m:r>
                      </m:e>
                      <m:sub>
                        <m:r>
                          <w:rPr>
                            <w:rFonts w:ascii="Cambria Math" w:hAnsi="Cambria Math" w:cs="Times New Roman"/>
                          </w:rPr>
                          <m:t>1</m:t>
                        </m:r>
                      </m:sub>
                      <m:sup>
                        <m:r>
                          <w:rPr>
                            <w:rFonts w:ascii="Cambria Math" w:hAnsi="Cambria Math" w:cs="Times New Roman"/>
                          </w:rPr>
                          <m:t>р</m:t>
                        </m:r>
                      </m:sup>
                    </m:sSubSup>
                    <m:r>
                      <w:rPr>
                        <w:rFonts w:ascii="Cambria Math" w:hAnsi="Cambria Math" w:cs="Times New Roman"/>
                      </w:rPr>
                      <m:t xml:space="preserve">- </m:t>
                    </m:r>
                    <m:sSubSup>
                      <m:sSubSupPr>
                        <m:ctrlPr>
                          <w:rPr>
                            <w:rFonts w:ascii="Cambria Math" w:hAnsi="Cambria Math" w:cs="Times New Roman"/>
                            <w:i/>
                          </w:rPr>
                        </m:ctrlPr>
                      </m:sSubSupPr>
                      <m:e>
                        <m:r>
                          <w:rPr>
                            <w:rFonts w:ascii="Cambria Math" w:hAnsi="Cambria Math" w:cs="Times New Roman"/>
                          </w:rPr>
                          <m:t>τ</m:t>
                        </m:r>
                      </m:e>
                      <m:sub>
                        <m:r>
                          <w:rPr>
                            <w:rFonts w:ascii="Cambria Math" w:hAnsi="Cambria Math" w:cs="Times New Roman"/>
                          </w:rPr>
                          <m:t>2</m:t>
                        </m:r>
                      </m:sub>
                      <m:sup>
                        <m:r>
                          <w:rPr>
                            <w:rFonts w:ascii="Cambria Math" w:hAnsi="Cambria Math" w:cs="Times New Roman"/>
                          </w:rPr>
                          <m:t>р</m:t>
                        </m:r>
                      </m:sup>
                    </m:sSubSup>
                  </m:e>
                </m:d>
                <m:r>
                  <w:rPr>
                    <w:rFonts w:ascii="Cambria Math" w:hAnsi="Cambria Math" w:cs="Times New Roman"/>
                  </w:rPr>
                  <m:t>∙</m:t>
                </m:r>
                <m:f>
                  <m:fPr>
                    <m:ctrlPr>
                      <w:rPr>
                        <w:rFonts w:ascii="Cambria Math" w:hAnsi="Cambria Math" w:cs="Times New Roman"/>
                        <w:i/>
                        <w:lang w:val="en-US"/>
                      </w:rPr>
                    </m:ctrlPr>
                  </m:fPr>
                  <m:num>
                    <m:sSubSup>
                      <m:sSubSupPr>
                        <m:ctrlPr>
                          <w:rPr>
                            <w:rFonts w:ascii="Cambria Math" w:hAnsi="Cambria Math" w:cs="Times New Roman"/>
                            <w:i/>
                          </w:rPr>
                        </m:ctrlPr>
                      </m:sSubSupPr>
                      <m:e>
                        <m:r>
                          <w:rPr>
                            <w:rFonts w:ascii="Cambria Math" w:hAnsi="Cambria Math" w:cs="Times New Roman"/>
                          </w:rPr>
                          <m:t>t</m:t>
                        </m:r>
                      </m:e>
                      <m:sub>
                        <m:r>
                          <w:rPr>
                            <w:rFonts w:ascii="Cambria Math" w:hAnsi="Cambria Math" w:cs="Times New Roman"/>
                            <w:lang w:val="en-US"/>
                          </w:rPr>
                          <m:t>j</m:t>
                        </m:r>
                      </m:sub>
                      <m:sup>
                        <m:r>
                          <w:rPr>
                            <w:rFonts w:ascii="Cambria Math" w:hAnsi="Cambria Math" w:cs="Times New Roman"/>
                          </w:rPr>
                          <m:t>вр</m:t>
                        </m:r>
                      </m:sup>
                    </m:sSubSup>
                    <m:r>
                      <w:rPr>
                        <w:rFonts w:ascii="Cambria Math" w:hAnsi="Cambria Math" w:cs="Times New Roman"/>
                      </w:rPr>
                      <m:t xml:space="preserve">- </m:t>
                    </m:r>
                    <m:sSup>
                      <m:sSupPr>
                        <m:ctrlPr>
                          <w:rPr>
                            <w:rFonts w:ascii="Cambria Math" w:hAnsi="Cambria Math" w:cs="Times New Roman"/>
                            <w:i/>
                          </w:rPr>
                        </m:ctrlPr>
                      </m:sSupPr>
                      <m:e>
                        <m:r>
                          <w:rPr>
                            <w:rFonts w:ascii="Cambria Math" w:hAnsi="Cambria Math" w:cs="Times New Roman"/>
                            <w:lang w:val="en-US"/>
                          </w:rPr>
                          <m:t>t</m:t>
                        </m:r>
                      </m:e>
                      <m:sup>
                        <m:r>
                          <w:rPr>
                            <w:rFonts w:ascii="Cambria Math" w:hAnsi="Cambria Math" w:cs="Times New Roman"/>
                          </w:rPr>
                          <m:t>н ср</m:t>
                        </m:r>
                      </m:sup>
                    </m:sSup>
                  </m:num>
                  <m:den>
                    <m:sSubSup>
                      <m:sSubSupPr>
                        <m:ctrlPr>
                          <w:rPr>
                            <w:rFonts w:ascii="Cambria Math" w:hAnsi="Cambria Math" w:cs="Times New Roman"/>
                            <w:i/>
                          </w:rPr>
                        </m:ctrlPr>
                      </m:sSubSupPr>
                      <m:e>
                        <m:r>
                          <w:rPr>
                            <w:rFonts w:ascii="Cambria Math" w:hAnsi="Cambria Math" w:cs="Times New Roman"/>
                          </w:rPr>
                          <m:t>t</m:t>
                        </m:r>
                      </m:e>
                      <m:sub>
                        <m:r>
                          <w:rPr>
                            <w:rFonts w:ascii="Cambria Math" w:hAnsi="Cambria Math" w:cs="Times New Roman"/>
                            <w:lang w:val="en-US"/>
                          </w:rPr>
                          <m:t>j</m:t>
                        </m:r>
                      </m:sub>
                      <m:sup>
                        <m:r>
                          <w:rPr>
                            <w:rFonts w:ascii="Cambria Math" w:hAnsi="Cambria Math" w:cs="Times New Roman"/>
                          </w:rPr>
                          <m:t>вр</m:t>
                        </m:r>
                      </m:sup>
                    </m:sSubSup>
                    <m:r>
                      <w:rPr>
                        <w:rFonts w:ascii="Cambria Math" w:hAnsi="Cambria Math" w:cs="Times New Roman"/>
                      </w:rPr>
                      <m:t xml:space="preserve">- </m:t>
                    </m:r>
                    <m:sSup>
                      <m:sSupPr>
                        <m:ctrlPr>
                          <w:rPr>
                            <w:rFonts w:ascii="Cambria Math" w:hAnsi="Cambria Math" w:cs="Times New Roman"/>
                            <w:i/>
                          </w:rPr>
                        </m:ctrlPr>
                      </m:sSupPr>
                      <m:e>
                        <m:r>
                          <w:rPr>
                            <w:rFonts w:ascii="Cambria Math" w:hAnsi="Cambria Math" w:cs="Times New Roman"/>
                          </w:rPr>
                          <m:t>t</m:t>
                        </m:r>
                      </m:e>
                      <m:sup>
                        <m:r>
                          <w:rPr>
                            <w:rFonts w:ascii="Cambria Math" w:hAnsi="Cambria Math" w:cs="Times New Roman"/>
                          </w:rPr>
                          <m:t>нр</m:t>
                        </m:r>
                      </m:sup>
                    </m:sSup>
                  </m:den>
                </m:f>
                <m:sSup>
                  <m:sSupPr>
                    <m:ctrlPr>
                      <w:rPr>
                        <w:rFonts w:ascii="Cambria Math" w:hAnsi="Cambria Math" w:cs="Times New Roman"/>
                        <w:i/>
                      </w:rPr>
                    </m:ctrlPr>
                  </m:sSupPr>
                  <m:e>
                    <m:r>
                      <w:rPr>
                        <w:rFonts w:ascii="Cambria Math" w:hAnsi="Cambria Math" w:cs="Times New Roman"/>
                      </w:rPr>
                      <m:t>∙τ</m:t>
                    </m:r>
                  </m:e>
                  <m:sup>
                    <m:r>
                      <w:rPr>
                        <w:rFonts w:ascii="Cambria Math" w:hAnsi="Cambria Math" w:cs="Times New Roman"/>
                      </w:rPr>
                      <m:t>от</m:t>
                    </m:r>
                  </m:sup>
                </m:sSup>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-3</m:t>
                    </m:r>
                  </m:sup>
                </m:sSup>
                <m:r>
                  <w:rPr>
                    <w:rFonts w:ascii="Cambria Math" w:hAnsi="Cambria Math" w:cs="Times New Roman"/>
                  </w:rPr>
                  <m:t>,</m:t>
                </m:r>
                <m:r>
                  <w:rPr>
                    <w:rFonts w:ascii="Cambria Math" w:hAnsi="Cambria Math" w:cs="Times New Roman"/>
                    <w:lang w:val="en-US"/>
                  </w:rPr>
                  <m:t xml:space="preserve"> </m:t>
                </m:r>
                <m:r>
                  <w:rPr>
                    <w:rFonts w:ascii="Cambria Math" w:hAnsi="Cambria Math" w:cs="Times New Roman"/>
                  </w:rPr>
                  <m:t>Гкал</m:t>
                </m:r>
              </m:oMath>
            </m:oMathPara>
          </w:p>
        </w:tc>
        <w:tc>
          <w:tcPr>
            <w:tcW w:w="975" w:type="dxa"/>
            <w:vAlign w:val="center"/>
            <w:hideMark/>
          </w:tcPr>
          <w:p w:rsidR="001151F6" w:rsidRPr="001151F6" w:rsidRDefault="001151F6" w:rsidP="001151F6">
            <w:pPr>
              <w:ind w:firstLine="25"/>
              <w:jc w:val="center"/>
              <w:rPr>
                <w:rFonts w:cs="Times New Roman"/>
              </w:rPr>
            </w:pPr>
            <w:bookmarkStart w:id="425" w:name="_Ref374097105"/>
            <w:r w:rsidRPr="001151F6">
              <w:rPr>
                <w:rFonts w:cs="Times New Roman"/>
              </w:rPr>
              <w:t>(1)</w:t>
            </w:r>
            <w:bookmarkEnd w:id="425"/>
          </w:p>
        </w:tc>
      </w:tr>
    </w:tbl>
    <w:p w:rsidR="001151F6" w:rsidRPr="001151F6" w:rsidRDefault="001151F6" w:rsidP="001151F6">
      <w:pPr>
        <w:rPr>
          <w:rFonts w:cs="Times New Roman"/>
        </w:rPr>
      </w:pPr>
      <w:r w:rsidRPr="001151F6">
        <w:rPr>
          <w:rStyle w:val="FontStyle11"/>
          <w:sz w:val="24"/>
        </w:rPr>
        <w:t xml:space="preserve">где  </w:t>
      </w:r>
      <m:oMath>
        <m:sSubSup>
          <m:sSubSupPr>
            <m:ctrlPr>
              <w:rPr>
                <w:rFonts w:ascii="Cambria Math" w:hAnsi="Cambria Math" w:cs="Times New Roman"/>
                <w:i/>
                <w:color w:val="000000"/>
              </w:rPr>
            </m:ctrlPr>
          </m:sSubSupPr>
          <m:e>
            <m:r>
              <w:rPr>
                <w:rFonts w:ascii="Cambria Math" w:hAnsi="Cambria Math" w:cs="Times New Roman"/>
                <w:color w:val="000000"/>
              </w:rPr>
              <m:t>g</m:t>
            </m:r>
          </m:e>
          <m:sub>
            <m:r>
              <w:rPr>
                <w:rFonts w:ascii="Cambria Math" w:hAnsi="Cambria Math" w:cs="Times New Roman"/>
                <w:color w:val="000000"/>
              </w:rPr>
              <m:t>j</m:t>
            </m:r>
          </m:sub>
          <m:sup>
            <m:r>
              <w:rPr>
                <w:rFonts w:ascii="Cambria Math" w:hAnsi="Cambria Math" w:cs="Times New Roman"/>
                <w:color w:val="000000"/>
              </w:rPr>
              <m:t>р</m:t>
            </m:r>
          </m:sup>
        </m:sSubSup>
      </m:oMath>
      <w:r w:rsidRPr="001151F6">
        <w:rPr>
          <w:rFonts w:cs="Times New Roman"/>
        </w:rPr>
        <w:t xml:space="preserve"> – расчетный </w:t>
      </w:r>
      <w:proofErr w:type="gramStart"/>
      <w:r w:rsidRPr="001151F6">
        <w:rPr>
          <w:rFonts w:cs="Times New Roman"/>
        </w:rPr>
        <w:t xml:space="preserve">при </w:t>
      </w:r>
      <m:oMath>
        <m:sSup>
          <m:sSupPr>
            <m:ctrlPr>
              <w:rPr>
                <w:rFonts w:ascii="Cambria Math" w:hAnsi="Cambria Math" w:cs="Times New Roman"/>
                <w:i/>
                <w:color w:val="000000"/>
              </w:rPr>
            </m:ctrlPr>
          </m:sSupPr>
          <m:e>
            <m:r>
              <w:rPr>
                <w:rFonts w:ascii="Cambria Math" w:hAnsi="Cambria Math" w:cs="Times New Roman"/>
                <w:color w:val="000000"/>
              </w:rPr>
              <m:t>t</m:t>
            </m:r>
          </m:e>
          <m:sup>
            <m:r>
              <w:rPr>
                <w:rFonts w:ascii="Cambria Math" w:hAnsi="Cambria Math" w:cs="Times New Roman"/>
                <w:color w:val="000000"/>
              </w:rPr>
              <m:t>нр</m:t>
            </m:r>
          </m:sup>
        </m:sSup>
      </m:oMath>
      <w:r w:rsidRPr="001151F6">
        <w:rPr>
          <w:rFonts w:cs="Times New Roman"/>
        </w:rPr>
        <w:t xml:space="preserve"> часовой</w:t>
      </w:r>
      <w:proofErr w:type="gramEnd"/>
      <w:r w:rsidRPr="001151F6">
        <w:rPr>
          <w:rFonts w:cs="Times New Roman"/>
        </w:rPr>
        <w:t xml:space="preserve"> расход теплоносителя у </w:t>
      </w:r>
      <w:r w:rsidRPr="001151F6">
        <w:rPr>
          <w:rFonts w:cs="Times New Roman"/>
          <w:i/>
          <w:noProof/>
          <w:lang w:val="en-US"/>
        </w:rPr>
        <w:t>j</w:t>
      </w:r>
      <w:r w:rsidRPr="001151F6">
        <w:rPr>
          <w:rFonts w:cs="Times New Roman"/>
        </w:rPr>
        <w:t>-го потребителя, т/ч;</w:t>
      </w:r>
    </w:p>
    <w:p w:rsidR="001151F6" w:rsidRPr="001151F6" w:rsidRDefault="0018043D" w:rsidP="001151F6">
      <w:pPr>
        <w:rPr>
          <w:rFonts w:cs="Times New Roman"/>
        </w:rPr>
      </w:pPr>
      <m:oMath>
        <m:sSub>
          <m:sSubPr>
            <m:ctrlPr>
              <w:rPr>
                <w:rFonts w:ascii="Cambria Math" w:hAnsi="Cambria Math" w:cs="Times New Roman"/>
                <w:i/>
                <w:lang w:val="en-US"/>
              </w:rPr>
            </m:ctrlPr>
          </m:sSubPr>
          <m:e>
            <m:r>
              <w:rPr>
                <w:rFonts w:ascii="Cambria Math" w:hAnsi="Cambria Math" w:cs="Times New Roman"/>
                <w:lang w:val="en-US"/>
              </w:rPr>
              <m:t>g</m:t>
            </m:r>
          </m:e>
          <m:sub>
            <m:r>
              <w:rPr>
                <w:rFonts w:ascii="Cambria Math" w:hAnsi="Cambria Math" w:cs="Times New Roman"/>
                <w:lang w:val="en-US"/>
              </w:rPr>
              <m:t>j</m:t>
            </m:r>
            <m:r>
              <w:rPr>
                <w:rFonts w:ascii="Cambria Math" w:hAnsi="Cambria Math" w:cs="Times New Roman"/>
              </w:rPr>
              <m:t>,</m:t>
            </m:r>
            <m:r>
              <w:rPr>
                <w:rFonts w:ascii="Cambria Math" w:hAnsi="Cambria Math" w:cs="Times New Roman"/>
                <w:lang w:val="en-US"/>
              </w:rPr>
              <m:t>f</m:t>
            </m:r>
          </m:sub>
        </m:sSub>
      </m:oMath>
      <w:r w:rsidR="001151F6" w:rsidRPr="001151F6">
        <w:rPr>
          <w:rFonts w:cs="Times New Roman"/>
        </w:rPr>
        <w:t xml:space="preserve"> – часовой расход теплоносителя у </w:t>
      </w:r>
      <w:r w:rsidR="001151F6" w:rsidRPr="001151F6">
        <w:rPr>
          <w:rFonts w:cs="Times New Roman"/>
          <w:i/>
          <w:noProof/>
          <w:lang w:val="en-US"/>
        </w:rPr>
        <w:t>j</w:t>
      </w:r>
      <w:r w:rsidR="001151F6" w:rsidRPr="001151F6">
        <w:rPr>
          <w:rFonts w:cs="Times New Roman"/>
        </w:rPr>
        <w:t xml:space="preserve">-го потребителя при отказе </w:t>
      </w:r>
      <w:r w:rsidR="001151F6" w:rsidRPr="001151F6">
        <w:rPr>
          <w:rStyle w:val="FontStyle11"/>
          <w:i/>
          <w:sz w:val="24"/>
          <w:lang w:val="en-US"/>
        </w:rPr>
        <w:t>f</w:t>
      </w:r>
      <w:r w:rsidR="001151F6" w:rsidRPr="001151F6">
        <w:rPr>
          <w:rFonts w:cs="Times New Roman"/>
          <w:i/>
        </w:rPr>
        <w:t>-</w:t>
      </w:r>
      <w:r w:rsidR="001151F6" w:rsidRPr="001151F6">
        <w:rPr>
          <w:rFonts w:cs="Times New Roman"/>
        </w:rPr>
        <w:t>го элемента, т/ч;</w:t>
      </w:r>
    </w:p>
    <w:p w:rsidR="001151F6" w:rsidRPr="001151F6" w:rsidRDefault="0018043D" w:rsidP="001151F6">
      <w:pPr>
        <w:rPr>
          <w:rFonts w:cs="Times New Roman"/>
        </w:rPr>
      </w:pPr>
      <m:oMath>
        <m:sSubSup>
          <m:sSubSupPr>
            <m:ctrlPr>
              <w:rPr>
                <w:rFonts w:ascii="Cambria Math" w:hAnsi="Cambria Math" w:cs="Times New Roman"/>
                <w:i/>
              </w:rPr>
            </m:ctrlPr>
          </m:sSubSupPr>
          <m:e>
            <m:r>
              <w:rPr>
                <w:rFonts w:ascii="Cambria Math" w:hAnsi="Cambria Math" w:cs="Times New Roman"/>
              </w:rPr>
              <m:t>τ</m:t>
            </m:r>
          </m:e>
          <m:sub>
            <m:r>
              <w:rPr>
                <w:rFonts w:ascii="Cambria Math" w:hAnsi="Cambria Math" w:cs="Times New Roman"/>
              </w:rPr>
              <m:t>1</m:t>
            </m:r>
          </m:sub>
          <m:sup>
            <m:r>
              <w:rPr>
                <w:rFonts w:ascii="Cambria Math" w:hAnsi="Cambria Math" w:cs="Times New Roman"/>
              </w:rPr>
              <m:t>р</m:t>
            </m:r>
          </m:sup>
        </m:sSubSup>
      </m:oMath>
      <w:r w:rsidR="001151F6" w:rsidRPr="001151F6">
        <w:rPr>
          <w:rFonts w:cs="Times New Roman"/>
        </w:rPr>
        <w:t xml:space="preserve"> </w:t>
      </w:r>
      <w:proofErr w:type="gramStart"/>
      <w:r w:rsidR="001151F6" w:rsidRPr="001151F6">
        <w:rPr>
          <w:rFonts w:cs="Times New Roman"/>
        </w:rPr>
        <w:t xml:space="preserve">и </w:t>
      </w:r>
      <m:oMath>
        <m:sSubSup>
          <m:sSubSupPr>
            <m:ctrlPr>
              <w:rPr>
                <w:rFonts w:ascii="Cambria Math" w:hAnsi="Cambria Math" w:cs="Times New Roman"/>
                <w:i/>
                <w:lang w:val="en-US"/>
              </w:rPr>
            </m:ctrlPr>
          </m:sSubSupPr>
          <m:e>
            <m:r>
              <w:rPr>
                <w:rFonts w:ascii="Cambria Math" w:hAnsi="Cambria Math" w:cs="Times New Roman"/>
                <w:lang w:val="en-US"/>
              </w:rPr>
              <m:t>τ</m:t>
            </m:r>
          </m:e>
          <m:sub>
            <m:r>
              <w:rPr>
                <w:rFonts w:ascii="Cambria Math" w:hAnsi="Cambria Math" w:cs="Times New Roman"/>
              </w:rPr>
              <m:t>2</m:t>
            </m:r>
          </m:sub>
          <m:sup>
            <m:r>
              <w:rPr>
                <w:rFonts w:ascii="Cambria Math" w:hAnsi="Cambria Math" w:cs="Times New Roman"/>
              </w:rPr>
              <m:t>р</m:t>
            </m:r>
          </m:sup>
        </m:sSubSup>
      </m:oMath>
      <w:r w:rsidR="001151F6" w:rsidRPr="001151F6">
        <w:rPr>
          <w:rFonts w:cs="Times New Roman"/>
        </w:rPr>
        <w:t xml:space="preserve"> -</w:t>
      </w:r>
      <w:proofErr w:type="gramEnd"/>
      <w:r w:rsidR="001151F6" w:rsidRPr="001151F6">
        <w:rPr>
          <w:rFonts w:cs="Times New Roman"/>
        </w:rPr>
        <w:t xml:space="preserve"> расчетные (при </w:t>
      </w:r>
      <m:oMath>
        <m:sSup>
          <m:sSupPr>
            <m:ctrlPr>
              <w:rPr>
                <w:rFonts w:ascii="Cambria Math" w:hAnsi="Cambria Math" w:cs="Times New Roman"/>
                <w:i/>
                <w:color w:val="000000"/>
              </w:rPr>
            </m:ctrlPr>
          </m:sSupPr>
          <m:e>
            <m:r>
              <w:rPr>
                <w:rFonts w:ascii="Cambria Math" w:hAnsi="Cambria Math" w:cs="Times New Roman"/>
                <w:color w:val="000000"/>
              </w:rPr>
              <m:t>t</m:t>
            </m:r>
          </m:e>
          <m:sup>
            <m:r>
              <w:rPr>
                <w:rFonts w:ascii="Cambria Math" w:hAnsi="Cambria Math" w:cs="Times New Roman"/>
                <w:color w:val="000000"/>
              </w:rPr>
              <m:t>нр</m:t>
            </m:r>
          </m:sup>
        </m:sSup>
      </m:oMath>
      <w:r w:rsidR="001151F6" w:rsidRPr="001151F6">
        <w:rPr>
          <w:rFonts w:cs="Times New Roman"/>
        </w:rPr>
        <w:t>) температуры воды в подающей и обратной магис</w:t>
      </w:r>
      <w:proofErr w:type="spellStart"/>
      <w:r w:rsidR="001151F6" w:rsidRPr="001151F6">
        <w:rPr>
          <w:rFonts w:cs="Times New Roman"/>
        </w:rPr>
        <w:t>тралях</w:t>
      </w:r>
      <w:proofErr w:type="spellEnd"/>
      <w:r w:rsidR="001151F6" w:rsidRPr="001151F6">
        <w:rPr>
          <w:rFonts w:cs="Times New Roman"/>
        </w:rPr>
        <w:t xml:space="preserve"> </w:t>
      </w:r>
      <w:r w:rsidR="001151F6" w:rsidRPr="001151F6">
        <w:rPr>
          <w:rFonts w:cs="Times New Roman"/>
          <w:kern w:val="28"/>
        </w:rPr>
        <w:t>ТС</w:t>
      </w:r>
      <w:r w:rsidR="001151F6" w:rsidRPr="001151F6">
        <w:rPr>
          <w:rFonts w:cs="Times New Roman"/>
        </w:rPr>
        <w:t>,</w:t>
      </w:r>
      <w:r w:rsidR="001151F6" w:rsidRPr="001151F6">
        <w:rPr>
          <w:rFonts w:cs="Times New Roman"/>
          <w:vertAlign w:val="superscript"/>
        </w:rPr>
        <w:t xml:space="preserve"> 0</w:t>
      </w:r>
      <w:r w:rsidR="001151F6" w:rsidRPr="001151F6">
        <w:rPr>
          <w:rFonts w:cs="Times New Roman"/>
        </w:rPr>
        <w:t>С.</w:t>
      </w:r>
    </w:p>
    <w:p w:rsidR="001151F6" w:rsidRPr="001151F6" w:rsidRDefault="001151F6" w:rsidP="001151F6">
      <w:pPr>
        <w:rPr>
          <w:rStyle w:val="FontStyle11"/>
          <w:sz w:val="24"/>
        </w:rPr>
      </w:pPr>
      <w:r w:rsidRPr="001151F6">
        <w:rPr>
          <w:rStyle w:val="FontStyle11"/>
          <w:sz w:val="24"/>
        </w:rPr>
        <w:tab/>
        <w:t xml:space="preserve">Приведенный объем </w:t>
      </w:r>
      <w:proofErr w:type="spellStart"/>
      <w:r w:rsidRPr="001151F6">
        <w:rPr>
          <w:rStyle w:val="FontStyle11"/>
          <w:sz w:val="24"/>
        </w:rPr>
        <w:t>недоотпуска</w:t>
      </w:r>
      <w:proofErr w:type="spellEnd"/>
      <w:r w:rsidRPr="001151F6">
        <w:rPr>
          <w:rStyle w:val="FontStyle11"/>
          <w:sz w:val="24"/>
        </w:rPr>
        <w:t xml:space="preserve"> теплоты каждому потребителю </w:t>
      </w:r>
      <w:r w:rsidRPr="001151F6">
        <w:rPr>
          <w:rFonts w:cs="Times New Roman"/>
        </w:rPr>
        <w:t xml:space="preserve">определяется </w:t>
      </w:r>
      <w:r w:rsidRPr="001151F6">
        <w:rPr>
          <w:rStyle w:val="FontStyle11"/>
          <w:sz w:val="24"/>
        </w:rPr>
        <w:t>при следующих исходных данных:</w:t>
      </w:r>
    </w:p>
    <w:p w:rsidR="001151F6" w:rsidRPr="001151F6" w:rsidRDefault="001151F6" w:rsidP="001151F6">
      <w:pPr>
        <w:rPr>
          <w:rStyle w:val="FontStyle11"/>
          <w:sz w:val="24"/>
        </w:rPr>
      </w:pPr>
      <w:r w:rsidRPr="001151F6">
        <w:rPr>
          <w:rFonts w:cs="Times New Roman"/>
        </w:rPr>
        <w:t>– расчетная (</w:t>
      </w:r>
      <w:proofErr w:type="gramStart"/>
      <w:r w:rsidRPr="001151F6">
        <w:rPr>
          <w:rFonts w:cs="Times New Roman"/>
        </w:rPr>
        <w:t xml:space="preserve">при </w:t>
      </w:r>
      <m:oMath>
        <m:sSup>
          <m:sSupPr>
            <m:ctrlPr>
              <w:rPr>
                <w:rFonts w:ascii="Cambria Math" w:eastAsia="Times New Roman" w:hAnsi="Cambria Math" w:cs="Times New Roman"/>
                <w:i/>
              </w:rPr>
            </m:ctrlPr>
          </m:sSupPr>
          <m:e>
            <m:r>
              <w:rPr>
                <w:rFonts w:ascii="Cambria Math" w:hAnsi="Cambria Math" w:cs="Times New Roman"/>
              </w:rPr>
              <m:t>t</m:t>
            </m:r>
          </m:e>
          <m:sup>
            <m:r>
              <w:rPr>
                <w:rFonts w:ascii="Cambria Math" w:hAnsi="Cambria Math" w:cs="Times New Roman"/>
              </w:rPr>
              <m:t>нр</m:t>
            </m:r>
          </m:sup>
        </m:sSup>
      </m:oMath>
      <w:r w:rsidRPr="001151F6">
        <w:rPr>
          <w:rFonts w:cs="Times New Roman"/>
        </w:rPr>
        <w:t>)</w:t>
      </w:r>
      <w:proofErr w:type="gramEnd"/>
      <w:r w:rsidRPr="001151F6">
        <w:rPr>
          <w:rFonts w:cs="Times New Roman"/>
        </w:rPr>
        <w:t xml:space="preserve"> температура воды в подающей</w:t>
      </w:r>
      <w:r w:rsidRPr="001151F6">
        <w:rPr>
          <w:rStyle w:val="FontStyle11"/>
          <w:sz w:val="24"/>
        </w:rPr>
        <w:t xml:space="preserve"> </w:t>
      </w:r>
      <w:r w:rsidRPr="001151F6">
        <w:rPr>
          <w:rFonts w:cs="Times New Roman"/>
        </w:rPr>
        <w:t xml:space="preserve">магистрали </w:t>
      </w:r>
      <w:r w:rsidRPr="001151F6">
        <w:rPr>
          <w:rFonts w:cs="Times New Roman"/>
          <w:kern w:val="28"/>
        </w:rPr>
        <w:t>тепловой</w:t>
      </w:r>
      <w:r w:rsidRPr="001151F6">
        <w:rPr>
          <w:rFonts w:cs="Times New Roman"/>
        </w:rPr>
        <w:t xml:space="preserve"> сети</w:t>
      </w:r>
      <w:r w:rsidRPr="001151F6">
        <w:rPr>
          <w:rStyle w:val="FontStyle11"/>
          <w:sz w:val="24"/>
        </w:rPr>
        <w:t xml:space="preserve">: </w:t>
      </w:r>
      <m:oMath>
        <m:sSubSup>
          <m:sSubSupPr>
            <m:ctrlPr>
              <w:rPr>
                <w:rFonts w:ascii="Cambria Math" w:eastAsia="Times New Roman" w:hAnsi="Cambria Math" w:cs="Times New Roman"/>
                <w:i/>
              </w:rPr>
            </m:ctrlPr>
          </m:sSubSupPr>
          <m:e>
            <m:r>
              <w:rPr>
                <w:rFonts w:ascii="Cambria Math" w:hAnsi="Cambria Math" w:cs="Times New Roman"/>
              </w:rPr>
              <m:t>τ</m:t>
            </m:r>
          </m:e>
          <m:sub>
            <m:r>
              <w:rPr>
                <w:rFonts w:ascii="Cambria Math" w:hAnsi="Cambria Math" w:cs="Times New Roman"/>
              </w:rPr>
              <m:t>1</m:t>
            </m:r>
          </m:sub>
          <m:sup>
            <m:r>
              <w:rPr>
                <w:rFonts w:ascii="Cambria Math" w:hAnsi="Cambria Math" w:cs="Times New Roman"/>
              </w:rPr>
              <m:t>р</m:t>
            </m:r>
          </m:sup>
        </m:sSubSup>
      </m:oMath>
      <w:r w:rsidRPr="001151F6">
        <w:rPr>
          <w:rStyle w:val="FontStyle11"/>
          <w:sz w:val="24"/>
        </w:rPr>
        <w:t xml:space="preserve"> = 150 </w:t>
      </w:r>
      <w:r w:rsidRPr="001151F6">
        <w:rPr>
          <w:rFonts w:cs="Times New Roman"/>
          <w:vertAlign w:val="superscript"/>
        </w:rPr>
        <w:t>0</w:t>
      </w:r>
      <w:r w:rsidRPr="001151F6">
        <w:rPr>
          <w:rFonts w:cs="Times New Roman"/>
        </w:rPr>
        <w:t>С</w:t>
      </w:r>
      <w:r w:rsidRPr="001151F6">
        <w:rPr>
          <w:rStyle w:val="FontStyle11"/>
          <w:sz w:val="24"/>
        </w:rPr>
        <w:t>;</w:t>
      </w:r>
    </w:p>
    <w:p w:rsidR="001151F6" w:rsidRPr="001151F6" w:rsidRDefault="001151F6" w:rsidP="001151F6">
      <w:pPr>
        <w:rPr>
          <w:rStyle w:val="FontStyle11"/>
          <w:sz w:val="24"/>
        </w:rPr>
      </w:pPr>
      <w:r w:rsidRPr="001151F6">
        <w:rPr>
          <w:rFonts w:cs="Times New Roman"/>
        </w:rPr>
        <w:t>– расчетная (</w:t>
      </w:r>
      <w:proofErr w:type="gramStart"/>
      <w:r w:rsidRPr="001151F6">
        <w:rPr>
          <w:rFonts w:cs="Times New Roman"/>
        </w:rPr>
        <w:t xml:space="preserve">при </w:t>
      </w:r>
      <m:oMath>
        <m:sSup>
          <m:sSupPr>
            <m:ctrlPr>
              <w:rPr>
                <w:rFonts w:ascii="Cambria Math" w:eastAsia="Times New Roman" w:hAnsi="Cambria Math" w:cs="Times New Roman"/>
                <w:i/>
              </w:rPr>
            </m:ctrlPr>
          </m:sSupPr>
          <m:e>
            <m:r>
              <w:rPr>
                <w:rFonts w:ascii="Cambria Math" w:hAnsi="Cambria Math" w:cs="Times New Roman"/>
              </w:rPr>
              <m:t>t</m:t>
            </m:r>
          </m:e>
          <m:sup>
            <m:r>
              <w:rPr>
                <w:rFonts w:ascii="Cambria Math" w:hAnsi="Cambria Math" w:cs="Times New Roman"/>
              </w:rPr>
              <m:t>нр</m:t>
            </m:r>
          </m:sup>
        </m:sSup>
      </m:oMath>
      <w:r w:rsidRPr="001151F6">
        <w:rPr>
          <w:rFonts w:cs="Times New Roman"/>
        </w:rPr>
        <w:t>)</w:t>
      </w:r>
      <w:proofErr w:type="gramEnd"/>
      <w:r w:rsidRPr="001151F6">
        <w:rPr>
          <w:rFonts w:cs="Times New Roman"/>
        </w:rPr>
        <w:t xml:space="preserve"> температура воды в обратной</w:t>
      </w:r>
      <w:r w:rsidRPr="001151F6">
        <w:rPr>
          <w:rStyle w:val="FontStyle11"/>
          <w:sz w:val="24"/>
        </w:rPr>
        <w:t xml:space="preserve"> </w:t>
      </w:r>
      <w:r w:rsidRPr="001151F6">
        <w:rPr>
          <w:rFonts w:cs="Times New Roman"/>
        </w:rPr>
        <w:t>магистрали тепловой сети</w:t>
      </w:r>
      <w:r w:rsidRPr="001151F6">
        <w:rPr>
          <w:rStyle w:val="FontStyle11"/>
          <w:sz w:val="24"/>
        </w:rPr>
        <w:t xml:space="preserve">: </w:t>
      </w:r>
      <m:oMath>
        <m:sSubSup>
          <m:sSubSupPr>
            <m:ctrlPr>
              <w:rPr>
                <w:rFonts w:ascii="Cambria Math" w:eastAsia="Times New Roman" w:hAnsi="Cambria Math" w:cs="Times New Roman"/>
                <w:i/>
                <w:lang w:val="en-US"/>
              </w:rPr>
            </m:ctrlPr>
          </m:sSubSupPr>
          <m:e>
            <m:r>
              <w:rPr>
                <w:rFonts w:ascii="Cambria Math" w:hAnsi="Cambria Math" w:cs="Times New Roman"/>
                <w:lang w:val="en-US"/>
              </w:rPr>
              <m:t>τ</m:t>
            </m:r>
          </m:e>
          <m:sub>
            <m:r>
              <w:rPr>
                <w:rFonts w:ascii="Cambria Math" w:hAnsi="Cambria Math" w:cs="Times New Roman"/>
              </w:rPr>
              <m:t>2</m:t>
            </m:r>
          </m:sub>
          <m:sup>
            <m:r>
              <w:rPr>
                <w:rFonts w:ascii="Cambria Math" w:hAnsi="Cambria Math" w:cs="Times New Roman"/>
              </w:rPr>
              <m:t>р</m:t>
            </m:r>
          </m:sup>
        </m:sSubSup>
      </m:oMath>
      <w:r w:rsidRPr="001151F6">
        <w:rPr>
          <w:rStyle w:val="FontStyle11"/>
          <w:sz w:val="24"/>
        </w:rPr>
        <w:t xml:space="preserve"> = 70 </w:t>
      </w:r>
      <w:r w:rsidRPr="001151F6">
        <w:rPr>
          <w:rFonts w:cs="Times New Roman"/>
          <w:vertAlign w:val="superscript"/>
        </w:rPr>
        <w:t>0</w:t>
      </w:r>
      <w:r w:rsidRPr="001151F6">
        <w:rPr>
          <w:rFonts w:cs="Times New Roman"/>
        </w:rPr>
        <w:t>С</w:t>
      </w:r>
      <w:r w:rsidRPr="001151F6">
        <w:rPr>
          <w:rStyle w:val="FontStyle11"/>
          <w:sz w:val="24"/>
        </w:rPr>
        <w:t>;</w:t>
      </w:r>
    </w:p>
    <w:p w:rsidR="001151F6" w:rsidRPr="001151F6" w:rsidRDefault="001151F6" w:rsidP="001151F6">
      <w:pPr>
        <w:rPr>
          <w:rFonts w:cs="Times New Roman"/>
        </w:rPr>
      </w:pPr>
      <w:r w:rsidRPr="001151F6">
        <w:rPr>
          <w:rFonts w:cs="Times New Roman"/>
        </w:rPr>
        <w:t xml:space="preserve">– часовой расход теплоносителя у </w:t>
      </w:r>
      <w:r w:rsidRPr="001151F6">
        <w:rPr>
          <w:rFonts w:cs="Times New Roman"/>
          <w:i/>
          <w:noProof/>
          <w:lang w:val="en-US"/>
        </w:rPr>
        <w:t>j</w:t>
      </w:r>
      <w:r w:rsidRPr="001151F6">
        <w:rPr>
          <w:rFonts w:cs="Times New Roman"/>
        </w:rPr>
        <w:t xml:space="preserve">-го потребителя при отказе </w:t>
      </w:r>
      <w:r w:rsidRPr="001151F6">
        <w:rPr>
          <w:rStyle w:val="FontStyle11"/>
          <w:i/>
          <w:sz w:val="24"/>
          <w:lang w:val="en-US"/>
        </w:rPr>
        <w:t>f</w:t>
      </w:r>
      <w:r w:rsidRPr="001151F6">
        <w:rPr>
          <w:rFonts w:cs="Times New Roman"/>
          <w:i/>
        </w:rPr>
        <w:t>-</w:t>
      </w:r>
      <w:r w:rsidRPr="001151F6">
        <w:rPr>
          <w:rFonts w:cs="Times New Roman"/>
        </w:rPr>
        <w:t xml:space="preserve">го элемента </w:t>
      </w:r>
      <m:oMath>
        <m:sSub>
          <m:sSubPr>
            <m:ctrlPr>
              <w:rPr>
                <w:rFonts w:ascii="Cambria Math" w:eastAsia="Times New Roman" w:hAnsi="Cambria Math" w:cs="Times New Roman"/>
                <w:i/>
              </w:rPr>
            </m:ctrlPr>
          </m:sSubPr>
          <m:e>
            <m:r>
              <w:rPr>
                <w:rFonts w:ascii="Cambria Math" w:hAnsi="Cambria Math" w:cs="Times New Roman"/>
                <w:lang w:val="en-US"/>
              </w:rPr>
              <m:t>g</m:t>
            </m:r>
            <m:ctrlPr>
              <w:rPr>
                <w:rFonts w:ascii="Cambria Math" w:eastAsia="Times New Roman" w:hAnsi="Cambria Math" w:cs="Times New Roman"/>
                <w:i/>
                <w:lang w:val="en-US"/>
              </w:rPr>
            </m:ctrlPr>
          </m:e>
          <m:sub>
            <m:r>
              <w:rPr>
                <w:rFonts w:ascii="Cambria Math" w:hAnsi="Cambria Math" w:cs="Times New Roman"/>
                <w:lang w:val="en-US"/>
              </w:rPr>
              <m:t>j</m:t>
            </m:r>
            <m:r>
              <w:rPr>
                <w:rFonts w:ascii="Cambria Math" w:hAnsi="Cambria Math" w:cs="Times New Roman"/>
              </w:rPr>
              <m:t>,</m:t>
            </m:r>
            <m:r>
              <w:rPr>
                <w:rFonts w:ascii="Cambria Math" w:hAnsi="Cambria Math" w:cs="Times New Roman"/>
                <w:lang w:val="en-US"/>
              </w:rPr>
              <m:t>f</m:t>
            </m:r>
          </m:sub>
        </m:sSub>
      </m:oMath>
      <w:r w:rsidRPr="001151F6">
        <w:rPr>
          <w:rFonts w:cs="Times New Roman"/>
        </w:rPr>
        <w:t xml:space="preserve"> </w:t>
      </w:r>
    </w:p>
    <w:p w:rsidR="001151F6" w:rsidRPr="001151F6" w:rsidRDefault="001151F6" w:rsidP="001151F6">
      <w:pPr>
        <w:rPr>
          <w:rFonts w:eastAsia="Times New Roman" w:cs="Times New Roman"/>
          <w:bCs/>
          <w:iCs/>
        </w:rPr>
      </w:pPr>
      <w:r w:rsidRPr="001151F6">
        <w:rPr>
          <w:rFonts w:eastAsia="Times New Roman" w:cs="Times New Roman"/>
          <w:bCs/>
          <w:iCs/>
        </w:rPr>
        <w:t>В виду отсутствия энергетического аудита обследования потребителей отсутствует возможность определения необходимых коэффициентов тепловой аккумуляции на потребителях, что не позволяет в полной мере рассчитать надежность для каждого потребителя.</w:t>
      </w:r>
    </w:p>
    <w:p w:rsidR="002137E6" w:rsidRDefault="002137E6" w:rsidP="00CF735D"/>
    <w:p w:rsidR="002137E6" w:rsidRDefault="002137E6" w:rsidP="007F4D81">
      <w:pPr>
        <w:pStyle w:val="20"/>
      </w:pPr>
      <w:bookmarkStart w:id="426" w:name="_Toc520074363"/>
      <w:r>
        <w:t>П</w:t>
      </w:r>
      <w:r w:rsidRPr="002137E6">
        <w:t>ерспективны</w:t>
      </w:r>
      <w:r>
        <w:t>е</w:t>
      </w:r>
      <w:r w:rsidRPr="002137E6">
        <w:t xml:space="preserve"> показател</w:t>
      </w:r>
      <w:r>
        <w:t>и</w:t>
      </w:r>
      <w:r w:rsidRPr="002137E6">
        <w:t>, определяемы</w:t>
      </w:r>
      <w:r w:rsidR="007F4D81">
        <w:t>е</w:t>
      </w:r>
      <w:r w:rsidRPr="002137E6">
        <w:t xml:space="preserve">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w:t>
      </w:r>
      <w:bookmarkEnd w:id="426"/>
    </w:p>
    <w:p w:rsidR="001151F6" w:rsidRPr="001151F6" w:rsidRDefault="001151F6" w:rsidP="001151F6">
      <w:pPr>
        <w:rPr>
          <w:rFonts w:cs="Times New Roman"/>
          <w:color w:val="000000"/>
        </w:rPr>
      </w:pPr>
      <w:r w:rsidRPr="001151F6">
        <w:rPr>
          <w:rFonts w:cs="Times New Roman"/>
          <w:color w:val="000000"/>
        </w:rPr>
        <w:t>Перспективные показатели надежности, определяемые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 учитываются при расчете показателя «</w:t>
      </w:r>
      <w:r w:rsidRPr="001151F6">
        <w:rPr>
          <w:rFonts w:cs="Times New Roman"/>
          <w:b/>
          <w:bCs/>
          <w:color w:val="000000"/>
        </w:rPr>
        <w:t xml:space="preserve">Показатель относительного аварийного </w:t>
      </w:r>
      <w:proofErr w:type="spellStart"/>
      <w:r w:rsidRPr="001151F6">
        <w:rPr>
          <w:rFonts w:cs="Times New Roman"/>
          <w:b/>
          <w:bCs/>
          <w:color w:val="000000"/>
        </w:rPr>
        <w:t>недоотпуска</w:t>
      </w:r>
      <w:proofErr w:type="spellEnd"/>
      <w:r w:rsidRPr="001151F6">
        <w:rPr>
          <w:rFonts w:cs="Times New Roman"/>
          <w:b/>
          <w:bCs/>
          <w:color w:val="000000"/>
        </w:rPr>
        <w:t xml:space="preserve"> тепла»</w:t>
      </w:r>
      <w:r w:rsidRPr="001151F6">
        <w:rPr>
          <w:rFonts w:cs="Times New Roman"/>
          <w:color w:val="000000"/>
        </w:rPr>
        <w:t xml:space="preserve">. С достаточной степенью точности спрогнозировать количество нарушений в подаче тепловой энергии (и время их ликвидации) к окончанию расчетного периода разработки Схемы теплоснабжения </w:t>
      </w:r>
      <w:r w:rsidR="00464A69">
        <w:rPr>
          <w:rFonts w:cs="Times New Roman"/>
          <w:color w:val="000000"/>
        </w:rPr>
        <w:t xml:space="preserve">с. </w:t>
      </w:r>
      <w:r w:rsidR="003044EC">
        <w:rPr>
          <w:rFonts w:cs="Times New Roman"/>
          <w:color w:val="000000"/>
        </w:rPr>
        <w:t>Ново</w:t>
      </w:r>
      <w:r w:rsidR="009A1B63">
        <w:rPr>
          <w:rFonts w:cs="Times New Roman"/>
          <w:color w:val="000000"/>
        </w:rPr>
        <w:t>троицк</w:t>
      </w:r>
      <w:r w:rsidRPr="001151F6">
        <w:rPr>
          <w:rFonts w:cs="Times New Roman"/>
          <w:color w:val="000000"/>
        </w:rPr>
        <w:t xml:space="preserve"> невозможно. Расчет данных показателей произведен, исходя из следующих предположений: </w:t>
      </w:r>
    </w:p>
    <w:p w:rsidR="001151F6" w:rsidRPr="001151F6" w:rsidRDefault="001151F6" w:rsidP="001151F6">
      <w:pPr>
        <w:rPr>
          <w:rFonts w:cs="Times New Roman"/>
          <w:color w:val="000000"/>
        </w:rPr>
      </w:pPr>
      <w:r w:rsidRPr="001151F6">
        <w:rPr>
          <w:rFonts w:cs="Times New Roman"/>
          <w:color w:val="000000"/>
        </w:rPr>
        <w:t xml:space="preserve">1) При условии реализации мероприятий по перекладке ветхих тепловых сетей </w:t>
      </w:r>
      <w:r w:rsidR="00464A69">
        <w:rPr>
          <w:rFonts w:cs="Times New Roman"/>
          <w:color w:val="000000"/>
        </w:rPr>
        <w:t xml:space="preserve">с. </w:t>
      </w:r>
      <w:r w:rsidR="003044EC">
        <w:rPr>
          <w:rFonts w:cs="Times New Roman"/>
          <w:color w:val="000000"/>
        </w:rPr>
        <w:t>Ново</w:t>
      </w:r>
      <w:r w:rsidR="009A1B63">
        <w:rPr>
          <w:rFonts w:cs="Times New Roman"/>
          <w:color w:val="000000"/>
        </w:rPr>
        <w:t>троицк</w:t>
      </w:r>
      <w:r w:rsidRPr="001151F6">
        <w:rPr>
          <w:rFonts w:cs="Times New Roman"/>
          <w:color w:val="000000"/>
        </w:rPr>
        <w:t xml:space="preserve">, количество отказов на тепловых сетях сократится до минимума; </w:t>
      </w:r>
    </w:p>
    <w:p w:rsidR="001151F6" w:rsidRPr="001151F6" w:rsidRDefault="001151F6" w:rsidP="001151F6">
      <w:pPr>
        <w:rPr>
          <w:rFonts w:cs="Times New Roman"/>
          <w:color w:val="000000"/>
        </w:rPr>
      </w:pPr>
      <w:r w:rsidRPr="001151F6">
        <w:rPr>
          <w:rFonts w:cs="Times New Roman"/>
          <w:color w:val="000000"/>
        </w:rPr>
        <w:t xml:space="preserve">2) Аварийных ситуаций, как и в настоящее время, в системах теплоснабжения происходить не будет; отказами будут являться незначительные инциденты, которые не приводят к длительным и серьезным ограничениям или отключениям подачи тепловой энергии потребителям; </w:t>
      </w:r>
    </w:p>
    <w:p w:rsidR="001151F6" w:rsidRPr="001151F6" w:rsidRDefault="001151F6" w:rsidP="001151F6">
      <w:pPr>
        <w:rPr>
          <w:rFonts w:cs="Times New Roman"/>
          <w:color w:val="000000"/>
        </w:rPr>
      </w:pPr>
      <w:r w:rsidRPr="001151F6">
        <w:rPr>
          <w:rFonts w:cs="Times New Roman"/>
          <w:color w:val="000000"/>
        </w:rPr>
        <w:t xml:space="preserve">3) Время, затрачиваемое на ликвидацию инцидента, не будет превышать нормативных значений; </w:t>
      </w:r>
    </w:p>
    <w:p w:rsidR="001151F6" w:rsidRPr="001151F6" w:rsidRDefault="001151F6" w:rsidP="001151F6">
      <w:pPr>
        <w:rPr>
          <w:rFonts w:cs="Times New Roman"/>
          <w:color w:val="000000"/>
        </w:rPr>
      </w:pPr>
      <w:r w:rsidRPr="001151F6">
        <w:rPr>
          <w:rFonts w:cs="Times New Roman"/>
          <w:color w:val="000000"/>
        </w:rPr>
        <w:t xml:space="preserve">4) Представленные выше факторы приведут к отсутствию неудовлетворенности потребителей тепловой энергии централизованным теплоснабжением, т.е. количество жалоб </w:t>
      </w:r>
      <w:r w:rsidRPr="001151F6">
        <w:rPr>
          <w:rFonts w:cs="Times New Roman"/>
          <w:color w:val="000000"/>
        </w:rPr>
        <w:lastRenderedPageBreak/>
        <w:t xml:space="preserve">на работу теплоснабжающих организаций будет равно 0. </w:t>
      </w:r>
    </w:p>
    <w:p w:rsidR="001151F6" w:rsidRPr="001151F6" w:rsidRDefault="001151F6" w:rsidP="001151F6">
      <w:pPr>
        <w:rPr>
          <w:rStyle w:val="FontStyle11"/>
          <w:sz w:val="24"/>
        </w:rPr>
      </w:pPr>
      <w:r w:rsidRPr="001151F6">
        <w:rPr>
          <w:rStyle w:val="FontStyle11"/>
          <w:sz w:val="24"/>
        </w:rPr>
        <w:t xml:space="preserve">Отклонения температуры теплоносителя фиксируются в подающем трубопроводе в случаях превышения значений отклонений, предусмотренных договорными отношениями между регулируемой организацией и </w:t>
      </w:r>
      <w:r w:rsidR="009A1B63" w:rsidRPr="001151F6">
        <w:rPr>
          <w:rStyle w:val="FontStyle11"/>
          <w:sz w:val="24"/>
        </w:rPr>
        <w:t>потребителем услуг</w:t>
      </w:r>
      <w:r w:rsidRPr="001151F6">
        <w:rPr>
          <w:rStyle w:val="FontStyle11"/>
          <w:sz w:val="24"/>
        </w:rPr>
        <w:t>. В отсутствие требуемых величин в имеющихся договорах, в качестве договорных значений отклонений температуры воды в подающем трубопроводе принимаются величины, установленные для горячего водоснабжения.</w:t>
      </w:r>
    </w:p>
    <w:p w:rsidR="001151F6" w:rsidRPr="001151F6" w:rsidRDefault="001151F6" w:rsidP="001151F6">
      <w:pPr>
        <w:rPr>
          <w:rStyle w:val="FontStyle11"/>
          <w:sz w:val="24"/>
        </w:rPr>
      </w:pPr>
      <w:r w:rsidRPr="001151F6">
        <w:rPr>
          <w:rStyle w:val="FontStyle11"/>
          <w:sz w:val="24"/>
        </w:rPr>
        <w:t xml:space="preserve">В случае, если теплоносителем является горячая вода, проводятся два расчета: для отопительного сезона и </w:t>
      </w:r>
      <w:proofErr w:type="spellStart"/>
      <w:r w:rsidRPr="001151F6">
        <w:rPr>
          <w:rStyle w:val="FontStyle11"/>
          <w:sz w:val="24"/>
        </w:rPr>
        <w:t>межотопительного</w:t>
      </w:r>
      <w:proofErr w:type="spellEnd"/>
      <w:r w:rsidRPr="001151F6">
        <w:rPr>
          <w:rStyle w:val="FontStyle11"/>
          <w:sz w:val="24"/>
        </w:rPr>
        <w:t xml:space="preserve"> периода в отдельности.</w:t>
      </w:r>
    </w:p>
    <w:p w:rsidR="002137E6" w:rsidRPr="000C35B0" w:rsidRDefault="001151F6" w:rsidP="000C35B0">
      <w:pPr>
        <w:rPr>
          <w:rFonts w:cs="Times New Roman"/>
        </w:rPr>
      </w:pPr>
      <w:r w:rsidRPr="001151F6">
        <w:rPr>
          <w:rStyle w:val="FontStyle11"/>
          <w:sz w:val="24"/>
        </w:rPr>
        <w:t>Средневзвешенная величина отклонений температуры теплоносителя, соответствующая суммарному отклонению параметров теплоносителя в результате нарушений в подаче тепловой энергии, ожидается в пределах границ, установленных действующими НТД (ПТЭ) в период с 201</w:t>
      </w:r>
      <w:r w:rsidR="000C35B0">
        <w:rPr>
          <w:rStyle w:val="FontStyle11"/>
          <w:sz w:val="24"/>
        </w:rPr>
        <w:t>8</w:t>
      </w:r>
      <w:r w:rsidRPr="001151F6">
        <w:rPr>
          <w:rStyle w:val="FontStyle11"/>
          <w:sz w:val="24"/>
        </w:rPr>
        <w:t xml:space="preserve"> г. от температурных графиков на коллекторах источников тепловой энергии и отклонений в точках поставки, устанавливаемых энергетическими ха</w:t>
      </w:r>
      <w:r w:rsidR="000C35B0">
        <w:rPr>
          <w:rStyle w:val="FontStyle11"/>
          <w:sz w:val="24"/>
        </w:rPr>
        <w:t xml:space="preserve">рактеристиками тепловых сетей. </w:t>
      </w:r>
    </w:p>
    <w:p w:rsidR="002137E6" w:rsidRDefault="007F4D81" w:rsidP="007F4D81">
      <w:pPr>
        <w:pStyle w:val="12"/>
      </w:pPr>
      <w:bookmarkStart w:id="427" w:name="_Toc520074364"/>
      <w:r w:rsidRPr="007F4D81">
        <w:lastRenderedPageBreak/>
        <w:t>Обоснование инвестиций в строительство, реконструкцию и техническое перевооружение</w:t>
      </w:r>
      <w:bookmarkEnd w:id="427"/>
    </w:p>
    <w:p w:rsidR="007F4D81" w:rsidRPr="007D0651" w:rsidRDefault="007F4D81" w:rsidP="008350CD">
      <w:pPr>
        <w:pStyle w:val="ab"/>
        <w:keepNext/>
        <w:keepLines/>
        <w:widowControl/>
        <w:numPr>
          <w:ilvl w:val="0"/>
          <w:numId w:val="4"/>
        </w:numPr>
        <w:contextualSpacing w:val="0"/>
        <w:outlineLvl w:val="1"/>
        <w:rPr>
          <w:b/>
          <w:vanish/>
          <w:sz w:val="28"/>
          <w:szCs w:val="28"/>
        </w:rPr>
      </w:pPr>
      <w:bookmarkStart w:id="428" w:name="_Toc503348671"/>
      <w:bookmarkStart w:id="429" w:name="_Toc503949000"/>
      <w:bookmarkStart w:id="430" w:name="_Toc503949226"/>
      <w:bookmarkStart w:id="431" w:name="_Toc503949448"/>
      <w:bookmarkStart w:id="432" w:name="_Toc503963716"/>
      <w:bookmarkStart w:id="433" w:name="_Toc505852662"/>
      <w:bookmarkStart w:id="434" w:name="_Toc518901945"/>
      <w:bookmarkStart w:id="435" w:name="_Toc519474934"/>
      <w:bookmarkStart w:id="436" w:name="_Toc519475102"/>
      <w:bookmarkStart w:id="437" w:name="_Toc519496027"/>
      <w:bookmarkStart w:id="438" w:name="_Toc520074365"/>
      <w:bookmarkEnd w:id="428"/>
      <w:bookmarkEnd w:id="429"/>
      <w:bookmarkEnd w:id="430"/>
      <w:bookmarkEnd w:id="431"/>
      <w:bookmarkEnd w:id="432"/>
      <w:bookmarkEnd w:id="433"/>
      <w:bookmarkEnd w:id="434"/>
      <w:bookmarkEnd w:id="435"/>
      <w:bookmarkEnd w:id="436"/>
      <w:bookmarkEnd w:id="437"/>
      <w:bookmarkEnd w:id="438"/>
    </w:p>
    <w:p w:rsidR="002137E6" w:rsidRDefault="007F4D81" w:rsidP="007F4D81">
      <w:pPr>
        <w:pStyle w:val="20"/>
      </w:pPr>
      <w:bookmarkStart w:id="439" w:name="_Toc520074366"/>
      <w:r w:rsidRPr="007D0651">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439"/>
    </w:p>
    <w:p w:rsidR="00A12F7A" w:rsidRDefault="00A12F7A" w:rsidP="00A12F7A"/>
    <w:p w:rsidR="006D6958" w:rsidRPr="006D6958" w:rsidRDefault="006D6958" w:rsidP="006D6958">
      <w:pPr>
        <w:rPr>
          <w:color w:val="000000"/>
        </w:rPr>
      </w:pPr>
      <w:r w:rsidRPr="006D6958">
        <w:rPr>
          <w:color w:val="000000"/>
        </w:rPr>
        <w:t>По фактическому состоянию системы теплоснабжен</w:t>
      </w:r>
      <w:r>
        <w:rPr>
          <w:color w:val="000000"/>
        </w:rPr>
        <w:t>ия имеет место высокая себестои</w:t>
      </w:r>
      <w:r w:rsidRPr="006D6958">
        <w:rPr>
          <w:color w:val="000000"/>
        </w:rPr>
        <w:t>мость вырабатываемой тепловой энергии, в связи с большими затратами на ее производство.</w:t>
      </w:r>
    </w:p>
    <w:p w:rsidR="006D6958" w:rsidRPr="006D6958" w:rsidRDefault="006D6958" w:rsidP="006D6958">
      <w:pPr>
        <w:rPr>
          <w:color w:val="000000"/>
        </w:rPr>
      </w:pPr>
      <w:r w:rsidRPr="006D6958">
        <w:rPr>
          <w:color w:val="000000"/>
        </w:rPr>
        <w:t>Особо необходимо отметить:</w:t>
      </w:r>
    </w:p>
    <w:p w:rsidR="006D6958" w:rsidRPr="006D6958" w:rsidRDefault="006D6958" w:rsidP="006D6958">
      <w:pPr>
        <w:ind w:firstLine="709"/>
        <w:rPr>
          <w:color w:val="000000"/>
        </w:rPr>
      </w:pPr>
      <w:r w:rsidRPr="006D6958">
        <w:rPr>
          <w:color w:val="000000"/>
        </w:rPr>
        <w:t>– износ основных фондов в том чис</w:t>
      </w:r>
      <w:r>
        <w:rPr>
          <w:color w:val="000000"/>
        </w:rPr>
        <w:t>ле тепловых сетей составляет 79</w:t>
      </w:r>
      <w:r w:rsidRPr="006D6958">
        <w:rPr>
          <w:color w:val="000000"/>
        </w:rPr>
        <w:t>%;</w:t>
      </w:r>
    </w:p>
    <w:p w:rsidR="006D6958" w:rsidRPr="006D6958" w:rsidRDefault="006D6958" w:rsidP="006D6958">
      <w:pPr>
        <w:ind w:firstLine="709"/>
        <w:rPr>
          <w:color w:val="000000"/>
        </w:rPr>
      </w:pPr>
      <w:r w:rsidRPr="006D6958">
        <w:rPr>
          <w:color w:val="000000"/>
        </w:rPr>
        <w:t>– не надлежащее качество предоставления услуг по те</w:t>
      </w:r>
      <w:r>
        <w:rPr>
          <w:color w:val="000000"/>
        </w:rPr>
        <w:t>плоснабжению потребителей (высо</w:t>
      </w:r>
      <w:r w:rsidRPr="006D6958">
        <w:rPr>
          <w:color w:val="000000"/>
        </w:rPr>
        <w:t>кая аварийность объектов теплоснабжения, перебои и т.д.);</w:t>
      </w:r>
    </w:p>
    <w:p w:rsidR="006D6958" w:rsidRPr="006D6958" w:rsidRDefault="006D6958" w:rsidP="006D6958">
      <w:pPr>
        <w:ind w:firstLine="709"/>
        <w:rPr>
          <w:color w:val="000000"/>
        </w:rPr>
      </w:pPr>
      <w:r w:rsidRPr="006D6958">
        <w:rPr>
          <w:color w:val="000000"/>
        </w:rPr>
        <w:t>– высокая стоимость производства и передачи тепловой энергии;</w:t>
      </w:r>
    </w:p>
    <w:p w:rsidR="006D6958" w:rsidRPr="006D6958" w:rsidRDefault="006D6958" w:rsidP="006D6958">
      <w:pPr>
        <w:ind w:firstLine="709"/>
        <w:rPr>
          <w:color w:val="000000"/>
        </w:rPr>
      </w:pPr>
      <w:r w:rsidRPr="006D6958">
        <w:rPr>
          <w:color w:val="000000"/>
        </w:rPr>
        <w:t>– высокая аварийность на тепловых сетях;</w:t>
      </w:r>
    </w:p>
    <w:p w:rsidR="006D6958" w:rsidRPr="006D6958" w:rsidRDefault="006D6958" w:rsidP="006D6958">
      <w:pPr>
        <w:ind w:firstLine="709"/>
        <w:rPr>
          <w:color w:val="000000"/>
        </w:rPr>
      </w:pPr>
      <w:r w:rsidRPr="006D6958">
        <w:rPr>
          <w:color w:val="000000"/>
        </w:rPr>
        <w:t>– низкая производственная и экологическая безопасность.</w:t>
      </w:r>
    </w:p>
    <w:p w:rsidR="006D6958" w:rsidRPr="006D6958" w:rsidRDefault="006D6958" w:rsidP="006D6958">
      <w:pPr>
        <w:rPr>
          <w:color w:val="000000"/>
        </w:rPr>
      </w:pPr>
      <w:r w:rsidRPr="006D6958">
        <w:rPr>
          <w:color w:val="000000"/>
        </w:rPr>
        <w:t>Для повышения качества теплоснабжения и снижения потребления топливно-энергетических ресурсов необходимо:</w:t>
      </w:r>
    </w:p>
    <w:p w:rsidR="006D6958" w:rsidRPr="006D6958" w:rsidRDefault="006D6958" w:rsidP="006D6958">
      <w:pPr>
        <w:ind w:firstLine="709"/>
        <w:rPr>
          <w:color w:val="000000"/>
        </w:rPr>
      </w:pPr>
      <w:r w:rsidRPr="006D6958">
        <w:rPr>
          <w:color w:val="000000"/>
        </w:rPr>
        <w:t>− отпуск теплоносителя согласно температурному графику 95/70 ˚С;</w:t>
      </w:r>
    </w:p>
    <w:p w:rsidR="006D6958" w:rsidRPr="006D6958" w:rsidRDefault="006D6958" w:rsidP="006D6958">
      <w:pPr>
        <w:ind w:firstLine="709"/>
        <w:rPr>
          <w:color w:val="000000"/>
        </w:rPr>
      </w:pPr>
      <w:r w:rsidRPr="006D6958">
        <w:rPr>
          <w:color w:val="000000"/>
        </w:rPr>
        <w:t>− замена насосного оборудования на энергосберегающее;</w:t>
      </w:r>
    </w:p>
    <w:p w:rsidR="006D6958" w:rsidRPr="006D6958" w:rsidRDefault="006D6958" w:rsidP="006D6958">
      <w:pPr>
        <w:ind w:firstLine="709"/>
        <w:rPr>
          <w:color w:val="000000"/>
        </w:rPr>
      </w:pPr>
      <w:r w:rsidRPr="006D6958">
        <w:rPr>
          <w:color w:val="000000"/>
        </w:rPr>
        <w:t>− установка водоподготовительного оборудования;</w:t>
      </w:r>
    </w:p>
    <w:p w:rsidR="00927680" w:rsidRDefault="006D6958" w:rsidP="006D6958">
      <w:pPr>
        <w:ind w:firstLine="709"/>
        <w:rPr>
          <w:color w:val="000000"/>
        </w:rPr>
      </w:pPr>
      <w:r w:rsidRPr="006D6958">
        <w:rPr>
          <w:color w:val="000000"/>
        </w:rPr>
        <w:t>– модернизация тепловых сетей.</w:t>
      </w:r>
    </w:p>
    <w:p w:rsidR="006D6958" w:rsidRDefault="006D6958" w:rsidP="006D6958">
      <w:pPr>
        <w:ind w:firstLine="709"/>
        <w:rPr>
          <w:color w:val="000000"/>
        </w:rPr>
      </w:pPr>
    </w:p>
    <w:p w:rsidR="00927680" w:rsidRDefault="00927680" w:rsidP="00927680">
      <w:pPr>
        <w:pStyle w:val="31"/>
        <w:spacing w:before="0" w:after="120"/>
        <w:ind w:left="0" w:firstLine="709"/>
      </w:pPr>
      <w:bookmarkStart w:id="440" w:name="_Toc520074367"/>
      <w:r>
        <w:t>Источники тепловой энергии</w:t>
      </w:r>
      <w:bookmarkEnd w:id="440"/>
    </w:p>
    <w:p w:rsidR="006D6958" w:rsidRPr="006D6958" w:rsidRDefault="00927680" w:rsidP="006D6958">
      <w:pPr>
        <w:rPr>
          <w:color w:val="000000"/>
        </w:rPr>
      </w:pPr>
      <w:r>
        <w:rPr>
          <w:color w:val="000000"/>
        </w:rPr>
        <w:t xml:space="preserve"> </w:t>
      </w:r>
      <w:r w:rsidR="006D6958" w:rsidRPr="006D6958">
        <w:rPr>
          <w:color w:val="000000"/>
        </w:rPr>
        <w:t>Применяемые морально устаревшие технологии и оборудование не позволяют обеспечить требуемое качество услуг теплоснабжения, поставляемых нас</w:t>
      </w:r>
      <w:r w:rsidR="006D6958">
        <w:rPr>
          <w:color w:val="000000"/>
        </w:rPr>
        <w:t>елению. Завышены показатели рас</w:t>
      </w:r>
      <w:r w:rsidR="006D6958" w:rsidRPr="006D6958">
        <w:rPr>
          <w:color w:val="000000"/>
        </w:rPr>
        <w:t>хода электроэнергии на выработку 1 Гкал. На котельной отсутствует система водоподготовки.</w:t>
      </w:r>
    </w:p>
    <w:p w:rsidR="006D6958" w:rsidRPr="006D6958" w:rsidRDefault="006D6958" w:rsidP="006D6958">
      <w:pPr>
        <w:rPr>
          <w:color w:val="000000"/>
        </w:rPr>
      </w:pPr>
      <w:r w:rsidRPr="006D6958">
        <w:rPr>
          <w:color w:val="000000"/>
        </w:rPr>
        <w:t>Модернизация котельных необходима, так как напр</w:t>
      </w:r>
      <w:r>
        <w:rPr>
          <w:color w:val="000000"/>
        </w:rPr>
        <w:t>авлена на повышение энергоэффек</w:t>
      </w:r>
      <w:r w:rsidRPr="006D6958">
        <w:rPr>
          <w:color w:val="000000"/>
        </w:rPr>
        <w:t>тивности и повышение надежности теплоснабжения.</w:t>
      </w:r>
    </w:p>
    <w:p w:rsidR="006D6958" w:rsidRDefault="006D6958" w:rsidP="006D6958">
      <w:pPr>
        <w:rPr>
          <w:color w:val="000000"/>
        </w:rPr>
      </w:pPr>
      <w:r w:rsidRPr="006D6958">
        <w:rPr>
          <w:color w:val="000000"/>
        </w:rPr>
        <w:t>Нагрев сетевой воды необходимо производить строго по температурному графику 95/70 ˚С, существующий температурный график 77/52 ˚С. Значения температурных перепадов теплоносителя систем отопления принимают по справочным и нормативным документам, для жилых и общественных зданий – 95/70 ˚С. Системы отопления з</w:t>
      </w:r>
      <w:r>
        <w:rPr>
          <w:color w:val="000000"/>
        </w:rPr>
        <w:t>даний, как правило, запроектиро</w:t>
      </w:r>
      <w:r w:rsidRPr="006D6958">
        <w:rPr>
          <w:color w:val="000000"/>
        </w:rPr>
        <w:t xml:space="preserve">ваны именно на этот температурный перепад, т.е. подобраны </w:t>
      </w:r>
      <w:r>
        <w:rPr>
          <w:color w:val="000000"/>
        </w:rPr>
        <w:t>приборы отопления, диаметры тру</w:t>
      </w:r>
      <w:r w:rsidRPr="006D6958">
        <w:rPr>
          <w:color w:val="000000"/>
        </w:rPr>
        <w:t>бопроводов, оборудование узлов ввода. Применение в систем</w:t>
      </w:r>
      <w:r>
        <w:rPr>
          <w:color w:val="000000"/>
        </w:rPr>
        <w:t>ах отопления более низкотемпера</w:t>
      </w:r>
      <w:r w:rsidRPr="006D6958">
        <w:rPr>
          <w:color w:val="000000"/>
        </w:rPr>
        <w:t>турного теплоносителя приводит к снижению мощности системы и недостаточной температуре воздуха в отапливаемых помещениях.</w:t>
      </w:r>
    </w:p>
    <w:p w:rsidR="006D6958" w:rsidRPr="006D6958" w:rsidRDefault="006D6958" w:rsidP="006D6958">
      <w:pPr>
        <w:rPr>
          <w:color w:val="000000"/>
        </w:rPr>
      </w:pPr>
      <w:r w:rsidRPr="006D6958">
        <w:rPr>
          <w:color w:val="000000"/>
        </w:rPr>
        <w:t xml:space="preserve">Автоматизированное </w:t>
      </w:r>
      <w:proofErr w:type="spellStart"/>
      <w:r w:rsidRPr="006D6958">
        <w:rPr>
          <w:color w:val="000000"/>
        </w:rPr>
        <w:t>погодозависимое</w:t>
      </w:r>
      <w:proofErr w:type="spellEnd"/>
      <w:r w:rsidRPr="006D6958">
        <w:rPr>
          <w:color w:val="000000"/>
        </w:rPr>
        <w:t xml:space="preserve"> регулирование вы</w:t>
      </w:r>
      <w:r>
        <w:rPr>
          <w:color w:val="000000"/>
        </w:rPr>
        <w:t>работки и отпуска тепловой энер</w:t>
      </w:r>
      <w:r w:rsidRPr="006D6958">
        <w:rPr>
          <w:color w:val="000000"/>
        </w:rPr>
        <w:t xml:space="preserve">гии обеспечивает оптимизацию затрат на выработку тепловой энергии и дает экономию топлива, по сравнению с котельными без </w:t>
      </w:r>
      <w:proofErr w:type="spellStart"/>
      <w:r w:rsidRPr="006D6958">
        <w:rPr>
          <w:color w:val="000000"/>
        </w:rPr>
        <w:t>погодозависимого</w:t>
      </w:r>
      <w:proofErr w:type="spellEnd"/>
      <w:r w:rsidRPr="006D6958">
        <w:rPr>
          <w:color w:val="000000"/>
        </w:rPr>
        <w:t xml:space="preserve"> регулирования в размере 12-</w:t>
      </w:r>
      <w:r>
        <w:rPr>
          <w:color w:val="000000"/>
        </w:rPr>
        <w:t>15</w:t>
      </w:r>
      <w:r w:rsidRPr="006D6958">
        <w:rPr>
          <w:color w:val="000000"/>
        </w:rPr>
        <w:t xml:space="preserve">%. </w:t>
      </w:r>
      <w:r>
        <w:rPr>
          <w:color w:val="000000"/>
        </w:rPr>
        <w:t>Для под</w:t>
      </w:r>
      <w:r w:rsidRPr="006D6958">
        <w:rPr>
          <w:color w:val="000000"/>
        </w:rPr>
        <w:t>держания данных параметров на выходе из котельной предлаг</w:t>
      </w:r>
      <w:r>
        <w:rPr>
          <w:color w:val="000000"/>
        </w:rPr>
        <w:t>ается к установке клапан, регули</w:t>
      </w:r>
      <w:r w:rsidRPr="006D6958">
        <w:rPr>
          <w:color w:val="000000"/>
        </w:rPr>
        <w:t>рующий HFE с электроприводом и необходимым комплектом автоматики фирмы «</w:t>
      </w:r>
      <w:proofErr w:type="spellStart"/>
      <w:r w:rsidRPr="006D6958">
        <w:rPr>
          <w:color w:val="000000"/>
        </w:rPr>
        <w:t>Danfoss</w:t>
      </w:r>
      <w:proofErr w:type="spellEnd"/>
      <w:r w:rsidRPr="006D6958">
        <w:rPr>
          <w:color w:val="000000"/>
        </w:rPr>
        <w:t>».</w:t>
      </w:r>
    </w:p>
    <w:p w:rsidR="006D6958" w:rsidRPr="006D6958" w:rsidRDefault="006D6958" w:rsidP="006D6958">
      <w:pPr>
        <w:rPr>
          <w:color w:val="000000"/>
        </w:rPr>
      </w:pPr>
      <w:r w:rsidRPr="006D6958">
        <w:rPr>
          <w:color w:val="000000"/>
        </w:rPr>
        <w:t>Расчет температурного графика 95/70 ºС.</w:t>
      </w:r>
    </w:p>
    <w:p w:rsidR="006D6958" w:rsidRPr="006D6958" w:rsidRDefault="006D6958" w:rsidP="006D6958">
      <w:pPr>
        <w:rPr>
          <w:color w:val="000000"/>
        </w:rPr>
      </w:pPr>
      <w:r w:rsidRPr="006D6958">
        <w:rPr>
          <w:color w:val="000000"/>
        </w:rPr>
        <w:t>Температуру внутреннего воздуха для жилых здани</w:t>
      </w:r>
      <w:r>
        <w:rPr>
          <w:color w:val="000000"/>
        </w:rPr>
        <w:t>й принимаем минимальную из опти</w:t>
      </w:r>
      <w:r w:rsidRPr="006D6958">
        <w:rPr>
          <w:color w:val="000000"/>
        </w:rPr>
        <w:t>мальных по ГОСТ 304 94-96 «Здания жилые и общественные</w:t>
      </w:r>
      <w:r>
        <w:rPr>
          <w:color w:val="000000"/>
        </w:rPr>
        <w:t>. Параметры микроклимата в поме</w:t>
      </w:r>
      <w:r w:rsidRPr="006D6958">
        <w:rPr>
          <w:color w:val="000000"/>
        </w:rPr>
        <w:t>щениях», 20 ˚С.</w:t>
      </w:r>
    </w:p>
    <w:p w:rsidR="006D6958" w:rsidRPr="006D6958" w:rsidRDefault="006D6958" w:rsidP="006D6958">
      <w:pPr>
        <w:rPr>
          <w:color w:val="000000"/>
        </w:rPr>
      </w:pPr>
      <w:r w:rsidRPr="006D6958">
        <w:rPr>
          <w:color w:val="000000"/>
        </w:rPr>
        <w:t>При расчете графиков температур сетевой воды в систе</w:t>
      </w:r>
      <w:r>
        <w:rPr>
          <w:color w:val="000000"/>
        </w:rPr>
        <w:t>мах централизованного теплоснаб</w:t>
      </w:r>
      <w:r w:rsidRPr="006D6958">
        <w:rPr>
          <w:color w:val="000000"/>
        </w:rPr>
        <w:t xml:space="preserve">жения начало и конец отопительного периода принимается при среднесуточной </w:t>
      </w:r>
      <w:r w:rsidRPr="006D6958">
        <w:rPr>
          <w:color w:val="000000"/>
        </w:rPr>
        <w:lastRenderedPageBreak/>
        <w:t>температуре наружного воздуха 8 ˚С и с усредненной расчетной температур</w:t>
      </w:r>
      <w:r>
        <w:rPr>
          <w:color w:val="000000"/>
        </w:rPr>
        <w:t>ой внутреннего воздуха отаплива</w:t>
      </w:r>
      <w:r w:rsidRPr="006D6958">
        <w:rPr>
          <w:color w:val="000000"/>
        </w:rPr>
        <w:t>емых зданий 20 ˚С.</w:t>
      </w:r>
    </w:p>
    <w:p w:rsidR="00947A1F" w:rsidRPr="00947A1F" w:rsidRDefault="00947A1F" w:rsidP="006D6958">
      <w:pPr>
        <w:rPr>
          <w:color w:val="000000"/>
        </w:rPr>
      </w:pPr>
      <w:r w:rsidRPr="00947A1F">
        <w:rPr>
          <w:color w:val="000000"/>
        </w:rPr>
        <w:t xml:space="preserve">Результаты расчетов заносим в таблицу </w:t>
      </w:r>
      <w:r w:rsidR="006D6958">
        <w:rPr>
          <w:color w:val="000000"/>
        </w:rPr>
        <w:t>4</w:t>
      </w:r>
      <w:r w:rsidR="009A1B63">
        <w:rPr>
          <w:color w:val="000000"/>
        </w:rPr>
        <w:t>2</w:t>
      </w:r>
      <w:r w:rsidRPr="00947A1F">
        <w:rPr>
          <w:color w:val="000000"/>
        </w:rPr>
        <w:t>. Темпера</w:t>
      </w:r>
      <w:r>
        <w:rPr>
          <w:color w:val="000000"/>
        </w:rPr>
        <w:t>турный график представлен на ри</w:t>
      </w:r>
      <w:r w:rsidRPr="00947A1F">
        <w:rPr>
          <w:color w:val="000000"/>
        </w:rPr>
        <w:t xml:space="preserve">сунке </w:t>
      </w:r>
      <w:r w:rsidR="006D6958">
        <w:rPr>
          <w:color w:val="000000"/>
        </w:rPr>
        <w:t>1</w:t>
      </w:r>
      <w:r w:rsidR="009A1B63">
        <w:rPr>
          <w:color w:val="000000"/>
        </w:rPr>
        <w:t>9</w:t>
      </w:r>
      <w:r>
        <w:rPr>
          <w:color w:val="000000"/>
        </w:rPr>
        <w:t>.</w:t>
      </w:r>
    </w:p>
    <w:p w:rsidR="006D6958" w:rsidRDefault="006D6958" w:rsidP="00947A1F">
      <w:pPr>
        <w:pStyle w:val="a7"/>
        <w:keepNext/>
      </w:pPr>
    </w:p>
    <w:p w:rsidR="00947A1F" w:rsidRPr="00947A1F" w:rsidRDefault="00947A1F" w:rsidP="00947A1F">
      <w:pPr>
        <w:pStyle w:val="a7"/>
        <w:keepNext/>
      </w:pPr>
      <w:bookmarkStart w:id="441" w:name="_Toc520074414"/>
      <w:r>
        <w:t xml:space="preserve">Таблица </w:t>
      </w:r>
      <w:fldSimple w:instr=" SEQ Таблица \* ARABIC ">
        <w:r w:rsidR="009A1B63">
          <w:rPr>
            <w:noProof/>
          </w:rPr>
          <w:t>42</w:t>
        </w:r>
      </w:fldSimple>
      <w:r>
        <w:t xml:space="preserve"> - </w:t>
      </w:r>
      <w:r w:rsidRPr="00947A1F">
        <w:rPr>
          <w:color w:val="000000"/>
        </w:rPr>
        <w:t>Температурный график 95/70 ˚С</w:t>
      </w:r>
      <w:bookmarkEnd w:id="441"/>
    </w:p>
    <w:tbl>
      <w:tblPr>
        <w:tblStyle w:val="300"/>
        <w:tblW w:w="0" w:type="auto"/>
        <w:jc w:val="center"/>
        <w:tblLook w:val="04A0" w:firstRow="1" w:lastRow="0" w:firstColumn="1" w:lastColumn="0" w:noHBand="0" w:noVBand="1"/>
      </w:tblPr>
      <w:tblGrid>
        <w:gridCol w:w="3190"/>
        <w:gridCol w:w="3190"/>
        <w:gridCol w:w="3191"/>
      </w:tblGrid>
      <w:tr w:rsidR="00947A1F" w:rsidRPr="00947A1F" w:rsidTr="00947A1F">
        <w:trPr>
          <w:trHeight w:val="575"/>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 xml:space="preserve">Температура наружного воздуха, </w:t>
            </w:r>
            <w:proofErr w:type="spellStart"/>
            <w:r w:rsidRPr="00947A1F">
              <w:rPr>
                <w:sz w:val="20"/>
                <w:szCs w:val="20"/>
              </w:rPr>
              <w:t>t</w:t>
            </w:r>
            <w:proofErr w:type="gramStart"/>
            <w:r w:rsidRPr="00947A1F">
              <w:rPr>
                <w:sz w:val="20"/>
                <w:szCs w:val="20"/>
                <w:vertAlign w:val="subscript"/>
              </w:rPr>
              <w:t>н</w:t>
            </w:r>
            <w:r w:rsidRPr="00947A1F">
              <w:rPr>
                <w:sz w:val="20"/>
                <w:szCs w:val="20"/>
              </w:rPr>
              <w:t>,</w:t>
            </w:r>
            <w:r w:rsidRPr="00947A1F">
              <w:rPr>
                <w:sz w:val="20"/>
                <w:szCs w:val="20"/>
                <w:vertAlign w:val="superscript"/>
              </w:rPr>
              <w:t>о</w:t>
            </w:r>
            <w:r w:rsidRPr="00947A1F">
              <w:rPr>
                <w:sz w:val="20"/>
                <w:szCs w:val="20"/>
              </w:rPr>
              <w:t>С</w:t>
            </w:r>
            <w:proofErr w:type="spellEnd"/>
            <w:proofErr w:type="gramEnd"/>
          </w:p>
        </w:tc>
        <w:tc>
          <w:tcPr>
            <w:tcW w:w="3190" w:type="dxa"/>
            <w:vAlign w:val="center"/>
          </w:tcPr>
          <w:p w:rsidR="00947A1F" w:rsidRPr="00947A1F" w:rsidRDefault="00947A1F" w:rsidP="00947A1F">
            <w:pPr>
              <w:ind w:firstLine="0"/>
              <w:jc w:val="center"/>
              <w:rPr>
                <w:sz w:val="20"/>
                <w:szCs w:val="20"/>
              </w:rPr>
            </w:pPr>
            <w:r w:rsidRPr="00947A1F">
              <w:rPr>
                <w:sz w:val="20"/>
                <w:szCs w:val="20"/>
              </w:rPr>
              <w:t>Температура в подающем трубопроводе, t</w:t>
            </w:r>
            <w:proofErr w:type="gramStart"/>
            <w:r w:rsidRPr="00947A1F">
              <w:rPr>
                <w:sz w:val="20"/>
                <w:szCs w:val="20"/>
                <w:vertAlign w:val="subscript"/>
              </w:rPr>
              <w:t>1</w:t>
            </w:r>
            <w:r w:rsidRPr="00947A1F">
              <w:rPr>
                <w:sz w:val="20"/>
                <w:szCs w:val="20"/>
              </w:rPr>
              <w:t>,</w:t>
            </w:r>
            <w:r w:rsidRPr="00947A1F">
              <w:rPr>
                <w:sz w:val="20"/>
                <w:szCs w:val="20"/>
                <w:vertAlign w:val="superscript"/>
              </w:rPr>
              <w:t>о</w:t>
            </w:r>
            <w:r w:rsidRPr="00947A1F">
              <w:rPr>
                <w:sz w:val="20"/>
                <w:szCs w:val="20"/>
              </w:rPr>
              <w:t>С</w:t>
            </w:r>
            <w:proofErr w:type="gramEnd"/>
          </w:p>
        </w:tc>
        <w:tc>
          <w:tcPr>
            <w:tcW w:w="3191" w:type="dxa"/>
            <w:vAlign w:val="center"/>
          </w:tcPr>
          <w:p w:rsidR="00947A1F" w:rsidRPr="00947A1F" w:rsidRDefault="00947A1F" w:rsidP="00947A1F">
            <w:pPr>
              <w:ind w:firstLine="0"/>
              <w:jc w:val="center"/>
              <w:rPr>
                <w:sz w:val="20"/>
                <w:szCs w:val="20"/>
              </w:rPr>
            </w:pPr>
            <w:r w:rsidRPr="00947A1F">
              <w:rPr>
                <w:sz w:val="20"/>
                <w:szCs w:val="20"/>
              </w:rPr>
              <w:t>Температура в обратном трубопроводе, t</w:t>
            </w:r>
            <w:proofErr w:type="gramStart"/>
            <w:r w:rsidRPr="00947A1F">
              <w:rPr>
                <w:sz w:val="20"/>
                <w:szCs w:val="20"/>
                <w:vertAlign w:val="subscript"/>
              </w:rPr>
              <w:t>2</w:t>
            </w:r>
            <w:r w:rsidRPr="00947A1F">
              <w:rPr>
                <w:sz w:val="20"/>
                <w:szCs w:val="20"/>
              </w:rPr>
              <w:t>,</w:t>
            </w:r>
            <w:r w:rsidRPr="00947A1F">
              <w:rPr>
                <w:sz w:val="20"/>
                <w:szCs w:val="20"/>
                <w:vertAlign w:val="superscript"/>
              </w:rPr>
              <w:t>о</w:t>
            </w:r>
            <w:r w:rsidRPr="00947A1F">
              <w:rPr>
                <w:sz w:val="20"/>
                <w:szCs w:val="20"/>
              </w:rPr>
              <w:t>С</w:t>
            </w:r>
            <w:proofErr w:type="gramEnd"/>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-38</w:t>
            </w:r>
          </w:p>
        </w:tc>
        <w:tc>
          <w:tcPr>
            <w:tcW w:w="3190" w:type="dxa"/>
            <w:vAlign w:val="center"/>
          </w:tcPr>
          <w:p w:rsidR="00947A1F" w:rsidRPr="00947A1F" w:rsidRDefault="00947A1F" w:rsidP="00947A1F">
            <w:pPr>
              <w:ind w:firstLine="0"/>
              <w:jc w:val="center"/>
              <w:rPr>
                <w:sz w:val="20"/>
                <w:szCs w:val="20"/>
              </w:rPr>
            </w:pPr>
            <w:r w:rsidRPr="00947A1F">
              <w:rPr>
                <w:sz w:val="20"/>
                <w:szCs w:val="20"/>
              </w:rPr>
              <w:t>95,0</w:t>
            </w:r>
          </w:p>
        </w:tc>
        <w:tc>
          <w:tcPr>
            <w:tcW w:w="3191" w:type="dxa"/>
            <w:vAlign w:val="center"/>
          </w:tcPr>
          <w:p w:rsidR="00947A1F" w:rsidRPr="00947A1F" w:rsidRDefault="00947A1F" w:rsidP="00947A1F">
            <w:pPr>
              <w:ind w:firstLine="0"/>
              <w:jc w:val="center"/>
              <w:rPr>
                <w:sz w:val="20"/>
                <w:szCs w:val="20"/>
              </w:rPr>
            </w:pPr>
            <w:r w:rsidRPr="00947A1F">
              <w:rPr>
                <w:sz w:val="20"/>
                <w:szCs w:val="20"/>
              </w:rPr>
              <w:t>70,0</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-37</w:t>
            </w:r>
          </w:p>
        </w:tc>
        <w:tc>
          <w:tcPr>
            <w:tcW w:w="3190" w:type="dxa"/>
            <w:vAlign w:val="center"/>
          </w:tcPr>
          <w:p w:rsidR="00947A1F" w:rsidRPr="00947A1F" w:rsidRDefault="00947A1F" w:rsidP="00947A1F">
            <w:pPr>
              <w:ind w:firstLine="0"/>
              <w:jc w:val="center"/>
              <w:rPr>
                <w:sz w:val="20"/>
                <w:szCs w:val="20"/>
              </w:rPr>
            </w:pPr>
            <w:r w:rsidRPr="00947A1F">
              <w:rPr>
                <w:sz w:val="20"/>
                <w:szCs w:val="20"/>
              </w:rPr>
              <w:t>93,9</w:t>
            </w:r>
          </w:p>
        </w:tc>
        <w:tc>
          <w:tcPr>
            <w:tcW w:w="3191" w:type="dxa"/>
            <w:vAlign w:val="center"/>
          </w:tcPr>
          <w:p w:rsidR="00947A1F" w:rsidRPr="00947A1F" w:rsidRDefault="00947A1F" w:rsidP="00947A1F">
            <w:pPr>
              <w:ind w:firstLine="0"/>
              <w:jc w:val="center"/>
              <w:rPr>
                <w:sz w:val="20"/>
                <w:szCs w:val="20"/>
              </w:rPr>
            </w:pPr>
            <w:r w:rsidRPr="00947A1F">
              <w:rPr>
                <w:sz w:val="20"/>
                <w:szCs w:val="20"/>
              </w:rPr>
              <w:t>69,4</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-36</w:t>
            </w:r>
          </w:p>
        </w:tc>
        <w:tc>
          <w:tcPr>
            <w:tcW w:w="3190" w:type="dxa"/>
            <w:vAlign w:val="center"/>
          </w:tcPr>
          <w:p w:rsidR="00947A1F" w:rsidRPr="00947A1F" w:rsidRDefault="00947A1F" w:rsidP="00947A1F">
            <w:pPr>
              <w:ind w:firstLine="0"/>
              <w:jc w:val="center"/>
              <w:rPr>
                <w:sz w:val="20"/>
                <w:szCs w:val="20"/>
              </w:rPr>
            </w:pPr>
            <w:r w:rsidRPr="00947A1F">
              <w:rPr>
                <w:sz w:val="20"/>
                <w:szCs w:val="20"/>
              </w:rPr>
              <w:t>92,8</w:t>
            </w:r>
          </w:p>
        </w:tc>
        <w:tc>
          <w:tcPr>
            <w:tcW w:w="3191" w:type="dxa"/>
            <w:vAlign w:val="center"/>
          </w:tcPr>
          <w:p w:rsidR="00947A1F" w:rsidRPr="00947A1F" w:rsidRDefault="00947A1F" w:rsidP="00947A1F">
            <w:pPr>
              <w:ind w:firstLine="0"/>
              <w:jc w:val="center"/>
              <w:rPr>
                <w:sz w:val="20"/>
                <w:szCs w:val="20"/>
              </w:rPr>
            </w:pPr>
            <w:r w:rsidRPr="00947A1F">
              <w:rPr>
                <w:sz w:val="20"/>
                <w:szCs w:val="20"/>
              </w:rPr>
              <w:t>68,7</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-35</w:t>
            </w:r>
          </w:p>
        </w:tc>
        <w:tc>
          <w:tcPr>
            <w:tcW w:w="3190" w:type="dxa"/>
            <w:vAlign w:val="center"/>
          </w:tcPr>
          <w:p w:rsidR="00947A1F" w:rsidRPr="00947A1F" w:rsidRDefault="00947A1F" w:rsidP="00947A1F">
            <w:pPr>
              <w:ind w:firstLine="0"/>
              <w:jc w:val="center"/>
              <w:rPr>
                <w:sz w:val="20"/>
                <w:szCs w:val="20"/>
              </w:rPr>
            </w:pPr>
            <w:r w:rsidRPr="00947A1F">
              <w:rPr>
                <w:sz w:val="20"/>
                <w:szCs w:val="20"/>
              </w:rPr>
              <w:t>91,8</w:t>
            </w:r>
          </w:p>
        </w:tc>
        <w:tc>
          <w:tcPr>
            <w:tcW w:w="3191" w:type="dxa"/>
            <w:vAlign w:val="center"/>
          </w:tcPr>
          <w:p w:rsidR="00947A1F" w:rsidRPr="00947A1F" w:rsidRDefault="00947A1F" w:rsidP="00947A1F">
            <w:pPr>
              <w:ind w:firstLine="0"/>
              <w:jc w:val="center"/>
              <w:rPr>
                <w:sz w:val="20"/>
                <w:szCs w:val="20"/>
              </w:rPr>
            </w:pPr>
            <w:r w:rsidRPr="00947A1F">
              <w:rPr>
                <w:sz w:val="20"/>
                <w:szCs w:val="20"/>
              </w:rPr>
              <w:t>68,0</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-34</w:t>
            </w:r>
          </w:p>
        </w:tc>
        <w:tc>
          <w:tcPr>
            <w:tcW w:w="3190" w:type="dxa"/>
            <w:vAlign w:val="center"/>
          </w:tcPr>
          <w:p w:rsidR="00947A1F" w:rsidRPr="00947A1F" w:rsidRDefault="00947A1F" w:rsidP="00947A1F">
            <w:pPr>
              <w:ind w:firstLine="0"/>
              <w:jc w:val="center"/>
              <w:rPr>
                <w:sz w:val="20"/>
                <w:szCs w:val="20"/>
              </w:rPr>
            </w:pPr>
            <w:r w:rsidRPr="00947A1F">
              <w:rPr>
                <w:sz w:val="20"/>
                <w:szCs w:val="20"/>
              </w:rPr>
              <w:t>90,7</w:t>
            </w:r>
          </w:p>
        </w:tc>
        <w:tc>
          <w:tcPr>
            <w:tcW w:w="3191" w:type="dxa"/>
            <w:vAlign w:val="center"/>
          </w:tcPr>
          <w:p w:rsidR="00947A1F" w:rsidRPr="00947A1F" w:rsidRDefault="00947A1F" w:rsidP="00947A1F">
            <w:pPr>
              <w:ind w:firstLine="0"/>
              <w:jc w:val="center"/>
              <w:rPr>
                <w:sz w:val="20"/>
                <w:szCs w:val="20"/>
              </w:rPr>
            </w:pPr>
            <w:r w:rsidRPr="00947A1F">
              <w:rPr>
                <w:sz w:val="20"/>
                <w:szCs w:val="20"/>
              </w:rPr>
              <w:t>67,4</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-33</w:t>
            </w:r>
          </w:p>
        </w:tc>
        <w:tc>
          <w:tcPr>
            <w:tcW w:w="3190" w:type="dxa"/>
            <w:vAlign w:val="center"/>
          </w:tcPr>
          <w:p w:rsidR="00947A1F" w:rsidRPr="00947A1F" w:rsidRDefault="00947A1F" w:rsidP="00947A1F">
            <w:pPr>
              <w:ind w:firstLine="0"/>
              <w:jc w:val="center"/>
              <w:rPr>
                <w:sz w:val="20"/>
                <w:szCs w:val="20"/>
              </w:rPr>
            </w:pPr>
            <w:r w:rsidRPr="00947A1F">
              <w:rPr>
                <w:sz w:val="20"/>
                <w:szCs w:val="20"/>
              </w:rPr>
              <w:t>89,6</w:t>
            </w:r>
          </w:p>
        </w:tc>
        <w:tc>
          <w:tcPr>
            <w:tcW w:w="3191" w:type="dxa"/>
            <w:vAlign w:val="center"/>
          </w:tcPr>
          <w:p w:rsidR="00947A1F" w:rsidRPr="00947A1F" w:rsidRDefault="00947A1F" w:rsidP="00947A1F">
            <w:pPr>
              <w:ind w:firstLine="0"/>
              <w:jc w:val="center"/>
              <w:rPr>
                <w:sz w:val="20"/>
                <w:szCs w:val="20"/>
              </w:rPr>
            </w:pPr>
            <w:r w:rsidRPr="00947A1F">
              <w:rPr>
                <w:sz w:val="20"/>
                <w:szCs w:val="20"/>
              </w:rPr>
              <w:t>66,7</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-32</w:t>
            </w:r>
          </w:p>
        </w:tc>
        <w:tc>
          <w:tcPr>
            <w:tcW w:w="3190" w:type="dxa"/>
            <w:vAlign w:val="center"/>
          </w:tcPr>
          <w:p w:rsidR="00947A1F" w:rsidRPr="00947A1F" w:rsidRDefault="00947A1F" w:rsidP="00947A1F">
            <w:pPr>
              <w:ind w:firstLine="0"/>
              <w:jc w:val="center"/>
              <w:rPr>
                <w:sz w:val="20"/>
                <w:szCs w:val="20"/>
              </w:rPr>
            </w:pPr>
            <w:r w:rsidRPr="00947A1F">
              <w:rPr>
                <w:sz w:val="20"/>
                <w:szCs w:val="20"/>
              </w:rPr>
              <w:t>88,5</w:t>
            </w:r>
          </w:p>
        </w:tc>
        <w:tc>
          <w:tcPr>
            <w:tcW w:w="3191" w:type="dxa"/>
            <w:vAlign w:val="center"/>
          </w:tcPr>
          <w:p w:rsidR="00947A1F" w:rsidRPr="00947A1F" w:rsidRDefault="00947A1F" w:rsidP="00947A1F">
            <w:pPr>
              <w:ind w:firstLine="0"/>
              <w:jc w:val="center"/>
              <w:rPr>
                <w:sz w:val="20"/>
                <w:szCs w:val="20"/>
              </w:rPr>
            </w:pPr>
            <w:r w:rsidRPr="00947A1F">
              <w:rPr>
                <w:sz w:val="20"/>
                <w:szCs w:val="20"/>
              </w:rPr>
              <w:t>66,1</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-31</w:t>
            </w:r>
          </w:p>
        </w:tc>
        <w:tc>
          <w:tcPr>
            <w:tcW w:w="3190" w:type="dxa"/>
            <w:vAlign w:val="center"/>
          </w:tcPr>
          <w:p w:rsidR="00947A1F" w:rsidRPr="00947A1F" w:rsidRDefault="00947A1F" w:rsidP="00947A1F">
            <w:pPr>
              <w:ind w:firstLine="0"/>
              <w:jc w:val="center"/>
              <w:rPr>
                <w:sz w:val="20"/>
                <w:szCs w:val="20"/>
              </w:rPr>
            </w:pPr>
            <w:r w:rsidRPr="00947A1F">
              <w:rPr>
                <w:sz w:val="20"/>
                <w:szCs w:val="20"/>
              </w:rPr>
              <w:t>87,4</w:t>
            </w:r>
          </w:p>
        </w:tc>
        <w:tc>
          <w:tcPr>
            <w:tcW w:w="3191" w:type="dxa"/>
            <w:vAlign w:val="center"/>
          </w:tcPr>
          <w:p w:rsidR="00947A1F" w:rsidRPr="00947A1F" w:rsidRDefault="00947A1F" w:rsidP="00947A1F">
            <w:pPr>
              <w:ind w:firstLine="0"/>
              <w:jc w:val="center"/>
              <w:rPr>
                <w:sz w:val="20"/>
                <w:szCs w:val="20"/>
              </w:rPr>
            </w:pPr>
            <w:r w:rsidRPr="00947A1F">
              <w:rPr>
                <w:sz w:val="20"/>
                <w:szCs w:val="20"/>
              </w:rPr>
              <w:t>65,4</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-30</w:t>
            </w:r>
          </w:p>
        </w:tc>
        <w:tc>
          <w:tcPr>
            <w:tcW w:w="3190" w:type="dxa"/>
            <w:vAlign w:val="center"/>
          </w:tcPr>
          <w:p w:rsidR="00947A1F" w:rsidRPr="00947A1F" w:rsidRDefault="00947A1F" w:rsidP="00947A1F">
            <w:pPr>
              <w:ind w:firstLine="0"/>
              <w:jc w:val="center"/>
              <w:rPr>
                <w:sz w:val="20"/>
                <w:szCs w:val="20"/>
              </w:rPr>
            </w:pPr>
            <w:r w:rsidRPr="00947A1F">
              <w:rPr>
                <w:sz w:val="20"/>
                <w:szCs w:val="20"/>
              </w:rPr>
              <w:t>86,3</w:t>
            </w:r>
          </w:p>
        </w:tc>
        <w:tc>
          <w:tcPr>
            <w:tcW w:w="3191" w:type="dxa"/>
            <w:vAlign w:val="center"/>
          </w:tcPr>
          <w:p w:rsidR="00947A1F" w:rsidRPr="00947A1F" w:rsidRDefault="00947A1F" w:rsidP="00947A1F">
            <w:pPr>
              <w:ind w:firstLine="0"/>
              <w:jc w:val="center"/>
              <w:rPr>
                <w:sz w:val="20"/>
                <w:szCs w:val="20"/>
              </w:rPr>
            </w:pPr>
            <w:r w:rsidRPr="00947A1F">
              <w:rPr>
                <w:sz w:val="20"/>
                <w:szCs w:val="20"/>
              </w:rPr>
              <w:t>64,7</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-29</w:t>
            </w:r>
          </w:p>
        </w:tc>
        <w:tc>
          <w:tcPr>
            <w:tcW w:w="3190" w:type="dxa"/>
            <w:vAlign w:val="center"/>
          </w:tcPr>
          <w:p w:rsidR="00947A1F" w:rsidRPr="00947A1F" w:rsidRDefault="00947A1F" w:rsidP="00947A1F">
            <w:pPr>
              <w:ind w:firstLine="0"/>
              <w:jc w:val="center"/>
              <w:rPr>
                <w:sz w:val="20"/>
                <w:szCs w:val="20"/>
              </w:rPr>
            </w:pPr>
            <w:r w:rsidRPr="00947A1F">
              <w:rPr>
                <w:sz w:val="20"/>
                <w:szCs w:val="20"/>
              </w:rPr>
              <w:t>85,2</w:t>
            </w:r>
          </w:p>
        </w:tc>
        <w:tc>
          <w:tcPr>
            <w:tcW w:w="3191" w:type="dxa"/>
            <w:vAlign w:val="center"/>
          </w:tcPr>
          <w:p w:rsidR="00947A1F" w:rsidRPr="00947A1F" w:rsidRDefault="00947A1F" w:rsidP="00947A1F">
            <w:pPr>
              <w:ind w:firstLine="0"/>
              <w:jc w:val="center"/>
              <w:rPr>
                <w:sz w:val="20"/>
                <w:szCs w:val="20"/>
              </w:rPr>
            </w:pPr>
            <w:r w:rsidRPr="00947A1F">
              <w:rPr>
                <w:sz w:val="20"/>
                <w:szCs w:val="20"/>
              </w:rPr>
              <w:t>64,1</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-28</w:t>
            </w:r>
          </w:p>
        </w:tc>
        <w:tc>
          <w:tcPr>
            <w:tcW w:w="3190" w:type="dxa"/>
            <w:vAlign w:val="center"/>
          </w:tcPr>
          <w:p w:rsidR="00947A1F" w:rsidRPr="00947A1F" w:rsidRDefault="00947A1F" w:rsidP="00947A1F">
            <w:pPr>
              <w:ind w:firstLine="0"/>
              <w:jc w:val="center"/>
              <w:rPr>
                <w:sz w:val="20"/>
                <w:szCs w:val="20"/>
              </w:rPr>
            </w:pPr>
            <w:r w:rsidRPr="00947A1F">
              <w:rPr>
                <w:sz w:val="20"/>
                <w:szCs w:val="20"/>
              </w:rPr>
              <w:t>84,1</w:t>
            </w:r>
          </w:p>
        </w:tc>
        <w:tc>
          <w:tcPr>
            <w:tcW w:w="3191" w:type="dxa"/>
            <w:vAlign w:val="center"/>
          </w:tcPr>
          <w:p w:rsidR="00947A1F" w:rsidRPr="00947A1F" w:rsidRDefault="00947A1F" w:rsidP="00947A1F">
            <w:pPr>
              <w:ind w:firstLine="0"/>
              <w:jc w:val="center"/>
              <w:rPr>
                <w:sz w:val="20"/>
                <w:szCs w:val="20"/>
              </w:rPr>
            </w:pPr>
            <w:r w:rsidRPr="00947A1F">
              <w:rPr>
                <w:sz w:val="20"/>
                <w:szCs w:val="20"/>
              </w:rPr>
              <w:t>63,4</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-27</w:t>
            </w:r>
          </w:p>
        </w:tc>
        <w:tc>
          <w:tcPr>
            <w:tcW w:w="3190" w:type="dxa"/>
            <w:vAlign w:val="center"/>
          </w:tcPr>
          <w:p w:rsidR="00947A1F" w:rsidRPr="00947A1F" w:rsidRDefault="00947A1F" w:rsidP="00947A1F">
            <w:pPr>
              <w:ind w:firstLine="0"/>
              <w:jc w:val="center"/>
              <w:rPr>
                <w:sz w:val="20"/>
                <w:szCs w:val="20"/>
              </w:rPr>
            </w:pPr>
            <w:r w:rsidRPr="00947A1F">
              <w:rPr>
                <w:sz w:val="20"/>
                <w:szCs w:val="20"/>
              </w:rPr>
              <w:t>83,0</w:t>
            </w:r>
          </w:p>
        </w:tc>
        <w:tc>
          <w:tcPr>
            <w:tcW w:w="3191" w:type="dxa"/>
            <w:vAlign w:val="center"/>
          </w:tcPr>
          <w:p w:rsidR="00947A1F" w:rsidRPr="00947A1F" w:rsidRDefault="00947A1F" w:rsidP="00947A1F">
            <w:pPr>
              <w:ind w:firstLine="0"/>
              <w:jc w:val="center"/>
              <w:rPr>
                <w:sz w:val="20"/>
                <w:szCs w:val="20"/>
              </w:rPr>
            </w:pPr>
            <w:r w:rsidRPr="00947A1F">
              <w:rPr>
                <w:sz w:val="20"/>
                <w:szCs w:val="20"/>
              </w:rPr>
              <w:t>62,7</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-26</w:t>
            </w:r>
          </w:p>
        </w:tc>
        <w:tc>
          <w:tcPr>
            <w:tcW w:w="3190" w:type="dxa"/>
            <w:vAlign w:val="center"/>
          </w:tcPr>
          <w:p w:rsidR="00947A1F" w:rsidRPr="00947A1F" w:rsidRDefault="00947A1F" w:rsidP="00947A1F">
            <w:pPr>
              <w:ind w:firstLine="0"/>
              <w:jc w:val="center"/>
              <w:rPr>
                <w:sz w:val="20"/>
                <w:szCs w:val="20"/>
              </w:rPr>
            </w:pPr>
            <w:r w:rsidRPr="00947A1F">
              <w:rPr>
                <w:sz w:val="20"/>
                <w:szCs w:val="20"/>
              </w:rPr>
              <w:t>81,8</w:t>
            </w:r>
          </w:p>
        </w:tc>
        <w:tc>
          <w:tcPr>
            <w:tcW w:w="3191" w:type="dxa"/>
            <w:vAlign w:val="center"/>
          </w:tcPr>
          <w:p w:rsidR="00947A1F" w:rsidRPr="00947A1F" w:rsidRDefault="00947A1F" w:rsidP="00947A1F">
            <w:pPr>
              <w:ind w:firstLine="0"/>
              <w:jc w:val="center"/>
              <w:rPr>
                <w:sz w:val="20"/>
                <w:szCs w:val="20"/>
              </w:rPr>
            </w:pPr>
            <w:r w:rsidRPr="00947A1F">
              <w:rPr>
                <w:sz w:val="20"/>
                <w:szCs w:val="20"/>
              </w:rPr>
              <w:t>62,0</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-25</w:t>
            </w:r>
          </w:p>
        </w:tc>
        <w:tc>
          <w:tcPr>
            <w:tcW w:w="3190" w:type="dxa"/>
            <w:vAlign w:val="center"/>
          </w:tcPr>
          <w:p w:rsidR="00947A1F" w:rsidRPr="00947A1F" w:rsidRDefault="00947A1F" w:rsidP="00947A1F">
            <w:pPr>
              <w:ind w:firstLine="0"/>
              <w:jc w:val="center"/>
              <w:rPr>
                <w:sz w:val="20"/>
                <w:szCs w:val="20"/>
              </w:rPr>
            </w:pPr>
            <w:r w:rsidRPr="00947A1F">
              <w:rPr>
                <w:sz w:val="20"/>
                <w:szCs w:val="20"/>
              </w:rPr>
              <w:t>80,7</w:t>
            </w:r>
          </w:p>
        </w:tc>
        <w:tc>
          <w:tcPr>
            <w:tcW w:w="3191" w:type="dxa"/>
            <w:vAlign w:val="center"/>
          </w:tcPr>
          <w:p w:rsidR="00947A1F" w:rsidRPr="00947A1F" w:rsidRDefault="00947A1F" w:rsidP="00947A1F">
            <w:pPr>
              <w:ind w:firstLine="0"/>
              <w:jc w:val="center"/>
              <w:rPr>
                <w:sz w:val="20"/>
                <w:szCs w:val="20"/>
              </w:rPr>
            </w:pPr>
            <w:r w:rsidRPr="00947A1F">
              <w:rPr>
                <w:sz w:val="20"/>
                <w:szCs w:val="20"/>
              </w:rPr>
              <w:t>61,3</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-24</w:t>
            </w:r>
          </w:p>
        </w:tc>
        <w:tc>
          <w:tcPr>
            <w:tcW w:w="3190" w:type="dxa"/>
            <w:vAlign w:val="center"/>
          </w:tcPr>
          <w:p w:rsidR="00947A1F" w:rsidRPr="00947A1F" w:rsidRDefault="00947A1F" w:rsidP="00947A1F">
            <w:pPr>
              <w:ind w:firstLine="0"/>
              <w:jc w:val="center"/>
              <w:rPr>
                <w:sz w:val="20"/>
                <w:szCs w:val="20"/>
              </w:rPr>
            </w:pPr>
            <w:r w:rsidRPr="00947A1F">
              <w:rPr>
                <w:sz w:val="20"/>
                <w:szCs w:val="20"/>
              </w:rPr>
              <w:t>79,6</w:t>
            </w:r>
          </w:p>
        </w:tc>
        <w:tc>
          <w:tcPr>
            <w:tcW w:w="3191" w:type="dxa"/>
            <w:vAlign w:val="center"/>
          </w:tcPr>
          <w:p w:rsidR="00947A1F" w:rsidRPr="00947A1F" w:rsidRDefault="00947A1F" w:rsidP="00947A1F">
            <w:pPr>
              <w:ind w:firstLine="0"/>
              <w:jc w:val="center"/>
              <w:rPr>
                <w:sz w:val="20"/>
                <w:szCs w:val="20"/>
              </w:rPr>
            </w:pPr>
            <w:r w:rsidRPr="00947A1F">
              <w:rPr>
                <w:sz w:val="20"/>
                <w:szCs w:val="20"/>
              </w:rPr>
              <w:t>60,6</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-23</w:t>
            </w:r>
          </w:p>
        </w:tc>
        <w:tc>
          <w:tcPr>
            <w:tcW w:w="3190" w:type="dxa"/>
            <w:vAlign w:val="center"/>
          </w:tcPr>
          <w:p w:rsidR="00947A1F" w:rsidRPr="00947A1F" w:rsidRDefault="00947A1F" w:rsidP="00947A1F">
            <w:pPr>
              <w:ind w:firstLine="0"/>
              <w:jc w:val="center"/>
              <w:rPr>
                <w:sz w:val="20"/>
                <w:szCs w:val="20"/>
              </w:rPr>
            </w:pPr>
            <w:r w:rsidRPr="00947A1F">
              <w:rPr>
                <w:sz w:val="20"/>
                <w:szCs w:val="20"/>
              </w:rPr>
              <w:t>78,5</w:t>
            </w:r>
          </w:p>
        </w:tc>
        <w:tc>
          <w:tcPr>
            <w:tcW w:w="3191" w:type="dxa"/>
            <w:vAlign w:val="center"/>
          </w:tcPr>
          <w:p w:rsidR="00947A1F" w:rsidRPr="00947A1F" w:rsidRDefault="00947A1F" w:rsidP="00947A1F">
            <w:pPr>
              <w:ind w:firstLine="0"/>
              <w:jc w:val="center"/>
              <w:rPr>
                <w:sz w:val="20"/>
                <w:szCs w:val="20"/>
              </w:rPr>
            </w:pPr>
            <w:r w:rsidRPr="00947A1F">
              <w:rPr>
                <w:sz w:val="20"/>
                <w:szCs w:val="20"/>
              </w:rPr>
              <w:t>59,9</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-22</w:t>
            </w:r>
          </w:p>
        </w:tc>
        <w:tc>
          <w:tcPr>
            <w:tcW w:w="3190" w:type="dxa"/>
            <w:vAlign w:val="center"/>
          </w:tcPr>
          <w:p w:rsidR="00947A1F" w:rsidRPr="00947A1F" w:rsidRDefault="00947A1F" w:rsidP="00947A1F">
            <w:pPr>
              <w:ind w:firstLine="0"/>
              <w:jc w:val="center"/>
              <w:rPr>
                <w:sz w:val="20"/>
                <w:szCs w:val="20"/>
              </w:rPr>
            </w:pPr>
            <w:r w:rsidRPr="00947A1F">
              <w:rPr>
                <w:sz w:val="20"/>
                <w:szCs w:val="20"/>
              </w:rPr>
              <w:t>77,3</w:t>
            </w:r>
          </w:p>
        </w:tc>
        <w:tc>
          <w:tcPr>
            <w:tcW w:w="3191" w:type="dxa"/>
            <w:vAlign w:val="center"/>
          </w:tcPr>
          <w:p w:rsidR="00947A1F" w:rsidRPr="00947A1F" w:rsidRDefault="00947A1F" w:rsidP="00947A1F">
            <w:pPr>
              <w:ind w:firstLine="0"/>
              <w:jc w:val="center"/>
              <w:rPr>
                <w:sz w:val="20"/>
                <w:szCs w:val="20"/>
              </w:rPr>
            </w:pPr>
            <w:r w:rsidRPr="00947A1F">
              <w:rPr>
                <w:sz w:val="20"/>
                <w:szCs w:val="20"/>
              </w:rPr>
              <w:t>59,2</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-21</w:t>
            </w:r>
          </w:p>
        </w:tc>
        <w:tc>
          <w:tcPr>
            <w:tcW w:w="3190" w:type="dxa"/>
            <w:vAlign w:val="center"/>
          </w:tcPr>
          <w:p w:rsidR="00947A1F" w:rsidRPr="00947A1F" w:rsidRDefault="00947A1F" w:rsidP="00947A1F">
            <w:pPr>
              <w:ind w:firstLine="0"/>
              <w:jc w:val="center"/>
              <w:rPr>
                <w:sz w:val="20"/>
                <w:szCs w:val="20"/>
              </w:rPr>
            </w:pPr>
            <w:r w:rsidRPr="00947A1F">
              <w:rPr>
                <w:sz w:val="20"/>
                <w:szCs w:val="20"/>
              </w:rPr>
              <w:t>76,2</w:t>
            </w:r>
          </w:p>
        </w:tc>
        <w:tc>
          <w:tcPr>
            <w:tcW w:w="3191" w:type="dxa"/>
            <w:vAlign w:val="center"/>
          </w:tcPr>
          <w:p w:rsidR="00947A1F" w:rsidRPr="00947A1F" w:rsidRDefault="00947A1F" w:rsidP="00947A1F">
            <w:pPr>
              <w:ind w:firstLine="0"/>
              <w:jc w:val="center"/>
              <w:rPr>
                <w:sz w:val="20"/>
                <w:szCs w:val="20"/>
              </w:rPr>
            </w:pPr>
            <w:r w:rsidRPr="00947A1F">
              <w:rPr>
                <w:sz w:val="20"/>
                <w:szCs w:val="20"/>
              </w:rPr>
              <w:t>58,5</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-20</w:t>
            </w:r>
          </w:p>
        </w:tc>
        <w:tc>
          <w:tcPr>
            <w:tcW w:w="3190" w:type="dxa"/>
            <w:vAlign w:val="center"/>
          </w:tcPr>
          <w:p w:rsidR="00947A1F" w:rsidRPr="00947A1F" w:rsidRDefault="00947A1F" w:rsidP="00947A1F">
            <w:pPr>
              <w:ind w:firstLine="0"/>
              <w:jc w:val="center"/>
              <w:rPr>
                <w:sz w:val="20"/>
                <w:szCs w:val="20"/>
              </w:rPr>
            </w:pPr>
            <w:r w:rsidRPr="00947A1F">
              <w:rPr>
                <w:sz w:val="20"/>
                <w:szCs w:val="20"/>
              </w:rPr>
              <w:t>75,0</w:t>
            </w:r>
          </w:p>
        </w:tc>
        <w:tc>
          <w:tcPr>
            <w:tcW w:w="3191" w:type="dxa"/>
            <w:vAlign w:val="center"/>
          </w:tcPr>
          <w:p w:rsidR="00947A1F" w:rsidRPr="00947A1F" w:rsidRDefault="00947A1F" w:rsidP="00947A1F">
            <w:pPr>
              <w:ind w:firstLine="0"/>
              <w:jc w:val="center"/>
              <w:rPr>
                <w:sz w:val="20"/>
                <w:szCs w:val="20"/>
              </w:rPr>
            </w:pPr>
            <w:r w:rsidRPr="00947A1F">
              <w:rPr>
                <w:sz w:val="20"/>
                <w:szCs w:val="20"/>
              </w:rPr>
              <w:t>57,8</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-19</w:t>
            </w:r>
          </w:p>
        </w:tc>
        <w:tc>
          <w:tcPr>
            <w:tcW w:w="3190" w:type="dxa"/>
            <w:vAlign w:val="center"/>
          </w:tcPr>
          <w:p w:rsidR="00947A1F" w:rsidRPr="00947A1F" w:rsidRDefault="00947A1F" w:rsidP="00947A1F">
            <w:pPr>
              <w:ind w:firstLine="0"/>
              <w:jc w:val="center"/>
              <w:rPr>
                <w:sz w:val="20"/>
                <w:szCs w:val="20"/>
              </w:rPr>
            </w:pPr>
            <w:r w:rsidRPr="00947A1F">
              <w:rPr>
                <w:sz w:val="20"/>
                <w:szCs w:val="20"/>
              </w:rPr>
              <w:t>73,9</w:t>
            </w:r>
          </w:p>
        </w:tc>
        <w:tc>
          <w:tcPr>
            <w:tcW w:w="3191" w:type="dxa"/>
            <w:vAlign w:val="center"/>
          </w:tcPr>
          <w:p w:rsidR="00947A1F" w:rsidRPr="00947A1F" w:rsidRDefault="00947A1F" w:rsidP="00947A1F">
            <w:pPr>
              <w:ind w:firstLine="0"/>
              <w:jc w:val="center"/>
              <w:rPr>
                <w:sz w:val="20"/>
                <w:szCs w:val="20"/>
              </w:rPr>
            </w:pPr>
            <w:r w:rsidRPr="00947A1F">
              <w:rPr>
                <w:sz w:val="20"/>
                <w:szCs w:val="20"/>
              </w:rPr>
              <w:t>57,1</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-18</w:t>
            </w:r>
          </w:p>
        </w:tc>
        <w:tc>
          <w:tcPr>
            <w:tcW w:w="3190" w:type="dxa"/>
            <w:vAlign w:val="center"/>
          </w:tcPr>
          <w:p w:rsidR="00947A1F" w:rsidRPr="00947A1F" w:rsidRDefault="00947A1F" w:rsidP="00947A1F">
            <w:pPr>
              <w:ind w:firstLine="0"/>
              <w:jc w:val="center"/>
              <w:rPr>
                <w:sz w:val="20"/>
                <w:szCs w:val="20"/>
              </w:rPr>
            </w:pPr>
            <w:r w:rsidRPr="00947A1F">
              <w:rPr>
                <w:sz w:val="20"/>
                <w:szCs w:val="20"/>
              </w:rPr>
              <w:t>72,8</w:t>
            </w:r>
          </w:p>
        </w:tc>
        <w:tc>
          <w:tcPr>
            <w:tcW w:w="3191" w:type="dxa"/>
            <w:vAlign w:val="center"/>
          </w:tcPr>
          <w:p w:rsidR="00947A1F" w:rsidRPr="00947A1F" w:rsidRDefault="00947A1F" w:rsidP="00947A1F">
            <w:pPr>
              <w:ind w:firstLine="0"/>
              <w:jc w:val="center"/>
              <w:rPr>
                <w:sz w:val="20"/>
                <w:szCs w:val="20"/>
              </w:rPr>
            </w:pPr>
            <w:r w:rsidRPr="00947A1F">
              <w:rPr>
                <w:sz w:val="20"/>
                <w:szCs w:val="20"/>
              </w:rPr>
              <w:t>56,4</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-17</w:t>
            </w:r>
          </w:p>
        </w:tc>
        <w:tc>
          <w:tcPr>
            <w:tcW w:w="3190" w:type="dxa"/>
            <w:vAlign w:val="center"/>
          </w:tcPr>
          <w:p w:rsidR="00947A1F" w:rsidRPr="00947A1F" w:rsidRDefault="00947A1F" w:rsidP="00947A1F">
            <w:pPr>
              <w:ind w:firstLine="0"/>
              <w:jc w:val="center"/>
              <w:rPr>
                <w:sz w:val="20"/>
                <w:szCs w:val="20"/>
              </w:rPr>
            </w:pPr>
            <w:r w:rsidRPr="00947A1F">
              <w:rPr>
                <w:sz w:val="20"/>
                <w:szCs w:val="20"/>
              </w:rPr>
              <w:t>71,6</w:t>
            </w:r>
          </w:p>
        </w:tc>
        <w:tc>
          <w:tcPr>
            <w:tcW w:w="3191" w:type="dxa"/>
            <w:vAlign w:val="center"/>
          </w:tcPr>
          <w:p w:rsidR="00947A1F" w:rsidRPr="00947A1F" w:rsidRDefault="00947A1F" w:rsidP="00947A1F">
            <w:pPr>
              <w:ind w:firstLine="0"/>
              <w:jc w:val="center"/>
              <w:rPr>
                <w:sz w:val="20"/>
                <w:szCs w:val="20"/>
              </w:rPr>
            </w:pPr>
            <w:r w:rsidRPr="00947A1F">
              <w:rPr>
                <w:sz w:val="20"/>
                <w:szCs w:val="20"/>
              </w:rPr>
              <w:t>55,6</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-16</w:t>
            </w:r>
          </w:p>
        </w:tc>
        <w:tc>
          <w:tcPr>
            <w:tcW w:w="3190" w:type="dxa"/>
            <w:vAlign w:val="center"/>
          </w:tcPr>
          <w:p w:rsidR="00947A1F" w:rsidRPr="00947A1F" w:rsidRDefault="00947A1F" w:rsidP="00947A1F">
            <w:pPr>
              <w:ind w:firstLine="0"/>
              <w:jc w:val="center"/>
              <w:rPr>
                <w:sz w:val="20"/>
                <w:szCs w:val="20"/>
              </w:rPr>
            </w:pPr>
            <w:r w:rsidRPr="00947A1F">
              <w:rPr>
                <w:sz w:val="20"/>
                <w:szCs w:val="20"/>
              </w:rPr>
              <w:t>70,4</w:t>
            </w:r>
          </w:p>
        </w:tc>
        <w:tc>
          <w:tcPr>
            <w:tcW w:w="3191" w:type="dxa"/>
            <w:vAlign w:val="center"/>
          </w:tcPr>
          <w:p w:rsidR="00947A1F" w:rsidRPr="00947A1F" w:rsidRDefault="00947A1F" w:rsidP="00947A1F">
            <w:pPr>
              <w:ind w:firstLine="0"/>
              <w:jc w:val="center"/>
              <w:rPr>
                <w:sz w:val="20"/>
                <w:szCs w:val="20"/>
              </w:rPr>
            </w:pPr>
            <w:r w:rsidRPr="00947A1F">
              <w:rPr>
                <w:sz w:val="20"/>
                <w:szCs w:val="20"/>
              </w:rPr>
              <w:t>54,9</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-15</w:t>
            </w:r>
          </w:p>
        </w:tc>
        <w:tc>
          <w:tcPr>
            <w:tcW w:w="3190" w:type="dxa"/>
            <w:vAlign w:val="center"/>
          </w:tcPr>
          <w:p w:rsidR="00947A1F" w:rsidRPr="00947A1F" w:rsidRDefault="00947A1F" w:rsidP="00947A1F">
            <w:pPr>
              <w:ind w:firstLine="0"/>
              <w:jc w:val="center"/>
              <w:rPr>
                <w:sz w:val="20"/>
                <w:szCs w:val="20"/>
              </w:rPr>
            </w:pPr>
            <w:r w:rsidRPr="00947A1F">
              <w:rPr>
                <w:sz w:val="20"/>
                <w:szCs w:val="20"/>
              </w:rPr>
              <w:t>69,3</w:t>
            </w:r>
          </w:p>
        </w:tc>
        <w:tc>
          <w:tcPr>
            <w:tcW w:w="3191" w:type="dxa"/>
            <w:vAlign w:val="center"/>
          </w:tcPr>
          <w:p w:rsidR="00947A1F" w:rsidRPr="00947A1F" w:rsidRDefault="00947A1F" w:rsidP="00947A1F">
            <w:pPr>
              <w:ind w:firstLine="0"/>
              <w:jc w:val="center"/>
              <w:rPr>
                <w:sz w:val="20"/>
                <w:szCs w:val="20"/>
              </w:rPr>
            </w:pPr>
            <w:r w:rsidRPr="00947A1F">
              <w:rPr>
                <w:sz w:val="20"/>
                <w:szCs w:val="20"/>
              </w:rPr>
              <w:t>54,2</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-14</w:t>
            </w:r>
          </w:p>
        </w:tc>
        <w:tc>
          <w:tcPr>
            <w:tcW w:w="3190" w:type="dxa"/>
            <w:vAlign w:val="center"/>
          </w:tcPr>
          <w:p w:rsidR="00947A1F" w:rsidRPr="00947A1F" w:rsidRDefault="00947A1F" w:rsidP="00947A1F">
            <w:pPr>
              <w:ind w:firstLine="0"/>
              <w:jc w:val="center"/>
              <w:rPr>
                <w:sz w:val="20"/>
                <w:szCs w:val="20"/>
              </w:rPr>
            </w:pPr>
            <w:r w:rsidRPr="00947A1F">
              <w:rPr>
                <w:sz w:val="20"/>
                <w:szCs w:val="20"/>
              </w:rPr>
              <w:t>68,1</w:t>
            </w:r>
          </w:p>
        </w:tc>
        <w:tc>
          <w:tcPr>
            <w:tcW w:w="3191" w:type="dxa"/>
            <w:vAlign w:val="center"/>
          </w:tcPr>
          <w:p w:rsidR="00947A1F" w:rsidRPr="00947A1F" w:rsidRDefault="00947A1F" w:rsidP="00947A1F">
            <w:pPr>
              <w:ind w:firstLine="0"/>
              <w:jc w:val="center"/>
              <w:rPr>
                <w:sz w:val="20"/>
                <w:szCs w:val="20"/>
              </w:rPr>
            </w:pPr>
            <w:r w:rsidRPr="00947A1F">
              <w:rPr>
                <w:sz w:val="20"/>
                <w:szCs w:val="20"/>
              </w:rPr>
              <w:t>53,4</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-13</w:t>
            </w:r>
          </w:p>
        </w:tc>
        <w:tc>
          <w:tcPr>
            <w:tcW w:w="3190" w:type="dxa"/>
            <w:vAlign w:val="center"/>
          </w:tcPr>
          <w:p w:rsidR="00947A1F" w:rsidRPr="00947A1F" w:rsidRDefault="00947A1F" w:rsidP="00947A1F">
            <w:pPr>
              <w:ind w:firstLine="0"/>
              <w:jc w:val="center"/>
              <w:rPr>
                <w:sz w:val="20"/>
                <w:szCs w:val="20"/>
              </w:rPr>
            </w:pPr>
            <w:r w:rsidRPr="00947A1F">
              <w:rPr>
                <w:sz w:val="20"/>
                <w:szCs w:val="20"/>
              </w:rPr>
              <w:t>66,9</w:t>
            </w:r>
          </w:p>
        </w:tc>
        <w:tc>
          <w:tcPr>
            <w:tcW w:w="3191" w:type="dxa"/>
            <w:vAlign w:val="center"/>
          </w:tcPr>
          <w:p w:rsidR="00947A1F" w:rsidRPr="00947A1F" w:rsidRDefault="00947A1F" w:rsidP="00947A1F">
            <w:pPr>
              <w:ind w:firstLine="0"/>
              <w:jc w:val="center"/>
              <w:rPr>
                <w:sz w:val="20"/>
                <w:szCs w:val="20"/>
              </w:rPr>
            </w:pPr>
            <w:r w:rsidRPr="00947A1F">
              <w:rPr>
                <w:sz w:val="20"/>
                <w:szCs w:val="20"/>
              </w:rPr>
              <w:t>52,7</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-12</w:t>
            </w:r>
          </w:p>
        </w:tc>
        <w:tc>
          <w:tcPr>
            <w:tcW w:w="3190" w:type="dxa"/>
            <w:vAlign w:val="center"/>
          </w:tcPr>
          <w:p w:rsidR="00947A1F" w:rsidRPr="00947A1F" w:rsidRDefault="00947A1F" w:rsidP="00947A1F">
            <w:pPr>
              <w:ind w:firstLine="0"/>
              <w:jc w:val="center"/>
              <w:rPr>
                <w:sz w:val="20"/>
                <w:szCs w:val="20"/>
              </w:rPr>
            </w:pPr>
            <w:r w:rsidRPr="00947A1F">
              <w:rPr>
                <w:sz w:val="20"/>
                <w:szCs w:val="20"/>
              </w:rPr>
              <w:t>65,7</w:t>
            </w:r>
          </w:p>
        </w:tc>
        <w:tc>
          <w:tcPr>
            <w:tcW w:w="3191" w:type="dxa"/>
            <w:vAlign w:val="center"/>
          </w:tcPr>
          <w:p w:rsidR="00947A1F" w:rsidRPr="00947A1F" w:rsidRDefault="00947A1F" w:rsidP="00947A1F">
            <w:pPr>
              <w:ind w:firstLine="0"/>
              <w:jc w:val="center"/>
              <w:rPr>
                <w:sz w:val="20"/>
                <w:szCs w:val="20"/>
              </w:rPr>
            </w:pPr>
            <w:r w:rsidRPr="00947A1F">
              <w:rPr>
                <w:sz w:val="20"/>
                <w:szCs w:val="20"/>
              </w:rPr>
              <w:t>51,9</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-11</w:t>
            </w:r>
          </w:p>
        </w:tc>
        <w:tc>
          <w:tcPr>
            <w:tcW w:w="3190" w:type="dxa"/>
            <w:vAlign w:val="center"/>
          </w:tcPr>
          <w:p w:rsidR="00947A1F" w:rsidRPr="00947A1F" w:rsidRDefault="00947A1F" w:rsidP="00947A1F">
            <w:pPr>
              <w:ind w:firstLine="0"/>
              <w:jc w:val="center"/>
              <w:rPr>
                <w:sz w:val="20"/>
                <w:szCs w:val="20"/>
              </w:rPr>
            </w:pPr>
            <w:r w:rsidRPr="00947A1F">
              <w:rPr>
                <w:sz w:val="20"/>
                <w:szCs w:val="20"/>
              </w:rPr>
              <w:t>64,5</w:t>
            </w:r>
          </w:p>
        </w:tc>
        <w:tc>
          <w:tcPr>
            <w:tcW w:w="3191" w:type="dxa"/>
            <w:vAlign w:val="center"/>
          </w:tcPr>
          <w:p w:rsidR="00947A1F" w:rsidRPr="00947A1F" w:rsidRDefault="00947A1F" w:rsidP="00947A1F">
            <w:pPr>
              <w:ind w:firstLine="0"/>
              <w:jc w:val="center"/>
              <w:rPr>
                <w:sz w:val="20"/>
                <w:szCs w:val="20"/>
              </w:rPr>
            </w:pPr>
            <w:r w:rsidRPr="00947A1F">
              <w:rPr>
                <w:sz w:val="20"/>
                <w:szCs w:val="20"/>
              </w:rPr>
              <w:t>51,2</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-10</w:t>
            </w:r>
          </w:p>
        </w:tc>
        <w:tc>
          <w:tcPr>
            <w:tcW w:w="3190" w:type="dxa"/>
            <w:vAlign w:val="center"/>
          </w:tcPr>
          <w:p w:rsidR="00947A1F" w:rsidRPr="00947A1F" w:rsidRDefault="00947A1F" w:rsidP="00947A1F">
            <w:pPr>
              <w:ind w:firstLine="0"/>
              <w:jc w:val="center"/>
              <w:rPr>
                <w:sz w:val="20"/>
                <w:szCs w:val="20"/>
              </w:rPr>
            </w:pPr>
            <w:r w:rsidRPr="00947A1F">
              <w:rPr>
                <w:sz w:val="20"/>
                <w:szCs w:val="20"/>
              </w:rPr>
              <w:t>63,3</w:t>
            </w:r>
          </w:p>
        </w:tc>
        <w:tc>
          <w:tcPr>
            <w:tcW w:w="3191" w:type="dxa"/>
            <w:vAlign w:val="center"/>
          </w:tcPr>
          <w:p w:rsidR="00947A1F" w:rsidRPr="00947A1F" w:rsidRDefault="00947A1F" w:rsidP="00947A1F">
            <w:pPr>
              <w:ind w:firstLine="0"/>
              <w:jc w:val="center"/>
              <w:rPr>
                <w:sz w:val="20"/>
                <w:szCs w:val="20"/>
              </w:rPr>
            </w:pPr>
            <w:r w:rsidRPr="00947A1F">
              <w:rPr>
                <w:sz w:val="20"/>
                <w:szCs w:val="20"/>
              </w:rPr>
              <w:t>20,4</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-9</w:t>
            </w:r>
          </w:p>
        </w:tc>
        <w:tc>
          <w:tcPr>
            <w:tcW w:w="3190" w:type="dxa"/>
            <w:vAlign w:val="center"/>
          </w:tcPr>
          <w:p w:rsidR="00947A1F" w:rsidRPr="00947A1F" w:rsidRDefault="00947A1F" w:rsidP="00947A1F">
            <w:pPr>
              <w:ind w:firstLine="0"/>
              <w:jc w:val="center"/>
              <w:rPr>
                <w:sz w:val="20"/>
                <w:szCs w:val="20"/>
              </w:rPr>
            </w:pPr>
            <w:r w:rsidRPr="00947A1F">
              <w:rPr>
                <w:sz w:val="20"/>
                <w:szCs w:val="20"/>
              </w:rPr>
              <w:t>62,1</w:t>
            </w:r>
          </w:p>
        </w:tc>
        <w:tc>
          <w:tcPr>
            <w:tcW w:w="3191" w:type="dxa"/>
            <w:vAlign w:val="center"/>
          </w:tcPr>
          <w:p w:rsidR="00947A1F" w:rsidRPr="00947A1F" w:rsidRDefault="00947A1F" w:rsidP="00947A1F">
            <w:pPr>
              <w:ind w:firstLine="0"/>
              <w:jc w:val="center"/>
              <w:rPr>
                <w:sz w:val="20"/>
                <w:szCs w:val="20"/>
              </w:rPr>
            </w:pPr>
            <w:r w:rsidRPr="00947A1F">
              <w:rPr>
                <w:sz w:val="20"/>
                <w:szCs w:val="20"/>
              </w:rPr>
              <w:t>49,6</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-8</w:t>
            </w:r>
          </w:p>
        </w:tc>
        <w:tc>
          <w:tcPr>
            <w:tcW w:w="3190" w:type="dxa"/>
            <w:vAlign w:val="center"/>
          </w:tcPr>
          <w:p w:rsidR="00947A1F" w:rsidRPr="00947A1F" w:rsidRDefault="00947A1F" w:rsidP="00947A1F">
            <w:pPr>
              <w:ind w:firstLine="0"/>
              <w:jc w:val="center"/>
              <w:rPr>
                <w:sz w:val="20"/>
                <w:szCs w:val="20"/>
              </w:rPr>
            </w:pPr>
            <w:r w:rsidRPr="00947A1F">
              <w:rPr>
                <w:sz w:val="20"/>
                <w:szCs w:val="20"/>
              </w:rPr>
              <w:t>60,9</w:t>
            </w:r>
          </w:p>
        </w:tc>
        <w:tc>
          <w:tcPr>
            <w:tcW w:w="3191" w:type="dxa"/>
            <w:vAlign w:val="center"/>
          </w:tcPr>
          <w:p w:rsidR="00947A1F" w:rsidRPr="00947A1F" w:rsidRDefault="00947A1F" w:rsidP="00947A1F">
            <w:pPr>
              <w:ind w:firstLine="0"/>
              <w:jc w:val="center"/>
              <w:rPr>
                <w:sz w:val="20"/>
                <w:szCs w:val="20"/>
              </w:rPr>
            </w:pPr>
            <w:r w:rsidRPr="00947A1F">
              <w:rPr>
                <w:sz w:val="20"/>
                <w:szCs w:val="20"/>
              </w:rPr>
              <w:t>48,9</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-7</w:t>
            </w:r>
          </w:p>
        </w:tc>
        <w:tc>
          <w:tcPr>
            <w:tcW w:w="3190" w:type="dxa"/>
            <w:vAlign w:val="center"/>
          </w:tcPr>
          <w:p w:rsidR="00947A1F" w:rsidRPr="00947A1F" w:rsidRDefault="00947A1F" w:rsidP="00947A1F">
            <w:pPr>
              <w:ind w:firstLine="0"/>
              <w:jc w:val="center"/>
              <w:rPr>
                <w:sz w:val="20"/>
                <w:szCs w:val="20"/>
              </w:rPr>
            </w:pPr>
            <w:r w:rsidRPr="00947A1F">
              <w:rPr>
                <w:sz w:val="20"/>
                <w:szCs w:val="20"/>
              </w:rPr>
              <w:t>59,7</w:t>
            </w:r>
          </w:p>
        </w:tc>
        <w:tc>
          <w:tcPr>
            <w:tcW w:w="3191" w:type="dxa"/>
            <w:vAlign w:val="center"/>
          </w:tcPr>
          <w:p w:rsidR="00947A1F" w:rsidRPr="00947A1F" w:rsidRDefault="00947A1F" w:rsidP="00947A1F">
            <w:pPr>
              <w:ind w:firstLine="0"/>
              <w:jc w:val="center"/>
              <w:rPr>
                <w:sz w:val="20"/>
                <w:szCs w:val="20"/>
              </w:rPr>
            </w:pPr>
            <w:r w:rsidRPr="00947A1F">
              <w:rPr>
                <w:sz w:val="20"/>
                <w:szCs w:val="20"/>
              </w:rPr>
              <w:t>48,1</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-6</w:t>
            </w:r>
          </w:p>
        </w:tc>
        <w:tc>
          <w:tcPr>
            <w:tcW w:w="3190" w:type="dxa"/>
            <w:vAlign w:val="center"/>
          </w:tcPr>
          <w:p w:rsidR="00947A1F" w:rsidRPr="00947A1F" w:rsidRDefault="00947A1F" w:rsidP="00947A1F">
            <w:pPr>
              <w:ind w:firstLine="0"/>
              <w:jc w:val="center"/>
              <w:rPr>
                <w:sz w:val="20"/>
                <w:szCs w:val="20"/>
              </w:rPr>
            </w:pPr>
            <w:r w:rsidRPr="00947A1F">
              <w:rPr>
                <w:sz w:val="20"/>
                <w:szCs w:val="20"/>
              </w:rPr>
              <w:t>58,5</w:t>
            </w:r>
          </w:p>
        </w:tc>
        <w:tc>
          <w:tcPr>
            <w:tcW w:w="3191" w:type="dxa"/>
            <w:vAlign w:val="center"/>
          </w:tcPr>
          <w:p w:rsidR="00947A1F" w:rsidRPr="00947A1F" w:rsidRDefault="00947A1F" w:rsidP="00947A1F">
            <w:pPr>
              <w:ind w:firstLine="0"/>
              <w:jc w:val="center"/>
              <w:rPr>
                <w:sz w:val="20"/>
                <w:szCs w:val="20"/>
              </w:rPr>
            </w:pPr>
            <w:r w:rsidRPr="00947A1F">
              <w:rPr>
                <w:sz w:val="20"/>
                <w:szCs w:val="20"/>
              </w:rPr>
              <w:t>47,3</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-5</w:t>
            </w:r>
          </w:p>
        </w:tc>
        <w:tc>
          <w:tcPr>
            <w:tcW w:w="3190" w:type="dxa"/>
            <w:vAlign w:val="center"/>
          </w:tcPr>
          <w:p w:rsidR="00947A1F" w:rsidRPr="00947A1F" w:rsidRDefault="00947A1F" w:rsidP="00947A1F">
            <w:pPr>
              <w:ind w:firstLine="0"/>
              <w:jc w:val="center"/>
              <w:rPr>
                <w:sz w:val="20"/>
                <w:szCs w:val="20"/>
              </w:rPr>
            </w:pPr>
            <w:r w:rsidRPr="00947A1F">
              <w:rPr>
                <w:sz w:val="20"/>
                <w:szCs w:val="20"/>
              </w:rPr>
              <w:t>57,3</w:t>
            </w:r>
          </w:p>
        </w:tc>
        <w:tc>
          <w:tcPr>
            <w:tcW w:w="3191" w:type="dxa"/>
            <w:vAlign w:val="center"/>
          </w:tcPr>
          <w:p w:rsidR="00947A1F" w:rsidRPr="00947A1F" w:rsidRDefault="00947A1F" w:rsidP="00947A1F">
            <w:pPr>
              <w:ind w:firstLine="0"/>
              <w:jc w:val="center"/>
              <w:rPr>
                <w:sz w:val="20"/>
                <w:szCs w:val="20"/>
              </w:rPr>
            </w:pPr>
            <w:r w:rsidRPr="00947A1F">
              <w:rPr>
                <w:sz w:val="20"/>
                <w:szCs w:val="20"/>
              </w:rPr>
              <w:t>46,5</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-4</w:t>
            </w:r>
          </w:p>
        </w:tc>
        <w:tc>
          <w:tcPr>
            <w:tcW w:w="3190" w:type="dxa"/>
            <w:vAlign w:val="center"/>
          </w:tcPr>
          <w:p w:rsidR="00947A1F" w:rsidRPr="00947A1F" w:rsidRDefault="00947A1F" w:rsidP="00947A1F">
            <w:pPr>
              <w:ind w:firstLine="0"/>
              <w:jc w:val="center"/>
              <w:rPr>
                <w:sz w:val="20"/>
                <w:szCs w:val="20"/>
              </w:rPr>
            </w:pPr>
            <w:r w:rsidRPr="00947A1F">
              <w:rPr>
                <w:sz w:val="20"/>
                <w:szCs w:val="20"/>
              </w:rPr>
              <w:t>56,0</w:t>
            </w:r>
          </w:p>
        </w:tc>
        <w:tc>
          <w:tcPr>
            <w:tcW w:w="3191" w:type="dxa"/>
            <w:vAlign w:val="center"/>
          </w:tcPr>
          <w:p w:rsidR="00947A1F" w:rsidRPr="00947A1F" w:rsidRDefault="00947A1F" w:rsidP="00947A1F">
            <w:pPr>
              <w:ind w:firstLine="0"/>
              <w:jc w:val="center"/>
              <w:rPr>
                <w:sz w:val="20"/>
                <w:szCs w:val="20"/>
              </w:rPr>
            </w:pPr>
            <w:r w:rsidRPr="00947A1F">
              <w:rPr>
                <w:sz w:val="20"/>
                <w:szCs w:val="20"/>
              </w:rPr>
              <w:t>45,7</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-3</w:t>
            </w:r>
          </w:p>
        </w:tc>
        <w:tc>
          <w:tcPr>
            <w:tcW w:w="3190" w:type="dxa"/>
            <w:vAlign w:val="center"/>
          </w:tcPr>
          <w:p w:rsidR="00947A1F" w:rsidRPr="00947A1F" w:rsidRDefault="00947A1F" w:rsidP="00947A1F">
            <w:pPr>
              <w:ind w:firstLine="0"/>
              <w:jc w:val="center"/>
              <w:rPr>
                <w:sz w:val="20"/>
                <w:szCs w:val="20"/>
              </w:rPr>
            </w:pPr>
            <w:r w:rsidRPr="00947A1F">
              <w:rPr>
                <w:sz w:val="20"/>
                <w:szCs w:val="20"/>
              </w:rPr>
              <w:t>54,8</w:t>
            </w:r>
          </w:p>
        </w:tc>
        <w:tc>
          <w:tcPr>
            <w:tcW w:w="3191" w:type="dxa"/>
            <w:vAlign w:val="center"/>
          </w:tcPr>
          <w:p w:rsidR="00947A1F" w:rsidRPr="00947A1F" w:rsidRDefault="00947A1F" w:rsidP="00947A1F">
            <w:pPr>
              <w:ind w:firstLine="0"/>
              <w:jc w:val="center"/>
              <w:rPr>
                <w:sz w:val="20"/>
                <w:szCs w:val="20"/>
              </w:rPr>
            </w:pPr>
            <w:r w:rsidRPr="00947A1F">
              <w:rPr>
                <w:sz w:val="20"/>
                <w:szCs w:val="20"/>
              </w:rPr>
              <w:t>44,9</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-2</w:t>
            </w:r>
          </w:p>
        </w:tc>
        <w:tc>
          <w:tcPr>
            <w:tcW w:w="3190" w:type="dxa"/>
            <w:vAlign w:val="center"/>
          </w:tcPr>
          <w:p w:rsidR="00947A1F" w:rsidRPr="00947A1F" w:rsidRDefault="00947A1F" w:rsidP="00947A1F">
            <w:pPr>
              <w:ind w:firstLine="0"/>
              <w:jc w:val="center"/>
              <w:rPr>
                <w:sz w:val="20"/>
                <w:szCs w:val="20"/>
              </w:rPr>
            </w:pPr>
            <w:r w:rsidRPr="00947A1F">
              <w:rPr>
                <w:sz w:val="20"/>
                <w:szCs w:val="20"/>
              </w:rPr>
              <w:t>53,5</w:t>
            </w:r>
          </w:p>
        </w:tc>
        <w:tc>
          <w:tcPr>
            <w:tcW w:w="3191" w:type="dxa"/>
            <w:vAlign w:val="center"/>
          </w:tcPr>
          <w:p w:rsidR="00947A1F" w:rsidRPr="00947A1F" w:rsidRDefault="00947A1F" w:rsidP="00947A1F">
            <w:pPr>
              <w:ind w:firstLine="0"/>
              <w:jc w:val="center"/>
              <w:rPr>
                <w:sz w:val="20"/>
                <w:szCs w:val="20"/>
              </w:rPr>
            </w:pPr>
            <w:r w:rsidRPr="00947A1F">
              <w:rPr>
                <w:sz w:val="20"/>
                <w:szCs w:val="20"/>
              </w:rPr>
              <w:t>44,0</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-1</w:t>
            </w:r>
          </w:p>
        </w:tc>
        <w:tc>
          <w:tcPr>
            <w:tcW w:w="3190" w:type="dxa"/>
            <w:vAlign w:val="center"/>
          </w:tcPr>
          <w:p w:rsidR="00947A1F" w:rsidRPr="00947A1F" w:rsidRDefault="00947A1F" w:rsidP="00947A1F">
            <w:pPr>
              <w:ind w:firstLine="0"/>
              <w:jc w:val="center"/>
              <w:rPr>
                <w:sz w:val="20"/>
                <w:szCs w:val="20"/>
              </w:rPr>
            </w:pPr>
            <w:r w:rsidRPr="00947A1F">
              <w:rPr>
                <w:sz w:val="20"/>
                <w:szCs w:val="20"/>
              </w:rPr>
              <w:t>52,3</w:t>
            </w:r>
          </w:p>
        </w:tc>
        <w:tc>
          <w:tcPr>
            <w:tcW w:w="3191" w:type="dxa"/>
            <w:vAlign w:val="center"/>
          </w:tcPr>
          <w:p w:rsidR="00947A1F" w:rsidRPr="00947A1F" w:rsidRDefault="00947A1F" w:rsidP="00947A1F">
            <w:pPr>
              <w:ind w:firstLine="0"/>
              <w:jc w:val="center"/>
              <w:rPr>
                <w:sz w:val="20"/>
                <w:szCs w:val="20"/>
              </w:rPr>
            </w:pPr>
            <w:r w:rsidRPr="00947A1F">
              <w:rPr>
                <w:sz w:val="20"/>
                <w:szCs w:val="20"/>
              </w:rPr>
              <w:t>43,2</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0</w:t>
            </w:r>
          </w:p>
        </w:tc>
        <w:tc>
          <w:tcPr>
            <w:tcW w:w="3190" w:type="dxa"/>
            <w:vAlign w:val="center"/>
          </w:tcPr>
          <w:p w:rsidR="00947A1F" w:rsidRPr="00947A1F" w:rsidRDefault="00947A1F" w:rsidP="00947A1F">
            <w:pPr>
              <w:ind w:firstLine="0"/>
              <w:jc w:val="center"/>
              <w:rPr>
                <w:sz w:val="20"/>
                <w:szCs w:val="20"/>
              </w:rPr>
            </w:pPr>
            <w:r w:rsidRPr="00947A1F">
              <w:rPr>
                <w:sz w:val="20"/>
                <w:szCs w:val="20"/>
              </w:rPr>
              <w:t>51,0</w:t>
            </w:r>
          </w:p>
        </w:tc>
        <w:tc>
          <w:tcPr>
            <w:tcW w:w="3191" w:type="dxa"/>
            <w:vAlign w:val="center"/>
          </w:tcPr>
          <w:p w:rsidR="00947A1F" w:rsidRPr="00947A1F" w:rsidRDefault="00947A1F" w:rsidP="00947A1F">
            <w:pPr>
              <w:ind w:firstLine="0"/>
              <w:jc w:val="center"/>
              <w:rPr>
                <w:sz w:val="20"/>
                <w:szCs w:val="20"/>
              </w:rPr>
            </w:pPr>
            <w:r w:rsidRPr="00947A1F">
              <w:rPr>
                <w:sz w:val="20"/>
                <w:szCs w:val="20"/>
              </w:rPr>
              <w:t>42,4</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1</w:t>
            </w:r>
          </w:p>
        </w:tc>
        <w:tc>
          <w:tcPr>
            <w:tcW w:w="3190" w:type="dxa"/>
            <w:vAlign w:val="center"/>
          </w:tcPr>
          <w:p w:rsidR="00947A1F" w:rsidRPr="00947A1F" w:rsidRDefault="00947A1F" w:rsidP="00947A1F">
            <w:pPr>
              <w:ind w:firstLine="0"/>
              <w:jc w:val="center"/>
              <w:rPr>
                <w:sz w:val="20"/>
                <w:szCs w:val="20"/>
              </w:rPr>
            </w:pPr>
            <w:r w:rsidRPr="00947A1F">
              <w:rPr>
                <w:sz w:val="20"/>
                <w:szCs w:val="20"/>
              </w:rPr>
              <w:t>49,7</w:t>
            </w:r>
          </w:p>
        </w:tc>
        <w:tc>
          <w:tcPr>
            <w:tcW w:w="3191" w:type="dxa"/>
            <w:vAlign w:val="center"/>
          </w:tcPr>
          <w:p w:rsidR="00947A1F" w:rsidRPr="00947A1F" w:rsidRDefault="00947A1F" w:rsidP="00947A1F">
            <w:pPr>
              <w:ind w:firstLine="0"/>
              <w:jc w:val="center"/>
              <w:rPr>
                <w:sz w:val="20"/>
                <w:szCs w:val="20"/>
              </w:rPr>
            </w:pPr>
            <w:r w:rsidRPr="00947A1F">
              <w:rPr>
                <w:sz w:val="20"/>
                <w:szCs w:val="20"/>
              </w:rPr>
              <w:t>41,5</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2</w:t>
            </w:r>
          </w:p>
        </w:tc>
        <w:tc>
          <w:tcPr>
            <w:tcW w:w="3190" w:type="dxa"/>
            <w:vAlign w:val="center"/>
          </w:tcPr>
          <w:p w:rsidR="00947A1F" w:rsidRPr="00947A1F" w:rsidRDefault="00947A1F" w:rsidP="00947A1F">
            <w:pPr>
              <w:ind w:firstLine="0"/>
              <w:jc w:val="center"/>
              <w:rPr>
                <w:sz w:val="20"/>
                <w:szCs w:val="20"/>
              </w:rPr>
            </w:pPr>
            <w:r w:rsidRPr="00947A1F">
              <w:rPr>
                <w:sz w:val="20"/>
                <w:szCs w:val="20"/>
              </w:rPr>
              <w:t>48,4</w:t>
            </w:r>
          </w:p>
        </w:tc>
        <w:tc>
          <w:tcPr>
            <w:tcW w:w="3191" w:type="dxa"/>
            <w:vAlign w:val="center"/>
          </w:tcPr>
          <w:p w:rsidR="00947A1F" w:rsidRPr="00947A1F" w:rsidRDefault="00947A1F" w:rsidP="00947A1F">
            <w:pPr>
              <w:ind w:firstLine="0"/>
              <w:jc w:val="center"/>
              <w:rPr>
                <w:sz w:val="20"/>
                <w:szCs w:val="20"/>
              </w:rPr>
            </w:pPr>
            <w:r w:rsidRPr="00947A1F">
              <w:rPr>
                <w:sz w:val="20"/>
                <w:szCs w:val="20"/>
              </w:rPr>
              <w:t>40,6</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3</w:t>
            </w:r>
          </w:p>
        </w:tc>
        <w:tc>
          <w:tcPr>
            <w:tcW w:w="3190" w:type="dxa"/>
            <w:vAlign w:val="center"/>
          </w:tcPr>
          <w:p w:rsidR="00947A1F" w:rsidRPr="00947A1F" w:rsidRDefault="00947A1F" w:rsidP="00947A1F">
            <w:pPr>
              <w:ind w:firstLine="0"/>
              <w:jc w:val="center"/>
              <w:rPr>
                <w:sz w:val="20"/>
                <w:szCs w:val="20"/>
              </w:rPr>
            </w:pPr>
            <w:r w:rsidRPr="00947A1F">
              <w:rPr>
                <w:sz w:val="20"/>
                <w:szCs w:val="20"/>
              </w:rPr>
              <w:t>47,1</w:t>
            </w:r>
          </w:p>
        </w:tc>
        <w:tc>
          <w:tcPr>
            <w:tcW w:w="3191" w:type="dxa"/>
            <w:vAlign w:val="center"/>
          </w:tcPr>
          <w:p w:rsidR="00947A1F" w:rsidRPr="00947A1F" w:rsidRDefault="00947A1F" w:rsidP="00947A1F">
            <w:pPr>
              <w:ind w:firstLine="0"/>
              <w:jc w:val="center"/>
              <w:rPr>
                <w:sz w:val="20"/>
                <w:szCs w:val="20"/>
              </w:rPr>
            </w:pPr>
            <w:r w:rsidRPr="00947A1F">
              <w:rPr>
                <w:sz w:val="20"/>
                <w:szCs w:val="20"/>
              </w:rPr>
              <w:t>39,8</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4</w:t>
            </w:r>
          </w:p>
        </w:tc>
        <w:tc>
          <w:tcPr>
            <w:tcW w:w="3190" w:type="dxa"/>
            <w:vAlign w:val="center"/>
          </w:tcPr>
          <w:p w:rsidR="00947A1F" w:rsidRPr="00947A1F" w:rsidRDefault="00947A1F" w:rsidP="00947A1F">
            <w:pPr>
              <w:ind w:firstLine="0"/>
              <w:jc w:val="center"/>
              <w:rPr>
                <w:sz w:val="20"/>
                <w:szCs w:val="20"/>
              </w:rPr>
            </w:pPr>
            <w:r w:rsidRPr="00947A1F">
              <w:rPr>
                <w:sz w:val="20"/>
                <w:szCs w:val="20"/>
              </w:rPr>
              <w:t>45,8</w:t>
            </w:r>
          </w:p>
        </w:tc>
        <w:tc>
          <w:tcPr>
            <w:tcW w:w="3191" w:type="dxa"/>
            <w:vAlign w:val="center"/>
          </w:tcPr>
          <w:p w:rsidR="00947A1F" w:rsidRPr="00947A1F" w:rsidRDefault="00947A1F" w:rsidP="00947A1F">
            <w:pPr>
              <w:ind w:firstLine="0"/>
              <w:jc w:val="center"/>
              <w:rPr>
                <w:sz w:val="20"/>
                <w:szCs w:val="20"/>
              </w:rPr>
            </w:pPr>
            <w:r w:rsidRPr="00947A1F">
              <w:rPr>
                <w:sz w:val="20"/>
                <w:szCs w:val="20"/>
              </w:rPr>
              <w:t>38,9</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5</w:t>
            </w:r>
          </w:p>
        </w:tc>
        <w:tc>
          <w:tcPr>
            <w:tcW w:w="3190" w:type="dxa"/>
            <w:vAlign w:val="center"/>
          </w:tcPr>
          <w:p w:rsidR="00947A1F" w:rsidRPr="00947A1F" w:rsidRDefault="00947A1F" w:rsidP="00947A1F">
            <w:pPr>
              <w:ind w:firstLine="0"/>
              <w:jc w:val="center"/>
              <w:rPr>
                <w:sz w:val="20"/>
                <w:szCs w:val="20"/>
              </w:rPr>
            </w:pPr>
            <w:r w:rsidRPr="00947A1F">
              <w:rPr>
                <w:sz w:val="20"/>
                <w:szCs w:val="20"/>
              </w:rPr>
              <w:t>44,4</w:t>
            </w:r>
          </w:p>
        </w:tc>
        <w:tc>
          <w:tcPr>
            <w:tcW w:w="3191" w:type="dxa"/>
            <w:vAlign w:val="center"/>
          </w:tcPr>
          <w:p w:rsidR="00947A1F" w:rsidRPr="00947A1F" w:rsidRDefault="00947A1F" w:rsidP="00947A1F">
            <w:pPr>
              <w:ind w:firstLine="0"/>
              <w:jc w:val="center"/>
              <w:rPr>
                <w:sz w:val="20"/>
                <w:szCs w:val="20"/>
              </w:rPr>
            </w:pPr>
            <w:r w:rsidRPr="00947A1F">
              <w:rPr>
                <w:sz w:val="20"/>
                <w:szCs w:val="20"/>
              </w:rPr>
              <w:t>38,0</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6</w:t>
            </w:r>
          </w:p>
        </w:tc>
        <w:tc>
          <w:tcPr>
            <w:tcW w:w="3190" w:type="dxa"/>
            <w:vAlign w:val="center"/>
          </w:tcPr>
          <w:p w:rsidR="00947A1F" w:rsidRPr="00947A1F" w:rsidRDefault="00947A1F" w:rsidP="00947A1F">
            <w:pPr>
              <w:ind w:firstLine="0"/>
              <w:jc w:val="center"/>
              <w:rPr>
                <w:sz w:val="20"/>
                <w:szCs w:val="20"/>
              </w:rPr>
            </w:pPr>
            <w:r w:rsidRPr="00947A1F">
              <w:rPr>
                <w:sz w:val="20"/>
                <w:szCs w:val="20"/>
              </w:rPr>
              <w:t>43,1</w:t>
            </w:r>
          </w:p>
        </w:tc>
        <w:tc>
          <w:tcPr>
            <w:tcW w:w="3191" w:type="dxa"/>
            <w:vAlign w:val="center"/>
          </w:tcPr>
          <w:p w:rsidR="00947A1F" w:rsidRPr="00947A1F" w:rsidRDefault="00947A1F" w:rsidP="00947A1F">
            <w:pPr>
              <w:ind w:firstLine="0"/>
              <w:jc w:val="center"/>
              <w:rPr>
                <w:sz w:val="20"/>
                <w:szCs w:val="20"/>
              </w:rPr>
            </w:pPr>
            <w:r w:rsidRPr="00947A1F">
              <w:rPr>
                <w:sz w:val="20"/>
                <w:szCs w:val="20"/>
              </w:rPr>
              <w:t>37,0</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7</w:t>
            </w:r>
          </w:p>
        </w:tc>
        <w:tc>
          <w:tcPr>
            <w:tcW w:w="3190" w:type="dxa"/>
            <w:vAlign w:val="center"/>
          </w:tcPr>
          <w:p w:rsidR="00947A1F" w:rsidRPr="00947A1F" w:rsidRDefault="00947A1F" w:rsidP="00947A1F">
            <w:pPr>
              <w:ind w:firstLine="0"/>
              <w:jc w:val="center"/>
              <w:rPr>
                <w:sz w:val="20"/>
                <w:szCs w:val="20"/>
              </w:rPr>
            </w:pPr>
            <w:r w:rsidRPr="00947A1F">
              <w:rPr>
                <w:sz w:val="20"/>
                <w:szCs w:val="20"/>
              </w:rPr>
              <w:t>41,7</w:t>
            </w:r>
          </w:p>
        </w:tc>
        <w:tc>
          <w:tcPr>
            <w:tcW w:w="3191" w:type="dxa"/>
            <w:vAlign w:val="center"/>
          </w:tcPr>
          <w:p w:rsidR="00947A1F" w:rsidRPr="00947A1F" w:rsidRDefault="00947A1F" w:rsidP="00947A1F">
            <w:pPr>
              <w:ind w:firstLine="0"/>
              <w:jc w:val="center"/>
              <w:rPr>
                <w:sz w:val="20"/>
                <w:szCs w:val="20"/>
              </w:rPr>
            </w:pPr>
            <w:r w:rsidRPr="00947A1F">
              <w:rPr>
                <w:sz w:val="20"/>
                <w:szCs w:val="20"/>
              </w:rPr>
              <w:t>36,1</w:t>
            </w:r>
          </w:p>
        </w:tc>
      </w:tr>
      <w:tr w:rsidR="00947A1F" w:rsidRPr="00947A1F" w:rsidTr="00947A1F">
        <w:trPr>
          <w:jc w:val="center"/>
        </w:trPr>
        <w:tc>
          <w:tcPr>
            <w:tcW w:w="3190" w:type="dxa"/>
            <w:vAlign w:val="center"/>
          </w:tcPr>
          <w:p w:rsidR="00947A1F" w:rsidRPr="00947A1F" w:rsidRDefault="00947A1F" w:rsidP="00947A1F">
            <w:pPr>
              <w:ind w:firstLine="0"/>
              <w:jc w:val="center"/>
              <w:rPr>
                <w:sz w:val="20"/>
                <w:szCs w:val="20"/>
              </w:rPr>
            </w:pPr>
            <w:r w:rsidRPr="00947A1F">
              <w:rPr>
                <w:sz w:val="20"/>
                <w:szCs w:val="20"/>
              </w:rPr>
              <w:t>8</w:t>
            </w:r>
          </w:p>
        </w:tc>
        <w:tc>
          <w:tcPr>
            <w:tcW w:w="3190" w:type="dxa"/>
            <w:vAlign w:val="center"/>
          </w:tcPr>
          <w:p w:rsidR="00947A1F" w:rsidRPr="00947A1F" w:rsidRDefault="00947A1F" w:rsidP="00947A1F">
            <w:pPr>
              <w:ind w:firstLine="0"/>
              <w:jc w:val="center"/>
              <w:rPr>
                <w:sz w:val="20"/>
                <w:szCs w:val="20"/>
              </w:rPr>
            </w:pPr>
            <w:r w:rsidRPr="00947A1F">
              <w:rPr>
                <w:sz w:val="20"/>
                <w:szCs w:val="20"/>
              </w:rPr>
              <w:t>40,3</w:t>
            </w:r>
          </w:p>
        </w:tc>
        <w:tc>
          <w:tcPr>
            <w:tcW w:w="3191" w:type="dxa"/>
            <w:vAlign w:val="center"/>
          </w:tcPr>
          <w:p w:rsidR="00947A1F" w:rsidRPr="00947A1F" w:rsidRDefault="00947A1F" w:rsidP="00947A1F">
            <w:pPr>
              <w:ind w:firstLine="0"/>
              <w:jc w:val="center"/>
              <w:rPr>
                <w:sz w:val="20"/>
                <w:szCs w:val="20"/>
              </w:rPr>
            </w:pPr>
            <w:r w:rsidRPr="00947A1F">
              <w:rPr>
                <w:sz w:val="20"/>
                <w:szCs w:val="20"/>
              </w:rPr>
              <w:t>35,1</w:t>
            </w:r>
          </w:p>
        </w:tc>
      </w:tr>
    </w:tbl>
    <w:p w:rsidR="00927680" w:rsidRDefault="00927680" w:rsidP="00A12F7A">
      <w:pPr>
        <w:rPr>
          <w:color w:val="000000"/>
        </w:rPr>
      </w:pPr>
    </w:p>
    <w:p w:rsidR="00947A1F" w:rsidRDefault="00947A1F" w:rsidP="00A12F7A">
      <w:pPr>
        <w:rPr>
          <w:color w:val="000000"/>
        </w:rPr>
        <w:sectPr w:rsidR="00947A1F" w:rsidSect="001D082A">
          <w:pgSz w:w="11907" w:h="16839" w:code="9"/>
          <w:pgMar w:top="1134" w:right="850" w:bottom="1134" w:left="1701" w:header="709" w:footer="709" w:gutter="0"/>
          <w:cols w:space="708"/>
          <w:docGrid w:linePitch="360"/>
        </w:sectPr>
      </w:pPr>
    </w:p>
    <w:p w:rsidR="00947A1F" w:rsidRDefault="00947A1F" w:rsidP="00A12F7A">
      <w:pPr>
        <w:rPr>
          <w:color w:val="000000"/>
        </w:rPr>
      </w:pPr>
      <w:r>
        <w:rPr>
          <w:color w:val="000000"/>
        </w:rPr>
        <w:lastRenderedPageBreak/>
        <w:t xml:space="preserve"> </w:t>
      </w:r>
      <w:r w:rsidRPr="00947A1F">
        <w:rPr>
          <w:noProof/>
          <w:color w:val="000000"/>
          <w:lang w:eastAsia="ru-RU"/>
        </w:rPr>
        <w:drawing>
          <wp:inline distT="0" distB="0" distL="0" distR="0">
            <wp:extent cx="8701367" cy="5114925"/>
            <wp:effectExtent l="0" t="0" r="5080"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704375" cy="5116693"/>
                    </a:xfrm>
                    <a:prstGeom prst="rect">
                      <a:avLst/>
                    </a:prstGeom>
                    <a:noFill/>
                    <a:ln>
                      <a:noFill/>
                    </a:ln>
                  </pic:spPr>
                </pic:pic>
              </a:graphicData>
            </a:graphic>
          </wp:inline>
        </w:drawing>
      </w:r>
      <w:r>
        <w:rPr>
          <w:color w:val="000000"/>
        </w:rPr>
        <w:t xml:space="preserve"> </w:t>
      </w:r>
    </w:p>
    <w:p w:rsidR="00947A1F" w:rsidRDefault="00947A1F" w:rsidP="00947A1F">
      <w:pPr>
        <w:pStyle w:val="a7"/>
        <w:jc w:val="center"/>
      </w:pPr>
      <w:bookmarkStart w:id="442" w:name="_Toc520074440"/>
      <w:r>
        <w:t xml:space="preserve">Рисунок </w:t>
      </w:r>
      <w:fldSimple w:instr=" SEQ Рисунок \* ARABIC ">
        <w:r w:rsidR="00787775">
          <w:rPr>
            <w:noProof/>
          </w:rPr>
          <w:t>19</w:t>
        </w:r>
      </w:fldSimple>
      <w:r>
        <w:t xml:space="preserve"> – Температурный график 95/70 ̊С</w:t>
      </w:r>
      <w:bookmarkEnd w:id="442"/>
    </w:p>
    <w:p w:rsidR="00947A1F" w:rsidRDefault="00947A1F" w:rsidP="00947A1F"/>
    <w:p w:rsidR="00947A1F" w:rsidRDefault="00947A1F" w:rsidP="003044EC">
      <w:pPr>
        <w:ind w:firstLine="0"/>
      </w:pPr>
    </w:p>
    <w:p w:rsidR="003044EC" w:rsidRDefault="003044EC" w:rsidP="003044EC">
      <w:pPr>
        <w:ind w:firstLine="0"/>
      </w:pPr>
    </w:p>
    <w:p w:rsidR="003044EC" w:rsidRPr="00947A1F" w:rsidRDefault="003044EC" w:rsidP="003044EC">
      <w:pPr>
        <w:ind w:firstLine="0"/>
        <w:sectPr w:rsidR="003044EC" w:rsidRPr="00947A1F" w:rsidSect="00947A1F">
          <w:pgSz w:w="16839" w:h="11907" w:orient="landscape" w:code="9"/>
          <w:pgMar w:top="1701" w:right="1134" w:bottom="851" w:left="1134" w:header="709" w:footer="709" w:gutter="0"/>
          <w:cols w:space="708"/>
          <w:docGrid w:linePitch="360"/>
        </w:sectPr>
      </w:pPr>
    </w:p>
    <w:p w:rsidR="006D6958" w:rsidRDefault="006D6958" w:rsidP="006D6958">
      <w:pPr>
        <w:pStyle w:val="S"/>
      </w:pPr>
      <w:r>
        <w:lastRenderedPageBreak/>
        <w:t xml:space="preserve">На котельной отсутствует система водоподготовки, что в значительной степени влияет на состояние работающего оборудования. Водно-химический режим котельной очень важен для надежной и долговечной работы котельной. Повышенное содержание растворенного кислорода или солей жесткости ведет к коррозии стальных материалов и образованию накипи, что в свою очередь понижает эффективность работы оборудования трубопроводов, ведет к перерасходу топлива т электроэнергии и быстрому выходу системы теплоснабжения из строя. Применение современных автоматизированных установок подготовки и обработки воды позволяет снизить размер отложений в котлах и трубах и соответственно улучшить теплосъем и теплопередачу, а также снизить гидравлические потери в трубах. Данные решения позволяют добиться экономии потребления топлива </w:t>
      </w:r>
      <w:proofErr w:type="spellStart"/>
      <w:r>
        <w:t>котлоагрегатами</w:t>
      </w:r>
      <w:proofErr w:type="spellEnd"/>
      <w:r>
        <w:t xml:space="preserve"> на 5-7%. Комплексом мероприятий по модернизации источника тепловой энергии предполагается оснащение системой водоподготовки.</w:t>
      </w:r>
    </w:p>
    <w:p w:rsidR="006D6958" w:rsidRDefault="006D6958" w:rsidP="006D6958">
      <w:pPr>
        <w:pStyle w:val="S"/>
      </w:pPr>
      <w:r>
        <w:t xml:space="preserve">Установленные насосы не соответствуют гидравлическому режиму сети, требуемые параметры теплоносителя (расход и напор) находятся вне рабочей зоны технических характеристик данных насосов. Применение современного насосного оборудования позволяет оптимизировать циркуляцию теплоносителя в системе и значительно сократить электропотребление. Предлагаем в качестве сетевых насосов установить насосы производство WILO. Был подобран сетевой насос ВL-65/240-5,5/4. Это удобное в эксплуатации и ремонте оборудование, обладающее высокой степенью надежности, долговечности, безотказности работы. Данные насосы позволяют оптимизировать циркуляцию теплоносителя и значительно снизить электропотребления. Установленная мощность существующих насосов </w:t>
      </w:r>
      <w:proofErr w:type="gramStart"/>
      <w:r>
        <w:t>К</w:t>
      </w:r>
      <w:proofErr w:type="gramEnd"/>
      <w:r>
        <w:t xml:space="preserve"> 110-80-160 – 15 кВт, рекомендуемых к установке – 5,5 кВт. Потребляемая мощность существующих насосов 9 кВт, рекомендуемых к установке – 3,83 кВт.</w:t>
      </w:r>
    </w:p>
    <w:p w:rsidR="003044EC" w:rsidRDefault="003044EC" w:rsidP="006D6958">
      <w:pPr>
        <w:pStyle w:val="S"/>
      </w:pPr>
      <w:r>
        <w:t>Ориентировочная стоимость затрат по модернизации ко</w:t>
      </w:r>
      <w:r w:rsidR="00185AC8">
        <w:t>тельной представлена в таблице 4</w:t>
      </w:r>
      <w:r w:rsidR="009A1B63">
        <w:t>3</w:t>
      </w:r>
      <w:r>
        <w:t>.</w:t>
      </w:r>
    </w:p>
    <w:p w:rsidR="003044EC" w:rsidRDefault="003044EC" w:rsidP="003044EC">
      <w:pPr>
        <w:pStyle w:val="S"/>
      </w:pPr>
    </w:p>
    <w:p w:rsidR="003044EC" w:rsidRDefault="003044EC" w:rsidP="003044EC">
      <w:pPr>
        <w:keepNext/>
        <w:rPr>
          <w:rFonts w:cs="Times New Roman"/>
          <w:bCs/>
        </w:rPr>
      </w:pPr>
      <w:bookmarkStart w:id="443" w:name="_Toc519468667"/>
      <w:bookmarkStart w:id="444" w:name="_Toc520074415"/>
      <w:r w:rsidRPr="003044EC">
        <w:rPr>
          <w:rFonts w:cs="Times New Roman"/>
          <w:bCs/>
        </w:rPr>
        <w:t xml:space="preserve">Таблица </w:t>
      </w:r>
      <w:r w:rsidRPr="003044EC">
        <w:rPr>
          <w:rFonts w:cs="Times New Roman"/>
          <w:bCs/>
        </w:rPr>
        <w:fldChar w:fldCharType="begin"/>
      </w:r>
      <w:r w:rsidRPr="003044EC">
        <w:rPr>
          <w:rFonts w:cs="Times New Roman"/>
          <w:bCs/>
        </w:rPr>
        <w:instrText xml:space="preserve"> SEQ Таблица \* ARABIC </w:instrText>
      </w:r>
      <w:r w:rsidRPr="003044EC">
        <w:rPr>
          <w:rFonts w:cs="Times New Roman"/>
          <w:bCs/>
        </w:rPr>
        <w:fldChar w:fldCharType="separate"/>
      </w:r>
      <w:r w:rsidR="009A1B63">
        <w:rPr>
          <w:rFonts w:cs="Times New Roman"/>
          <w:bCs/>
          <w:noProof/>
        </w:rPr>
        <w:t>43</w:t>
      </w:r>
      <w:r w:rsidRPr="003044EC">
        <w:rPr>
          <w:rFonts w:cs="Times New Roman"/>
          <w:bCs/>
          <w:noProof/>
        </w:rPr>
        <w:fldChar w:fldCharType="end"/>
      </w:r>
      <w:r w:rsidRPr="003044EC">
        <w:rPr>
          <w:rFonts w:cs="Times New Roman"/>
          <w:bCs/>
        </w:rPr>
        <w:t xml:space="preserve"> - Стоимость выполнения работ по модернизации котельной</w:t>
      </w:r>
      <w:bookmarkEnd w:id="443"/>
      <w:bookmarkEnd w:id="444"/>
    </w:p>
    <w:tbl>
      <w:tblPr>
        <w:tblStyle w:val="360"/>
        <w:tblW w:w="5000" w:type="pct"/>
        <w:tblLayout w:type="fixed"/>
        <w:tblLook w:val="04A0" w:firstRow="1" w:lastRow="0" w:firstColumn="1" w:lastColumn="0" w:noHBand="0" w:noVBand="1"/>
      </w:tblPr>
      <w:tblGrid>
        <w:gridCol w:w="4220"/>
        <w:gridCol w:w="710"/>
        <w:gridCol w:w="1644"/>
        <w:gridCol w:w="1499"/>
        <w:gridCol w:w="1499"/>
      </w:tblGrid>
      <w:tr w:rsidR="006D6958" w:rsidRPr="006D6958" w:rsidTr="001E7E69">
        <w:tc>
          <w:tcPr>
            <w:tcW w:w="2204" w:type="pct"/>
            <w:vAlign w:val="center"/>
          </w:tcPr>
          <w:p w:rsidR="006D6958" w:rsidRPr="006D6958" w:rsidRDefault="006D6958" w:rsidP="006D6958">
            <w:pPr>
              <w:ind w:firstLine="0"/>
              <w:jc w:val="center"/>
              <w:rPr>
                <w:sz w:val="20"/>
                <w:szCs w:val="20"/>
              </w:rPr>
            </w:pPr>
            <w:r w:rsidRPr="006D6958">
              <w:rPr>
                <w:sz w:val="20"/>
                <w:szCs w:val="20"/>
              </w:rPr>
              <w:t>Оборудование</w:t>
            </w:r>
          </w:p>
        </w:tc>
        <w:tc>
          <w:tcPr>
            <w:tcW w:w="371" w:type="pct"/>
            <w:vAlign w:val="center"/>
          </w:tcPr>
          <w:p w:rsidR="006D6958" w:rsidRPr="006D6958" w:rsidRDefault="006D6958" w:rsidP="006D6958">
            <w:pPr>
              <w:ind w:firstLine="0"/>
              <w:jc w:val="center"/>
              <w:rPr>
                <w:sz w:val="20"/>
                <w:szCs w:val="20"/>
              </w:rPr>
            </w:pPr>
            <w:r w:rsidRPr="006D6958">
              <w:rPr>
                <w:sz w:val="20"/>
                <w:szCs w:val="20"/>
              </w:rPr>
              <w:t>Количество, шт.</w:t>
            </w:r>
          </w:p>
        </w:tc>
        <w:tc>
          <w:tcPr>
            <w:tcW w:w="859" w:type="pct"/>
            <w:vAlign w:val="center"/>
          </w:tcPr>
          <w:p w:rsidR="006D6958" w:rsidRPr="006D6958" w:rsidRDefault="006D6958" w:rsidP="006D6958">
            <w:pPr>
              <w:ind w:firstLine="0"/>
              <w:jc w:val="center"/>
              <w:rPr>
                <w:sz w:val="20"/>
                <w:szCs w:val="20"/>
              </w:rPr>
            </w:pPr>
            <w:r w:rsidRPr="006D6958">
              <w:rPr>
                <w:sz w:val="20"/>
                <w:szCs w:val="20"/>
              </w:rPr>
              <w:t>Цена за шт. с НДС, тыс. руб. (в ценах 2014 года)</w:t>
            </w:r>
          </w:p>
        </w:tc>
        <w:tc>
          <w:tcPr>
            <w:tcW w:w="783" w:type="pct"/>
            <w:vAlign w:val="center"/>
          </w:tcPr>
          <w:p w:rsidR="006D6958" w:rsidRPr="006D6958" w:rsidRDefault="006D6958" w:rsidP="006D6958">
            <w:pPr>
              <w:ind w:firstLine="0"/>
              <w:jc w:val="center"/>
              <w:rPr>
                <w:sz w:val="20"/>
                <w:szCs w:val="20"/>
              </w:rPr>
            </w:pPr>
            <w:r w:rsidRPr="006D6958">
              <w:rPr>
                <w:sz w:val="20"/>
                <w:szCs w:val="20"/>
              </w:rPr>
              <w:t>Цена всего с НДС, тыс. руб. (в прогнозных ценах)</w:t>
            </w:r>
          </w:p>
        </w:tc>
        <w:tc>
          <w:tcPr>
            <w:tcW w:w="783" w:type="pct"/>
            <w:vAlign w:val="center"/>
          </w:tcPr>
          <w:p w:rsidR="006D6958" w:rsidRPr="006D6958" w:rsidRDefault="006D6958" w:rsidP="006D6958">
            <w:pPr>
              <w:ind w:firstLine="0"/>
              <w:jc w:val="center"/>
              <w:rPr>
                <w:sz w:val="20"/>
                <w:szCs w:val="20"/>
              </w:rPr>
            </w:pPr>
            <w:r w:rsidRPr="006D6958">
              <w:rPr>
                <w:sz w:val="20"/>
                <w:szCs w:val="20"/>
              </w:rPr>
              <w:t>Сроки выполнения работ</w:t>
            </w:r>
          </w:p>
        </w:tc>
      </w:tr>
      <w:tr w:rsidR="006D6958" w:rsidRPr="006D6958" w:rsidTr="001E7E69">
        <w:tc>
          <w:tcPr>
            <w:tcW w:w="2204" w:type="pct"/>
            <w:vAlign w:val="center"/>
          </w:tcPr>
          <w:p w:rsidR="006D6958" w:rsidRPr="006D6958" w:rsidRDefault="006D6958" w:rsidP="006D6958">
            <w:pPr>
              <w:numPr>
                <w:ilvl w:val="0"/>
                <w:numId w:val="41"/>
              </w:numPr>
              <w:contextualSpacing/>
              <w:jc w:val="left"/>
              <w:rPr>
                <w:rFonts w:cs="Times New Roman"/>
                <w:sz w:val="20"/>
                <w:szCs w:val="20"/>
              </w:rPr>
            </w:pPr>
            <w:r w:rsidRPr="006D6958">
              <w:rPr>
                <w:rFonts w:cs="Times New Roman"/>
                <w:sz w:val="20"/>
                <w:szCs w:val="20"/>
              </w:rPr>
              <w:t xml:space="preserve">Регулирующий клапан с комплектом автоматики фирмы </w:t>
            </w:r>
            <w:proofErr w:type="spellStart"/>
            <w:r w:rsidRPr="006D6958">
              <w:rPr>
                <w:rFonts w:cs="Times New Roman"/>
                <w:sz w:val="20"/>
                <w:szCs w:val="20"/>
              </w:rPr>
              <w:t>Danfoss</w:t>
            </w:r>
            <w:proofErr w:type="spellEnd"/>
            <w:r w:rsidRPr="006D6958">
              <w:rPr>
                <w:rFonts w:cs="Times New Roman"/>
                <w:sz w:val="20"/>
                <w:szCs w:val="20"/>
              </w:rPr>
              <w:t>:</w:t>
            </w:r>
          </w:p>
        </w:tc>
        <w:tc>
          <w:tcPr>
            <w:tcW w:w="371" w:type="pct"/>
            <w:vAlign w:val="center"/>
          </w:tcPr>
          <w:p w:rsidR="006D6958" w:rsidRPr="006D6958" w:rsidRDefault="006D6958" w:rsidP="006D6958">
            <w:pPr>
              <w:ind w:firstLine="0"/>
              <w:jc w:val="center"/>
              <w:rPr>
                <w:sz w:val="20"/>
                <w:szCs w:val="20"/>
              </w:rPr>
            </w:pPr>
          </w:p>
        </w:tc>
        <w:tc>
          <w:tcPr>
            <w:tcW w:w="859" w:type="pct"/>
            <w:vAlign w:val="center"/>
          </w:tcPr>
          <w:p w:rsidR="006D6958" w:rsidRPr="006D6958" w:rsidRDefault="006D6958" w:rsidP="006D6958">
            <w:pPr>
              <w:ind w:firstLine="0"/>
              <w:jc w:val="center"/>
              <w:rPr>
                <w:sz w:val="20"/>
                <w:szCs w:val="20"/>
              </w:rPr>
            </w:pPr>
          </w:p>
        </w:tc>
        <w:tc>
          <w:tcPr>
            <w:tcW w:w="783" w:type="pct"/>
            <w:vMerge w:val="restart"/>
            <w:vAlign w:val="center"/>
          </w:tcPr>
          <w:p w:rsidR="006D6958" w:rsidRPr="006D6958" w:rsidRDefault="006D6958" w:rsidP="006D6958">
            <w:pPr>
              <w:ind w:firstLine="0"/>
              <w:jc w:val="center"/>
              <w:rPr>
                <w:sz w:val="20"/>
                <w:szCs w:val="20"/>
              </w:rPr>
            </w:pPr>
            <w:r w:rsidRPr="006D6958">
              <w:rPr>
                <w:sz w:val="20"/>
                <w:szCs w:val="20"/>
              </w:rPr>
              <w:t>58,5996</w:t>
            </w:r>
          </w:p>
        </w:tc>
        <w:tc>
          <w:tcPr>
            <w:tcW w:w="783" w:type="pct"/>
            <w:vMerge w:val="restart"/>
            <w:vAlign w:val="center"/>
          </w:tcPr>
          <w:p w:rsidR="006D6958" w:rsidRPr="006D6958" w:rsidRDefault="006D6958" w:rsidP="006D6958">
            <w:pPr>
              <w:ind w:firstLine="0"/>
              <w:jc w:val="center"/>
              <w:rPr>
                <w:sz w:val="20"/>
                <w:szCs w:val="20"/>
              </w:rPr>
            </w:pPr>
            <w:r w:rsidRPr="006D6958">
              <w:rPr>
                <w:sz w:val="20"/>
                <w:szCs w:val="20"/>
              </w:rPr>
              <w:t>2019</w:t>
            </w:r>
          </w:p>
        </w:tc>
      </w:tr>
      <w:tr w:rsidR="006D6958" w:rsidRPr="006D6958" w:rsidTr="001E7E69">
        <w:tc>
          <w:tcPr>
            <w:tcW w:w="2204" w:type="pct"/>
            <w:vAlign w:val="center"/>
          </w:tcPr>
          <w:p w:rsidR="006D6958" w:rsidRPr="006D6958" w:rsidRDefault="006D6958" w:rsidP="006D6958">
            <w:pPr>
              <w:ind w:firstLine="0"/>
              <w:jc w:val="left"/>
              <w:rPr>
                <w:sz w:val="20"/>
                <w:szCs w:val="20"/>
              </w:rPr>
            </w:pPr>
            <w:r w:rsidRPr="006D6958">
              <w:rPr>
                <w:sz w:val="20"/>
                <w:szCs w:val="20"/>
              </w:rPr>
              <w:t>−</w:t>
            </w:r>
            <w:proofErr w:type="gramStart"/>
            <w:r w:rsidRPr="006D6958">
              <w:rPr>
                <w:sz w:val="20"/>
                <w:szCs w:val="20"/>
              </w:rPr>
              <w:t>клапан</w:t>
            </w:r>
            <w:proofErr w:type="gramEnd"/>
            <w:r w:rsidRPr="006D6958">
              <w:rPr>
                <w:sz w:val="20"/>
                <w:szCs w:val="20"/>
              </w:rPr>
              <w:t xml:space="preserve"> регулирующий HFE 3 Ду80;</w:t>
            </w:r>
          </w:p>
        </w:tc>
        <w:tc>
          <w:tcPr>
            <w:tcW w:w="371" w:type="pct"/>
            <w:vAlign w:val="center"/>
          </w:tcPr>
          <w:p w:rsidR="006D6958" w:rsidRPr="006D6958" w:rsidRDefault="006D6958" w:rsidP="006D6958">
            <w:pPr>
              <w:ind w:firstLine="0"/>
              <w:jc w:val="center"/>
              <w:rPr>
                <w:sz w:val="20"/>
                <w:szCs w:val="20"/>
              </w:rPr>
            </w:pPr>
            <w:r w:rsidRPr="006D6958">
              <w:rPr>
                <w:sz w:val="20"/>
                <w:szCs w:val="20"/>
              </w:rPr>
              <w:t>1</w:t>
            </w:r>
          </w:p>
        </w:tc>
        <w:tc>
          <w:tcPr>
            <w:tcW w:w="859" w:type="pct"/>
            <w:vAlign w:val="center"/>
          </w:tcPr>
          <w:p w:rsidR="006D6958" w:rsidRPr="006D6958" w:rsidRDefault="006D6958" w:rsidP="006D6958">
            <w:pPr>
              <w:ind w:firstLine="0"/>
              <w:jc w:val="center"/>
              <w:rPr>
                <w:sz w:val="20"/>
                <w:szCs w:val="20"/>
              </w:rPr>
            </w:pPr>
            <w:r w:rsidRPr="006D6958">
              <w:rPr>
                <w:sz w:val="20"/>
                <w:szCs w:val="20"/>
              </w:rPr>
              <w:t>17,600</w:t>
            </w:r>
          </w:p>
        </w:tc>
        <w:tc>
          <w:tcPr>
            <w:tcW w:w="783" w:type="pct"/>
            <w:vMerge/>
            <w:vAlign w:val="center"/>
          </w:tcPr>
          <w:p w:rsidR="006D6958" w:rsidRPr="006D6958" w:rsidRDefault="006D6958" w:rsidP="006D6958">
            <w:pPr>
              <w:ind w:firstLine="0"/>
              <w:jc w:val="center"/>
              <w:rPr>
                <w:sz w:val="20"/>
                <w:szCs w:val="20"/>
              </w:rPr>
            </w:pPr>
          </w:p>
        </w:tc>
        <w:tc>
          <w:tcPr>
            <w:tcW w:w="783" w:type="pct"/>
            <w:vMerge/>
            <w:vAlign w:val="center"/>
          </w:tcPr>
          <w:p w:rsidR="006D6958" w:rsidRPr="006D6958" w:rsidRDefault="006D6958" w:rsidP="006D6958">
            <w:pPr>
              <w:ind w:firstLine="0"/>
              <w:jc w:val="center"/>
              <w:rPr>
                <w:sz w:val="20"/>
                <w:szCs w:val="20"/>
              </w:rPr>
            </w:pPr>
          </w:p>
        </w:tc>
      </w:tr>
      <w:tr w:rsidR="006D6958" w:rsidRPr="006D6958" w:rsidTr="001E7E69">
        <w:tc>
          <w:tcPr>
            <w:tcW w:w="2204" w:type="pct"/>
            <w:vAlign w:val="center"/>
          </w:tcPr>
          <w:p w:rsidR="006D6958" w:rsidRPr="006D6958" w:rsidRDefault="006D6958" w:rsidP="006D6958">
            <w:pPr>
              <w:ind w:firstLine="0"/>
              <w:jc w:val="left"/>
              <w:rPr>
                <w:sz w:val="20"/>
                <w:szCs w:val="20"/>
              </w:rPr>
            </w:pPr>
            <w:r w:rsidRPr="006D6958">
              <w:rPr>
                <w:sz w:val="20"/>
                <w:szCs w:val="20"/>
              </w:rPr>
              <w:t>− электропривод АМВ 182;</w:t>
            </w:r>
          </w:p>
        </w:tc>
        <w:tc>
          <w:tcPr>
            <w:tcW w:w="371" w:type="pct"/>
            <w:vAlign w:val="center"/>
          </w:tcPr>
          <w:p w:rsidR="006D6958" w:rsidRPr="006D6958" w:rsidRDefault="006D6958" w:rsidP="006D6958">
            <w:pPr>
              <w:ind w:firstLine="0"/>
              <w:jc w:val="center"/>
              <w:rPr>
                <w:sz w:val="20"/>
                <w:szCs w:val="20"/>
              </w:rPr>
            </w:pPr>
            <w:r w:rsidRPr="006D6958">
              <w:rPr>
                <w:sz w:val="20"/>
                <w:szCs w:val="20"/>
              </w:rPr>
              <w:t>1</w:t>
            </w:r>
          </w:p>
        </w:tc>
        <w:tc>
          <w:tcPr>
            <w:tcW w:w="859" w:type="pct"/>
            <w:vAlign w:val="center"/>
          </w:tcPr>
          <w:p w:rsidR="006D6958" w:rsidRPr="006D6958" w:rsidRDefault="006D6958" w:rsidP="006D6958">
            <w:pPr>
              <w:ind w:firstLine="0"/>
              <w:jc w:val="center"/>
              <w:rPr>
                <w:sz w:val="20"/>
                <w:szCs w:val="20"/>
              </w:rPr>
            </w:pPr>
            <w:r w:rsidRPr="006D6958">
              <w:rPr>
                <w:sz w:val="20"/>
                <w:szCs w:val="20"/>
              </w:rPr>
              <w:t>7,800</w:t>
            </w:r>
          </w:p>
        </w:tc>
        <w:tc>
          <w:tcPr>
            <w:tcW w:w="783" w:type="pct"/>
            <w:vMerge/>
            <w:vAlign w:val="center"/>
          </w:tcPr>
          <w:p w:rsidR="006D6958" w:rsidRPr="006D6958" w:rsidRDefault="006D6958" w:rsidP="006D6958">
            <w:pPr>
              <w:ind w:firstLine="0"/>
              <w:jc w:val="center"/>
              <w:rPr>
                <w:sz w:val="20"/>
                <w:szCs w:val="20"/>
              </w:rPr>
            </w:pPr>
          </w:p>
        </w:tc>
        <w:tc>
          <w:tcPr>
            <w:tcW w:w="783" w:type="pct"/>
            <w:vMerge/>
            <w:vAlign w:val="center"/>
          </w:tcPr>
          <w:p w:rsidR="006D6958" w:rsidRPr="006D6958" w:rsidRDefault="006D6958" w:rsidP="006D6958">
            <w:pPr>
              <w:ind w:firstLine="0"/>
              <w:jc w:val="center"/>
              <w:rPr>
                <w:sz w:val="20"/>
                <w:szCs w:val="20"/>
              </w:rPr>
            </w:pPr>
          </w:p>
        </w:tc>
      </w:tr>
      <w:tr w:rsidR="006D6958" w:rsidRPr="006D6958" w:rsidTr="001E7E69">
        <w:tc>
          <w:tcPr>
            <w:tcW w:w="2204" w:type="pct"/>
            <w:vAlign w:val="center"/>
          </w:tcPr>
          <w:p w:rsidR="006D6958" w:rsidRPr="006D6958" w:rsidRDefault="006D6958" w:rsidP="006D6958">
            <w:pPr>
              <w:ind w:firstLine="0"/>
              <w:jc w:val="left"/>
              <w:rPr>
                <w:sz w:val="20"/>
                <w:szCs w:val="20"/>
              </w:rPr>
            </w:pPr>
            <w:r w:rsidRPr="006D6958">
              <w:rPr>
                <w:sz w:val="20"/>
                <w:szCs w:val="20"/>
              </w:rPr>
              <w:t xml:space="preserve">− контролер ECL 210 с ключом А230 и </w:t>
            </w:r>
            <w:proofErr w:type="spellStart"/>
            <w:r w:rsidRPr="006D6958">
              <w:rPr>
                <w:sz w:val="20"/>
                <w:szCs w:val="20"/>
              </w:rPr>
              <w:t>клемной</w:t>
            </w:r>
            <w:proofErr w:type="spellEnd"/>
            <w:r w:rsidRPr="006D6958">
              <w:rPr>
                <w:sz w:val="20"/>
                <w:szCs w:val="20"/>
              </w:rPr>
              <w:t xml:space="preserve"> панелью;</w:t>
            </w:r>
          </w:p>
        </w:tc>
        <w:tc>
          <w:tcPr>
            <w:tcW w:w="371" w:type="pct"/>
            <w:vAlign w:val="center"/>
          </w:tcPr>
          <w:p w:rsidR="006D6958" w:rsidRPr="006D6958" w:rsidRDefault="006D6958" w:rsidP="006D6958">
            <w:pPr>
              <w:ind w:firstLine="0"/>
              <w:jc w:val="center"/>
              <w:rPr>
                <w:sz w:val="20"/>
                <w:szCs w:val="20"/>
              </w:rPr>
            </w:pPr>
            <w:r w:rsidRPr="006D6958">
              <w:rPr>
                <w:sz w:val="20"/>
                <w:szCs w:val="20"/>
              </w:rPr>
              <w:t>1</w:t>
            </w:r>
          </w:p>
          <w:p w:rsidR="006D6958" w:rsidRPr="006D6958" w:rsidRDefault="006D6958" w:rsidP="006D6958">
            <w:pPr>
              <w:ind w:firstLine="0"/>
              <w:jc w:val="center"/>
              <w:rPr>
                <w:sz w:val="20"/>
                <w:szCs w:val="20"/>
              </w:rPr>
            </w:pPr>
            <w:r w:rsidRPr="006D6958">
              <w:rPr>
                <w:sz w:val="20"/>
                <w:szCs w:val="20"/>
              </w:rPr>
              <w:t>1</w:t>
            </w:r>
          </w:p>
        </w:tc>
        <w:tc>
          <w:tcPr>
            <w:tcW w:w="859" w:type="pct"/>
            <w:vAlign w:val="center"/>
          </w:tcPr>
          <w:p w:rsidR="006D6958" w:rsidRPr="006D6958" w:rsidRDefault="006D6958" w:rsidP="006D6958">
            <w:pPr>
              <w:ind w:firstLine="0"/>
              <w:jc w:val="center"/>
              <w:rPr>
                <w:sz w:val="20"/>
                <w:szCs w:val="20"/>
              </w:rPr>
            </w:pPr>
            <w:r w:rsidRPr="006D6958">
              <w:rPr>
                <w:sz w:val="20"/>
                <w:szCs w:val="20"/>
              </w:rPr>
              <w:t>15,800</w:t>
            </w:r>
          </w:p>
          <w:p w:rsidR="006D6958" w:rsidRPr="006D6958" w:rsidRDefault="006D6958" w:rsidP="006D6958">
            <w:pPr>
              <w:ind w:firstLine="0"/>
              <w:jc w:val="center"/>
              <w:rPr>
                <w:sz w:val="20"/>
                <w:szCs w:val="20"/>
              </w:rPr>
            </w:pPr>
            <w:r w:rsidRPr="006D6958">
              <w:rPr>
                <w:sz w:val="20"/>
                <w:szCs w:val="20"/>
              </w:rPr>
              <w:t>5,500</w:t>
            </w:r>
          </w:p>
        </w:tc>
        <w:tc>
          <w:tcPr>
            <w:tcW w:w="783" w:type="pct"/>
            <w:vMerge/>
            <w:vAlign w:val="center"/>
          </w:tcPr>
          <w:p w:rsidR="006D6958" w:rsidRPr="006D6958" w:rsidRDefault="006D6958" w:rsidP="006D6958">
            <w:pPr>
              <w:ind w:firstLine="0"/>
              <w:jc w:val="center"/>
              <w:rPr>
                <w:sz w:val="20"/>
                <w:szCs w:val="20"/>
              </w:rPr>
            </w:pPr>
          </w:p>
        </w:tc>
        <w:tc>
          <w:tcPr>
            <w:tcW w:w="783" w:type="pct"/>
            <w:vMerge/>
            <w:vAlign w:val="center"/>
          </w:tcPr>
          <w:p w:rsidR="006D6958" w:rsidRPr="006D6958" w:rsidRDefault="006D6958" w:rsidP="006D6958">
            <w:pPr>
              <w:ind w:firstLine="0"/>
              <w:jc w:val="center"/>
              <w:rPr>
                <w:sz w:val="20"/>
                <w:szCs w:val="20"/>
              </w:rPr>
            </w:pPr>
          </w:p>
        </w:tc>
      </w:tr>
      <w:tr w:rsidR="006D6958" w:rsidRPr="006D6958" w:rsidTr="001E7E69">
        <w:tc>
          <w:tcPr>
            <w:tcW w:w="2204" w:type="pct"/>
            <w:vAlign w:val="center"/>
          </w:tcPr>
          <w:p w:rsidR="006D6958" w:rsidRPr="006D6958" w:rsidRDefault="006D6958" w:rsidP="006D6958">
            <w:pPr>
              <w:ind w:firstLine="0"/>
              <w:jc w:val="left"/>
              <w:rPr>
                <w:sz w:val="20"/>
                <w:szCs w:val="20"/>
              </w:rPr>
            </w:pPr>
            <w:r w:rsidRPr="006D6958">
              <w:rPr>
                <w:sz w:val="20"/>
                <w:szCs w:val="20"/>
              </w:rPr>
              <w:t>− датчик наружного воздуха ESMT;</w:t>
            </w:r>
          </w:p>
        </w:tc>
        <w:tc>
          <w:tcPr>
            <w:tcW w:w="371" w:type="pct"/>
            <w:vAlign w:val="center"/>
          </w:tcPr>
          <w:p w:rsidR="006D6958" w:rsidRPr="006D6958" w:rsidRDefault="006D6958" w:rsidP="006D6958">
            <w:pPr>
              <w:ind w:firstLine="0"/>
              <w:jc w:val="center"/>
              <w:rPr>
                <w:sz w:val="20"/>
                <w:szCs w:val="20"/>
              </w:rPr>
            </w:pPr>
            <w:r w:rsidRPr="006D6958">
              <w:rPr>
                <w:sz w:val="20"/>
                <w:szCs w:val="20"/>
              </w:rPr>
              <w:t>1</w:t>
            </w:r>
          </w:p>
        </w:tc>
        <w:tc>
          <w:tcPr>
            <w:tcW w:w="859" w:type="pct"/>
            <w:vAlign w:val="center"/>
          </w:tcPr>
          <w:p w:rsidR="006D6958" w:rsidRPr="006D6958" w:rsidRDefault="006D6958" w:rsidP="006D6958">
            <w:pPr>
              <w:ind w:firstLine="0"/>
              <w:jc w:val="center"/>
              <w:rPr>
                <w:sz w:val="20"/>
                <w:szCs w:val="20"/>
              </w:rPr>
            </w:pPr>
            <w:r w:rsidRPr="006D6958">
              <w:rPr>
                <w:sz w:val="20"/>
                <w:szCs w:val="20"/>
              </w:rPr>
              <w:t>2,300</w:t>
            </w:r>
          </w:p>
        </w:tc>
        <w:tc>
          <w:tcPr>
            <w:tcW w:w="783" w:type="pct"/>
            <w:vMerge/>
            <w:vAlign w:val="center"/>
          </w:tcPr>
          <w:p w:rsidR="006D6958" w:rsidRPr="006D6958" w:rsidRDefault="006D6958" w:rsidP="006D6958">
            <w:pPr>
              <w:ind w:firstLine="0"/>
              <w:jc w:val="center"/>
              <w:rPr>
                <w:sz w:val="20"/>
                <w:szCs w:val="20"/>
              </w:rPr>
            </w:pPr>
          </w:p>
        </w:tc>
        <w:tc>
          <w:tcPr>
            <w:tcW w:w="783" w:type="pct"/>
            <w:vMerge/>
            <w:vAlign w:val="center"/>
          </w:tcPr>
          <w:p w:rsidR="006D6958" w:rsidRPr="006D6958" w:rsidRDefault="006D6958" w:rsidP="006D6958">
            <w:pPr>
              <w:ind w:firstLine="0"/>
              <w:jc w:val="center"/>
              <w:rPr>
                <w:sz w:val="20"/>
                <w:szCs w:val="20"/>
              </w:rPr>
            </w:pPr>
          </w:p>
        </w:tc>
      </w:tr>
      <w:tr w:rsidR="006D6958" w:rsidRPr="006D6958" w:rsidTr="001E7E69">
        <w:tc>
          <w:tcPr>
            <w:tcW w:w="2204" w:type="pct"/>
            <w:vAlign w:val="center"/>
          </w:tcPr>
          <w:p w:rsidR="006D6958" w:rsidRPr="006D6958" w:rsidRDefault="006D6958" w:rsidP="006D6958">
            <w:pPr>
              <w:ind w:firstLine="0"/>
              <w:jc w:val="left"/>
              <w:rPr>
                <w:sz w:val="20"/>
                <w:szCs w:val="20"/>
              </w:rPr>
            </w:pPr>
            <w:r w:rsidRPr="006D6958">
              <w:rPr>
                <w:sz w:val="20"/>
                <w:szCs w:val="20"/>
              </w:rPr>
              <w:t>− датчик температуры теплоносителя ESMU.</w:t>
            </w:r>
          </w:p>
        </w:tc>
        <w:tc>
          <w:tcPr>
            <w:tcW w:w="371" w:type="pct"/>
            <w:vAlign w:val="center"/>
          </w:tcPr>
          <w:p w:rsidR="006D6958" w:rsidRPr="006D6958" w:rsidRDefault="006D6958" w:rsidP="006D6958">
            <w:pPr>
              <w:ind w:firstLine="0"/>
              <w:jc w:val="center"/>
              <w:rPr>
                <w:sz w:val="20"/>
                <w:szCs w:val="20"/>
              </w:rPr>
            </w:pPr>
            <w:r w:rsidRPr="006D6958">
              <w:rPr>
                <w:sz w:val="20"/>
                <w:szCs w:val="20"/>
              </w:rPr>
              <w:t>2</w:t>
            </w:r>
          </w:p>
        </w:tc>
        <w:tc>
          <w:tcPr>
            <w:tcW w:w="859" w:type="pct"/>
            <w:vAlign w:val="center"/>
          </w:tcPr>
          <w:p w:rsidR="006D6958" w:rsidRPr="006D6958" w:rsidRDefault="006D6958" w:rsidP="006D6958">
            <w:pPr>
              <w:ind w:firstLine="0"/>
              <w:jc w:val="center"/>
              <w:rPr>
                <w:sz w:val="20"/>
                <w:szCs w:val="20"/>
              </w:rPr>
            </w:pPr>
            <w:r w:rsidRPr="006D6958">
              <w:rPr>
                <w:sz w:val="20"/>
                <w:szCs w:val="20"/>
              </w:rPr>
              <w:t>3,700</w:t>
            </w:r>
          </w:p>
        </w:tc>
        <w:tc>
          <w:tcPr>
            <w:tcW w:w="783" w:type="pct"/>
            <w:vMerge/>
            <w:vAlign w:val="center"/>
          </w:tcPr>
          <w:p w:rsidR="006D6958" w:rsidRPr="006D6958" w:rsidRDefault="006D6958" w:rsidP="006D6958">
            <w:pPr>
              <w:ind w:firstLine="0"/>
              <w:jc w:val="center"/>
              <w:rPr>
                <w:sz w:val="20"/>
                <w:szCs w:val="20"/>
              </w:rPr>
            </w:pPr>
          </w:p>
        </w:tc>
        <w:tc>
          <w:tcPr>
            <w:tcW w:w="783" w:type="pct"/>
            <w:vMerge/>
            <w:vAlign w:val="center"/>
          </w:tcPr>
          <w:p w:rsidR="006D6958" w:rsidRPr="006D6958" w:rsidRDefault="006D6958" w:rsidP="006D6958">
            <w:pPr>
              <w:ind w:firstLine="0"/>
              <w:jc w:val="center"/>
              <w:rPr>
                <w:sz w:val="20"/>
                <w:szCs w:val="20"/>
              </w:rPr>
            </w:pPr>
          </w:p>
        </w:tc>
      </w:tr>
      <w:tr w:rsidR="006D6958" w:rsidRPr="006D6958" w:rsidTr="001E7E69">
        <w:tc>
          <w:tcPr>
            <w:tcW w:w="2204" w:type="pct"/>
            <w:vAlign w:val="center"/>
          </w:tcPr>
          <w:p w:rsidR="006D6958" w:rsidRPr="006D6958" w:rsidRDefault="006D6958" w:rsidP="006D6958">
            <w:pPr>
              <w:ind w:firstLine="0"/>
              <w:jc w:val="left"/>
              <w:rPr>
                <w:sz w:val="20"/>
                <w:szCs w:val="20"/>
              </w:rPr>
            </w:pPr>
            <w:r w:rsidRPr="006D6958">
              <w:rPr>
                <w:sz w:val="20"/>
                <w:szCs w:val="20"/>
              </w:rPr>
              <w:t>Всего:</w:t>
            </w:r>
          </w:p>
        </w:tc>
        <w:tc>
          <w:tcPr>
            <w:tcW w:w="371" w:type="pct"/>
            <w:vAlign w:val="center"/>
          </w:tcPr>
          <w:p w:rsidR="006D6958" w:rsidRPr="006D6958" w:rsidRDefault="006D6958" w:rsidP="006D6958">
            <w:pPr>
              <w:ind w:firstLine="0"/>
              <w:jc w:val="center"/>
              <w:rPr>
                <w:sz w:val="20"/>
                <w:szCs w:val="20"/>
              </w:rPr>
            </w:pPr>
          </w:p>
        </w:tc>
        <w:tc>
          <w:tcPr>
            <w:tcW w:w="859" w:type="pct"/>
            <w:vAlign w:val="center"/>
          </w:tcPr>
          <w:p w:rsidR="006D6958" w:rsidRPr="006D6958" w:rsidRDefault="006D6958" w:rsidP="006D6958">
            <w:pPr>
              <w:ind w:firstLine="0"/>
              <w:jc w:val="center"/>
              <w:rPr>
                <w:sz w:val="20"/>
                <w:szCs w:val="20"/>
              </w:rPr>
            </w:pPr>
            <w:r w:rsidRPr="006D6958">
              <w:rPr>
                <w:sz w:val="20"/>
                <w:szCs w:val="20"/>
              </w:rPr>
              <w:t>56,400</w:t>
            </w:r>
          </w:p>
        </w:tc>
        <w:tc>
          <w:tcPr>
            <w:tcW w:w="783" w:type="pct"/>
            <w:vMerge/>
            <w:vAlign w:val="center"/>
          </w:tcPr>
          <w:p w:rsidR="006D6958" w:rsidRPr="006D6958" w:rsidRDefault="006D6958" w:rsidP="006D6958">
            <w:pPr>
              <w:ind w:firstLine="0"/>
              <w:jc w:val="center"/>
              <w:rPr>
                <w:sz w:val="20"/>
                <w:szCs w:val="20"/>
              </w:rPr>
            </w:pPr>
          </w:p>
        </w:tc>
        <w:tc>
          <w:tcPr>
            <w:tcW w:w="783" w:type="pct"/>
            <w:vMerge/>
            <w:vAlign w:val="center"/>
          </w:tcPr>
          <w:p w:rsidR="006D6958" w:rsidRPr="006D6958" w:rsidRDefault="006D6958" w:rsidP="006D6958">
            <w:pPr>
              <w:ind w:firstLine="0"/>
              <w:jc w:val="center"/>
              <w:rPr>
                <w:sz w:val="20"/>
                <w:szCs w:val="20"/>
              </w:rPr>
            </w:pPr>
          </w:p>
        </w:tc>
      </w:tr>
      <w:tr w:rsidR="006D6958" w:rsidRPr="006D6958" w:rsidTr="001E7E69">
        <w:tc>
          <w:tcPr>
            <w:tcW w:w="2204" w:type="pct"/>
            <w:vAlign w:val="center"/>
          </w:tcPr>
          <w:p w:rsidR="006D6958" w:rsidRPr="006D6958" w:rsidRDefault="006D6958" w:rsidP="006D6958">
            <w:pPr>
              <w:numPr>
                <w:ilvl w:val="0"/>
                <w:numId w:val="41"/>
              </w:numPr>
              <w:contextualSpacing/>
              <w:jc w:val="left"/>
              <w:rPr>
                <w:rFonts w:cs="Times New Roman"/>
                <w:sz w:val="20"/>
                <w:szCs w:val="20"/>
              </w:rPr>
            </w:pPr>
            <w:r w:rsidRPr="006D6958">
              <w:rPr>
                <w:rFonts w:cs="Times New Roman"/>
                <w:sz w:val="20"/>
                <w:szCs w:val="20"/>
              </w:rPr>
              <w:t>Блочная водоподготовительная установка ВПУ-1,0М (с катионитом 160 кг)</w:t>
            </w:r>
          </w:p>
        </w:tc>
        <w:tc>
          <w:tcPr>
            <w:tcW w:w="371" w:type="pct"/>
            <w:vAlign w:val="center"/>
          </w:tcPr>
          <w:p w:rsidR="006D6958" w:rsidRPr="006D6958" w:rsidRDefault="006D6958" w:rsidP="006D6958">
            <w:pPr>
              <w:ind w:firstLine="0"/>
              <w:jc w:val="center"/>
              <w:rPr>
                <w:sz w:val="20"/>
                <w:szCs w:val="20"/>
              </w:rPr>
            </w:pPr>
            <w:r w:rsidRPr="006D6958">
              <w:rPr>
                <w:sz w:val="20"/>
                <w:szCs w:val="20"/>
              </w:rPr>
              <w:t>1</w:t>
            </w:r>
          </w:p>
        </w:tc>
        <w:tc>
          <w:tcPr>
            <w:tcW w:w="859" w:type="pct"/>
            <w:vAlign w:val="center"/>
          </w:tcPr>
          <w:p w:rsidR="006D6958" w:rsidRPr="006D6958" w:rsidRDefault="006D6958" w:rsidP="006D6958">
            <w:pPr>
              <w:ind w:firstLine="0"/>
              <w:jc w:val="center"/>
              <w:rPr>
                <w:sz w:val="20"/>
                <w:szCs w:val="20"/>
              </w:rPr>
            </w:pPr>
            <w:r w:rsidRPr="006D6958">
              <w:rPr>
                <w:sz w:val="20"/>
                <w:szCs w:val="20"/>
              </w:rPr>
              <w:t>230,000</w:t>
            </w:r>
          </w:p>
        </w:tc>
        <w:tc>
          <w:tcPr>
            <w:tcW w:w="783" w:type="pct"/>
            <w:vAlign w:val="center"/>
          </w:tcPr>
          <w:p w:rsidR="006D6958" w:rsidRPr="006D6958" w:rsidRDefault="006D6958" w:rsidP="006D6958">
            <w:pPr>
              <w:ind w:firstLine="0"/>
              <w:jc w:val="center"/>
              <w:rPr>
                <w:sz w:val="20"/>
                <w:szCs w:val="20"/>
              </w:rPr>
            </w:pPr>
            <w:r w:rsidRPr="006D6958">
              <w:rPr>
                <w:sz w:val="20"/>
                <w:szCs w:val="20"/>
              </w:rPr>
              <w:t>238,97</w:t>
            </w:r>
          </w:p>
        </w:tc>
        <w:tc>
          <w:tcPr>
            <w:tcW w:w="783" w:type="pct"/>
            <w:vAlign w:val="center"/>
          </w:tcPr>
          <w:p w:rsidR="006D6958" w:rsidRPr="006D6958" w:rsidRDefault="006D6958" w:rsidP="006D6958">
            <w:pPr>
              <w:ind w:firstLine="0"/>
              <w:jc w:val="center"/>
              <w:rPr>
                <w:sz w:val="20"/>
                <w:szCs w:val="20"/>
              </w:rPr>
            </w:pPr>
            <w:r w:rsidRPr="006D6958">
              <w:rPr>
                <w:sz w:val="20"/>
                <w:szCs w:val="20"/>
              </w:rPr>
              <w:t>2019</w:t>
            </w:r>
          </w:p>
        </w:tc>
      </w:tr>
      <w:tr w:rsidR="006D6958" w:rsidRPr="006D6958" w:rsidTr="001E7E69">
        <w:tc>
          <w:tcPr>
            <w:tcW w:w="2204" w:type="pct"/>
            <w:vAlign w:val="center"/>
          </w:tcPr>
          <w:p w:rsidR="006D6958" w:rsidRPr="006D6958" w:rsidRDefault="006D6958" w:rsidP="006D6958">
            <w:pPr>
              <w:numPr>
                <w:ilvl w:val="0"/>
                <w:numId w:val="41"/>
              </w:numPr>
              <w:contextualSpacing/>
              <w:jc w:val="left"/>
              <w:rPr>
                <w:rFonts w:cs="Times New Roman"/>
                <w:sz w:val="20"/>
                <w:szCs w:val="20"/>
              </w:rPr>
            </w:pPr>
            <w:r w:rsidRPr="006D6958">
              <w:rPr>
                <w:rFonts w:cs="Times New Roman"/>
                <w:sz w:val="20"/>
                <w:szCs w:val="20"/>
              </w:rPr>
              <w:t>Насос сетевой WILO ВL 65/240-5,5/4</w:t>
            </w:r>
          </w:p>
        </w:tc>
        <w:tc>
          <w:tcPr>
            <w:tcW w:w="371" w:type="pct"/>
            <w:vAlign w:val="center"/>
          </w:tcPr>
          <w:p w:rsidR="006D6958" w:rsidRPr="006D6958" w:rsidRDefault="006D6958" w:rsidP="006D6958">
            <w:pPr>
              <w:ind w:firstLine="0"/>
              <w:jc w:val="center"/>
              <w:rPr>
                <w:sz w:val="20"/>
                <w:szCs w:val="20"/>
              </w:rPr>
            </w:pPr>
            <w:r w:rsidRPr="006D6958">
              <w:rPr>
                <w:sz w:val="20"/>
                <w:szCs w:val="20"/>
              </w:rPr>
              <w:t>2</w:t>
            </w:r>
          </w:p>
        </w:tc>
        <w:tc>
          <w:tcPr>
            <w:tcW w:w="859" w:type="pct"/>
            <w:vAlign w:val="center"/>
          </w:tcPr>
          <w:p w:rsidR="006D6958" w:rsidRPr="006D6958" w:rsidRDefault="006D6958" w:rsidP="006D6958">
            <w:pPr>
              <w:ind w:firstLine="0"/>
              <w:jc w:val="center"/>
              <w:rPr>
                <w:sz w:val="20"/>
                <w:szCs w:val="20"/>
              </w:rPr>
            </w:pPr>
            <w:r w:rsidRPr="006D6958">
              <w:rPr>
                <w:sz w:val="20"/>
                <w:szCs w:val="20"/>
              </w:rPr>
              <w:t>193,977</w:t>
            </w:r>
          </w:p>
        </w:tc>
        <w:tc>
          <w:tcPr>
            <w:tcW w:w="783" w:type="pct"/>
            <w:vAlign w:val="center"/>
          </w:tcPr>
          <w:p w:rsidR="006D6958" w:rsidRPr="006D6958" w:rsidRDefault="006D6958" w:rsidP="006D6958">
            <w:pPr>
              <w:ind w:firstLine="0"/>
              <w:jc w:val="center"/>
              <w:rPr>
                <w:sz w:val="20"/>
                <w:szCs w:val="20"/>
              </w:rPr>
            </w:pPr>
            <w:r w:rsidRPr="006D6958">
              <w:rPr>
                <w:sz w:val="20"/>
                <w:szCs w:val="20"/>
              </w:rPr>
              <w:t>403,085</w:t>
            </w:r>
          </w:p>
        </w:tc>
        <w:tc>
          <w:tcPr>
            <w:tcW w:w="783" w:type="pct"/>
            <w:vAlign w:val="center"/>
          </w:tcPr>
          <w:p w:rsidR="006D6958" w:rsidRPr="006D6958" w:rsidRDefault="006D6958" w:rsidP="006D6958">
            <w:pPr>
              <w:ind w:firstLine="0"/>
              <w:jc w:val="center"/>
              <w:rPr>
                <w:sz w:val="20"/>
                <w:szCs w:val="20"/>
              </w:rPr>
            </w:pPr>
            <w:r w:rsidRPr="006D6958">
              <w:rPr>
                <w:sz w:val="20"/>
                <w:szCs w:val="20"/>
              </w:rPr>
              <w:t>2023</w:t>
            </w:r>
          </w:p>
        </w:tc>
      </w:tr>
      <w:tr w:rsidR="006D6958" w:rsidRPr="006D6958" w:rsidTr="001E7E69">
        <w:tc>
          <w:tcPr>
            <w:tcW w:w="2204" w:type="pct"/>
            <w:vAlign w:val="center"/>
          </w:tcPr>
          <w:p w:rsidR="006D6958" w:rsidRPr="006D6958" w:rsidRDefault="006D6958" w:rsidP="006D6958">
            <w:pPr>
              <w:ind w:firstLine="0"/>
              <w:jc w:val="left"/>
              <w:rPr>
                <w:sz w:val="20"/>
                <w:szCs w:val="20"/>
              </w:rPr>
            </w:pPr>
            <w:r w:rsidRPr="006D6958">
              <w:rPr>
                <w:sz w:val="20"/>
                <w:szCs w:val="20"/>
              </w:rPr>
              <w:t>Оборудование, всего</w:t>
            </w:r>
          </w:p>
        </w:tc>
        <w:tc>
          <w:tcPr>
            <w:tcW w:w="371" w:type="pct"/>
            <w:vAlign w:val="center"/>
          </w:tcPr>
          <w:p w:rsidR="006D6958" w:rsidRPr="006D6958" w:rsidRDefault="006D6958" w:rsidP="006D6958">
            <w:pPr>
              <w:ind w:firstLine="0"/>
              <w:jc w:val="center"/>
              <w:rPr>
                <w:sz w:val="20"/>
                <w:szCs w:val="20"/>
              </w:rPr>
            </w:pPr>
          </w:p>
        </w:tc>
        <w:tc>
          <w:tcPr>
            <w:tcW w:w="859" w:type="pct"/>
            <w:vAlign w:val="center"/>
          </w:tcPr>
          <w:p w:rsidR="006D6958" w:rsidRPr="006D6958" w:rsidRDefault="006D6958" w:rsidP="006D6958">
            <w:pPr>
              <w:ind w:firstLine="0"/>
              <w:jc w:val="center"/>
              <w:rPr>
                <w:sz w:val="20"/>
                <w:szCs w:val="20"/>
              </w:rPr>
            </w:pPr>
            <w:r w:rsidRPr="006D6958">
              <w:rPr>
                <w:sz w:val="20"/>
                <w:szCs w:val="20"/>
              </w:rPr>
              <w:t>674,354</w:t>
            </w:r>
          </w:p>
        </w:tc>
        <w:tc>
          <w:tcPr>
            <w:tcW w:w="783" w:type="pct"/>
            <w:vAlign w:val="center"/>
          </w:tcPr>
          <w:p w:rsidR="006D6958" w:rsidRPr="006D6958" w:rsidRDefault="006D6958" w:rsidP="006D6958">
            <w:pPr>
              <w:ind w:firstLine="0"/>
              <w:jc w:val="center"/>
              <w:rPr>
                <w:sz w:val="20"/>
                <w:szCs w:val="20"/>
              </w:rPr>
            </w:pPr>
            <w:r w:rsidRPr="006D6958">
              <w:rPr>
                <w:sz w:val="20"/>
                <w:szCs w:val="20"/>
              </w:rPr>
              <w:t>700,66</w:t>
            </w:r>
          </w:p>
        </w:tc>
        <w:tc>
          <w:tcPr>
            <w:tcW w:w="783" w:type="pct"/>
            <w:vAlign w:val="center"/>
          </w:tcPr>
          <w:p w:rsidR="006D6958" w:rsidRPr="006D6958" w:rsidRDefault="006D6958" w:rsidP="006D6958">
            <w:pPr>
              <w:ind w:firstLine="0"/>
              <w:jc w:val="center"/>
              <w:rPr>
                <w:sz w:val="20"/>
                <w:szCs w:val="20"/>
              </w:rPr>
            </w:pPr>
          </w:p>
        </w:tc>
      </w:tr>
      <w:tr w:rsidR="006D6958" w:rsidRPr="006D6958" w:rsidTr="001E7E69">
        <w:tc>
          <w:tcPr>
            <w:tcW w:w="2204" w:type="pct"/>
            <w:vAlign w:val="center"/>
          </w:tcPr>
          <w:p w:rsidR="006D6958" w:rsidRPr="006D6958" w:rsidRDefault="006D6958" w:rsidP="006D6958">
            <w:pPr>
              <w:ind w:firstLine="0"/>
              <w:jc w:val="left"/>
              <w:rPr>
                <w:sz w:val="20"/>
                <w:szCs w:val="20"/>
              </w:rPr>
            </w:pPr>
            <w:r w:rsidRPr="006D6958">
              <w:rPr>
                <w:sz w:val="20"/>
                <w:szCs w:val="20"/>
              </w:rPr>
              <w:t>Разработка рабочей документации</w:t>
            </w:r>
          </w:p>
        </w:tc>
        <w:tc>
          <w:tcPr>
            <w:tcW w:w="371" w:type="pct"/>
            <w:vAlign w:val="center"/>
          </w:tcPr>
          <w:p w:rsidR="006D6958" w:rsidRPr="006D6958" w:rsidRDefault="006D6958" w:rsidP="006D6958">
            <w:pPr>
              <w:ind w:firstLine="0"/>
              <w:jc w:val="center"/>
              <w:rPr>
                <w:sz w:val="20"/>
                <w:szCs w:val="20"/>
              </w:rPr>
            </w:pPr>
          </w:p>
        </w:tc>
        <w:tc>
          <w:tcPr>
            <w:tcW w:w="859" w:type="pct"/>
            <w:vAlign w:val="center"/>
          </w:tcPr>
          <w:p w:rsidR="006D6958" w:rsidRPr="006D6958" w:rsidRDefault="006D6958" w:rsidP="006D6958">
            <w:pPr>
              <w:ind w:firstLine="0"/>
              <w:jc w:val="center"/>
              <w:rPr>
                <w:sz w:val="20"/>
                <w:szCs w:val="20"/>
              </w:rPr>
            </w:pPr>
          </w:p>
        </w:tc>
        <w:tc>
          <w:tcPr>
            <w:tcW w:w="783" w:type="pct"/>
            <w:vAlign w:val="center"/>
          </w:tcPr>
          <w:p w:rsidR="006D6958" w:rsidRPr="006D6958" w:rsidRDefault="006D6958" w:rsidP="006D6958">
            <w:pPr>
              <w:ind w:firstLine="0"/>
              <w:jc w:val="center"/>
              <w:rPr>
                <w:sz w:val="20"/>
                <w:szCs w:val="20"/>
              </w:rPr>
            </w:pPr>
            <w:r w:rsidRPr="006D6958">
              <w:rPr>
                <w:sz w:val="20"/>
                <w:szCs w:val="20"/>
              </w:rPr>
              <w:t>70,77</w:t>
            </w:r>
          </w:p>
        </w:tc>
        <w:tc>
          <w:tcPr>
            <w:tcW w:w="783" w:type="pct"/>
            <w:vAlign w:val="center"/>
          </w:tcPr>
          <w:p w:rsidR="006D6958" w:rsidRPr="006D6958" w:rsidRDefault="006D6958" w:rsidP="006D6958">
            <w:pPr>
              <w:ind w:firstLine="0"/>
              <w:jc w:val="center"/>
              <w:rPr>
                <w:sz w:val="20"/>
                <w:szCs w:val="20"/>
              </w:rPr>
            </w:pPr>
          </w:p>
        </w:tc>
      </w:tr>
      <w:tr w:rsidR="006D6958" w:rsidRPr="006D6958" w:rsidTr="001E7E69">
        <w:tc>
          <w:tcPr>
            <w:tcW w:w="2204" w:type="pct"/>
            <w:vAlign w:val="center"/>
          </w:tcPr>
          <w:p w:rsidR="006D6958" w:rsidRPr="006D6958" w:rsidRDefault="006D6958" w:rsidP="006D6958">
            <w:pPr>
              <w:ind w:firstLine="0"/>
              <w:jc w:val="left"/>
              <w:rPr>
                <w:sz w:val="20"/>
                <w:szCs w:val="20"/>
              </w:rPr>
            </w:pPr>
            <w:r w:rsidRPr="006D6958">
              <w:rPr>
                <w:sz w:val="20"/>
                <w:szCs w:val="20"/>
              </w:rPr>
              <w:t>СМР, ПНР, прочие</w:t>
            </w:r>
          </w:p>
        </w:tc>
        <w:tc>
          <w:tcPr>
            <w:tcW w:w="371" w:type="pct"/>
            <w:vAlign w:val="center"/>
          </w:tcPr>
          <w:p w:rsidR="006D6958" w:rsidRPr="006D6958" w:rsidRDefault="006D6958" w:rsidP="006D6958">
            <w:pPr>
              <w:ind w:firstLine="0"/>
              <w:jc w:val="center"/>
              <w:rPr>
                <w:sz w:val="20"/>
                <w:szCs w:val="20"/>
              </w:rPr>
            </w:pPr>
          </w:p>
        </w:tc>
        <w:tc>
          <w:tcPr>
            <w:tcW w:w="859" w:type="pct"/>
            <w:vAlign w:val="center"/>
          </w:tcPr>
          <w:p w:rsidR="006D6958" w:rsidRPr="006D6958" w:rsidRDefault="006D6958" w:rsidP="006D6958">
            <w:pPr>
              <w:ind w:firstLine="0"/>
              <w:jc w:val="center"/>
              <w:rPr>
                <w:sz w:val="20"/>
                <w:szCs w:val="20"/>
              </w:rPr>
            </w:pPr>
          </w:p>
        </w:tc>
        <w:tc>
          <w:tcPr>
            <w:tcW w:w="783" w:type="pct"/>
            <w:vAlign w:val="center"/>
          </w:tcPr>
          <w:p w:rsidR="006D6958" w:rsidRPr="006D6958" w:rsidRDefault="006D6958" w:rsidP="006D6958">
            <w:pPr>
              <w:ind w:firstLine="0"/>
              <w:jc w:val="center"/>
              <w:rPr>
                <w:sz w:val="20"/>
                <w:szCs w:val="20"/>
              </w:rPr>
            </w:pPr>
            <w:r w:rsidRPr="006D6958">
              <w:rPr>
                <w:sz w:val="20"/>
                <w:szCs w:val="20"/>
              </w:rPr>
              <w:t>1668,3</w:t>
            </w:r>
          </w:p>
        </w:tc>
        <w:tc>
          <w:tcPr>
            <w:tcW w:w="783" w:type="pct"/>
            <w:vAlign w:val="center"/>
          </w:tcPr>
          <w:p w:rsidR="006D6958" w:rsidRPr="006D6958" w:rsidRDefault="006D6958" w:rsidP="006D6958">
            <w:pPr>
              <w:ind w:firstLine="0"/>
              <w:jc w:val="center"/>
              <w:rPr>
                <w:sz w:val="20"/>
                <w:szCs w:val="20"/>
              </w:rPr>
            </w:pPr>
          </w:p>
        </w:tc>
      </w:tr>
      <w:tr w:rsidR="006D6958" w:rsidRPr="006D6958" w:rsidTr="001E7E69">
        <w:tc>
          <w:tcPr>
            <w:tcW w:w="2204" w:type="pct"/>
            <w:vAlign w:val="center"/>
          </w:tcPr>
          <w:p w:rsidR="006D6958" w:rsidRPr="006D6958" w:rsidRDefault="006D6958" w:rsidP="006D6958">
            <w:pPr>
              <w:ind w:firstLine="0"/>
              <w:jc w:val="left"/>
              <w:rPr>
                <w:sz w:val="20"/>
                <w:szCs w:val="20"/>
              </w:rPr>
            </w:pPr>
            <w:r w:rsidRPr="006D6958">
              <w:rPr>
                <w:sz w:val="20"/>
                <w:szCs w:val="20"/>
              </w:rPr>
              <w:t>Итого стоимость работ по реконструкции котельной</w:t>
            </w:r>
          </w:p>
        </w:tc>
        <w:tc>
          <w:tcPr>
            <w:tcW w:w="371" w:type="pct"/>
            <w:vAlign w:val="center"/>
          </w:tcPr>
          <w:p w:rsidR="006D6958" w:rsidRPr="006D6958" w:rsidRDefault="006D6958" w:rsidP="006D6958">
            <w:pPr>
              <w:ind w:firstLine="0"/>
              <w:jc w:val="center"/>
              <w:rPr>
                <w:sz w:val="20"/>
                <w:szCs w:val="20"/>
              </w:rPr>
            </w:pPr>
          </w:p>
        </w:tc>
        <w:tc>
          <w:tcPr>
            <w:tcW w:w="859" w:type="pct"/>
            <w:vAlign w:val="center"/>
          </w:tcPr>
          <w:p w:rsidR="006D6958" w:rsidRPr="006D6958" w:rsidRDefault="006D6958" w:rsidP="006D6958">
            <w:pPr>
              <w:ind w:firstLine="0"/>
              <w:jc w:val="center"/>
              <w:rPr>
                <w:sz w:val="20"/>
                <w:szCs w:val="20"/>
              </w:rPr>
            </w:pPr>
          </w:p>
        </w:tc>
        <w:tc>
          <w:tcPr>
            <w:tcW w:w="783" w:type="pct"/>
            <w:vAlign w:val="center"/>
          </w:tcPr>
          <w:p w:rsidR="006D6958" w:rsidRPr="006D6958" w:rsidRDefault="006D6958" w:rsidP="006D6958">
            <w:pPr>
              <w:ind w:firstLine="0"/>
              <w:jc w:val="center"/>
              <w:rPr>
                <w:sz w:val="20"/>
                <w:szCs w:val="20"/>
              </w:rPr>
            </w:pPr>
            <w:r w:rsidRPr="006D6958">
              <w:rPr>
                <w:sz w:val="20"/>
                <w:szCs w:val="20"/>
              </w:rPr>
              <w:t>2439,73</w:t>
            </w:r>
          </w:p>
        </w:tc>
        <w:tc>
          <w:tcPr>
            <w:tcW w:w="783" w:type="pct"/>
            <w:vAlign w:val="center"/>
          </w:tcPr>
          <w:p w:rsidR="006D6958" w:rsidRPr="006D6958" w:rsidRDefault="006D6958" w:rsidP="006D6958">
            <w:pPr>
              <w:ind w:firstLine="0"/>
              <w:jc w:val="center"/>
              <w:rPr>
                <w:sz w:val="20"/>
                <w:szCs w:val="20"/>
              </w:rPr>
            </w:pPr>
          </w:p>
        </w:tc>
      </w:tr>
    </w:tbl>
    <w:p w:rsidR="006D6958" w:rsidRDefault="006D6958" w:rsidP="003044EC">
      <w:pPr>
        <w:keepNext/>
        <w:rPr>
          <w:rFonts w:cs="Times New Roman"/>
          <w:bCs/>
        </w:rPr>
      </w:pPr>
    </w:p>
    <w:p w:rsidR="006D6958" w:rsidRPr="006D6958" w:rsidRDefault="006D6958" w:rsidP="006D6958">
      <w:pPr>
        <w:keepNext/>
        <w:rPr>
          <w:rFonts w:cs="Times New Roman"/>
          <w:bCs/>
        </w:rPr>
      </w:pPr>
      <w:r w:rsidRPr="006D6958">
        <w:rPr>
          <w:rFonts w:cs="Times New Roman"/>
          <w:bCs/>
        </w:rPr>
        <w:t>Предложенное оборудование носит рекомендательный характер и должно быть уточнено при разработке проектно-сметной документации.</w:t>
      </w:r>
    </w:p>
    <w:p w:rsidR="006D6958" w:rsidRDefault="006D6958" w:rsidP="006D6958">
      <w:pPr>
        <w:keepNext/>
        <w:rPr>
          <w:rFonts w:cs="Times New Roman"/>
          <w:bCs/>
        </w:rPr>
      </w:pPr>
      <w:r w:rsidRPr="006D6958">
        <w:rPr>
          <w:rFonts w:cs="Times New Roman"/>
          <w:bCs/>
        </w:rPr>
        <w:t>Совокупная ориентировочная стоимость затрат по модернизации котельной определена на основании прайсов производителей оборудования и комм</w:t>
      </w:r>
      <w:r>
        <w:rPr>
          <w:rFonts w:cs="Times New Roman"/>
          <w:bCs/>
        </w:rPr>
        <w:t>ерческих предложений по выполне</w:t>
      </w:r>
      <w:r w:rsidRPr="006D6958">
        <w:rPr>
          <w:rFonts w:cs="Times New Roman"/>
          <w:bCs/>
        </w:rPr>
        <w:t xml:space="preserve">нию работ от потенциальных подрядчиков. Стоимость работ определена в </w:t>
      </w:r>
      <w:r w:rsidRPr="006D6958">
        <w:rPr>
          <w:rFonts w:cs="Times New Roman"/>
          <w:bCs/>
        </w:rPr>
        <w:lastRenderedPageBreak/>
        <w:t>прогнозных ценах с учетом НДС, подлежит ежегодной актуализации. Окончател</w:t>
      </w:r>
      <w:r>
        <w:rPr>
          <w:rFonts w:cs="Times New Roman"/>
          <w:bCs/>
        </w:rPr>
        <w:t>ьная стоимость работ будет опре</w:t>
      </w:r>
      <w:r w:rsidRPr="006D6958">
        <w:rPr>
          <w:rFonts w:cs="Times New Roman"/>
          <w:bCs/>
        </w:rPr>
        <w:t>делена по результатам проведения проектных работ на осн</w:t>
      </w:r>
      <w:r>
        <w:rPr>
          <w:rFonts w:cs="Times New Roman"/>
          <w:bCs/>
        </w:rPr>
        <w:t>овании разработанной рабочей до</w:t>
      </w:r>
      <w:r w:rsidRPr="006D6958">
        <w:rPr>
          <w:rFonts w:cs="Times New Roman"/>
          <w:bCs/>
        </w:rPr>
        <w:t>кументации.</w:t>
      </w:r>
    </w:p>
    <w:p w:rsidR="003044EC" w:rsidRDefault="003044EC" w:rsidP="003044EC">
      <w:pPr>
        <w:pStyle w:val="S"/>
      </w:pPr>
    </w:p>
    <w:p w:rsidR="00927680" w:rsidRDefault="00927680" w:rsidP="00927680">
      <w:pPr>
        <w:pStyle w:val="31"/>
        <w:spacing w:before="0" w:after="120"/>
        <w:ind w:left="0" w:firstLine="709"/>
      </w:pPr>
      <w:bookmarkStart w:id="445" w:name="_Toc520074368"/>
      <w:r>
        <w:t>Тепловые сети</w:t>
      </w:r>
      <w:bookmarkEnd w:id="445"/>
    </w:p>
    <w:p w:rsidR="00185AC8" w:rsidRDefault="00185AC8" w:rsidP="00185AC8">
      <w: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rsidR="00185AC8" w:rsidRDefault="00185AC8" w:rsidP="00185AC8">
      <w:r>
        <w:t>На отдельных участках тепловых сетей занижены или завышены диаметры трубопроводов тепловых сетей, что приводит к увеличению или занижению значений удельных потерь давления и скоростей теплоносителя выше допустимых значений. Во избежание этого необходима перекладка отдельных участков тепловых сетей с изменением диаметров.</w:t>
      </w:r>
    </w:p>
    <w:p w:rsidR="00185AC8" w:rsidRPr="00185AC8" w:rsidRDefault="00185AC8" w:rsidP="00185AC8">
      <w:r w:rsidRPr="00185AC8">
        <w:t xml:space="preserve">В таблице </w:t>
      </w:r>
      <w:r>
        <w:t>4</w:t>
      </w:r>
      <w:r w:rsidR="009A1B63">
        <w:t>4</w:t>
      </w:r>
      <w:r w:rsidRPr="00185AC8">
        <w:t xml:space="preserve"> приведен перечень мероприятий и затрат на реконструкцию сетей с. Новотроицк.</w:t>
      </w:r>
    </w:p>
    <w:p w:rsidR="00185AC8" w:rsidRPr="00185AC8" w:rsidRDefault="00185AC8" w:rsidP="00185AC8">
      <w:pPr>
        <w:keepNext/>
        <w:rPr>
          <w:rFonts w:cs="Times New Roman"/>
          <w:bCs/>
        </w:rPr>
      </w:pPr>
    </w:p>
    <w:p w:rsidR="00185AC8" w:rsidRPr="00185AC8" w:rsidRDefault="00185AC8" w:rsidP="00185AC8">
      <w:pPr>
        <w:keepNext/>
        <w:rPr>
          <w:rFonts w:cs="Times New Roman"/>
          <w:bCs/>
        </w:rPr>
      </w:pPr>
      <w:bookmarkStart w:id="446" w:name="_Toc520050934"/>
      <w:bookmarkStart w:id="447" w:name="_Toc520074416"/>
      <w:r w:rsidRPr="00185AC8">
        <w:rPr>
          <w:rFonts w:cs="Times New Roman"/>
          <w:bCs/>
        </w:rPr>
        <w:t xml:space="preserve">Таблица </w:t>
      </w:r>
      <w:r w:rsidRPr="00185AC8">
        <w:rPr>
          <w:rFonts w:cs="Times New Roman"/>
          <w:bCs/>
        </w:rPr>
        <w:fldChar w:fldCharType="begin"/>
      </w:r>
      <w:r w:rsidRPr="00185AC8">
        <w:rPr>
          <w:rFonts w:cs="Times New Roman"/>
          <w:bCs/>
        </w:rPr>
        <w:instrText xml:space="preserve"> SEQ Таблица \* ARABIC </w:instrText>
      </w:r>
      <w:r w:rsidRPr="00185AC8">
        <w:rPr>
          <w:rFonts w:cs="Times New Roman"/>
          <w:bCs/>
        </w:rPr>
        <w:fldChar w:fldCharType="separate"/>
      </w:r>
      <w:r w:rsidR="009A1B63">
        <w:rPr>
          <w:rFonts w:cs="Times New Roman"/>
          <w:bCs/>
          <w:noProof/>
        </w:rPr>
        <w:t>44</w:t>
      </w:r>
      <w:r w:rsidRPr="00185AC8">
        <w:rPr>
          <w:rFonts w:cs="Times New Roman"/>
          <w:bCs/>
          <w:noProof/>
        </w:rPr>
        <w:fldChar w:fldCharType="end"/>
      </w:r>
      <w:r w:rsidRPr="00185AC8">
        <w:rPr>
          <w:rFonts w:cs="Times New Roman"/>
          <w:bCs/>
        </w:rPr>
        <w:t xml:space="preserve"> - Перечень мероприятий и затрат на реконструкцию сетей с. Новотроицк</w:t>
      </w:r>
      <w:bookmarkEnd w:id="446"/>
      <w:bookmarkEnd w:id="4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8"/>
        <w:gridCol w:w="3270"/>
        <w:gridCol w:w="1914"/>
        <w:gridCol w:w="1914"/>
        <w:gridCol w:w="1916"/>
      </w:tblGrid>
      <w:tr w:rsidR="00185AC8" w:rsidRPr="00185AC8" w:rsidTr="00185AC8">
        <w:trPr>
          <w:trHeight w:val="20"/>
        </w:trPr>
        <w:tc>
          <w:tcPr>
            <w:tcW w:w="291"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w:t>
            </w:r>
          </w:p>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п/п</w:t>
            </w:r>
          </w:p>
        </w:tc>
        <w:tc>
          <w:tcPr>
            <w:tcW w:w="1708"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Мероприятие</w:t>
            </w:r>
          </w:p>
        </w:tc>
        <w:tc>
          <w:tcPr>
            <w:tcW w:w="1000"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Существующий диаметр, мм</w:t>
            </w:r>
          </w:p>
        </w:tc>
        <w:tc>
          <w:tcPr>
            <w:tcW w:w="1000"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Планируемый диаметр, мм</w:t>
            </w:r>
          </w:p>
        </w:tc>
        <w:tc>
          <w:tcPr>
            <w:tcW w:w="1001"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Длина, м</w:t>
            </w:r>
          </w:p>
        </w:tc>
      </w:tr>
      <w:tr w:rsidR="00185AC8" w:rsidRPr="00185AC8" w:rsidTr="00185AC8">
        <w:trPr>
          <w:trHeight w:val="20"/>
        </w:trPr>
        <w:tc>
          <w:tcPr>
            <w:tcW w:w="291" w:type="pct"/>
            <w:vMerge w:val="restar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1</w:t>
            </w:r>
          </w:p>
          <w:p w:rsidR="00185AC8" w:rsidRPr="00185AC8" w:rsidRDefault="00185AC8" w:rsidP="00185AC8">
            <w:pPr>
              <w:widowControl/>
              <w:autoSpaceDE w:val="0"/>
              <w:autoSpaceDN w:val="0"/>
              <w:adjustRightInd w:val="0"/>
              <w:ind w:firstLine="0"/>
              <w:jc w:val="center"/>
              <w:rPr>
                <w:rFonts w:cs="Times New Roman"/>
                <w:color w:val="000000"/>
                <w:sz w:val="20"/>
                <w:szCs w:val="20"/>
              </w:rPr>
            </w:pPr>
          </w:p>
          <w:p w:rsidR="00185AC8" w:rsidRPr="00185AC8" w:rsidRDefault="00185AC8" w:rsidP="00185AC8">
            <w:pPr>
              <w:autoSpaceDE w:val="0"/>
              <w:autoSpaceDN w:val="0"/>
              <w:adjustRightInd w:val="0"/>
              <w:jc w:val="center"/>
              <w:rPr>
                <w:rFonts w:cs="Times New Roman"/>
                <w:color w:val="000000"/>
                <w:sz w:val="20"/>
                <w:szCs w:val="20"/>
              </w:rPr>
            </w:pPr>
          </w:p>
        </w:tc>
        <w:tc>
          <w:tcPr>
            <w:tcW w:w="1708" w:type="pct"/>
            <w:vMerge w:val="restar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Замена тепловых сетей с изменением диаметра</w:t>
            </w:r>
          </w:p>
        </w:tc>
        <w:tc>
          <w:tcPr>
            <w:tcW w:w="1000"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32</w:t>
            </w:r>
          </w:p>
        </w:tc>
        <w:tc>
          <w:tcPr>
            <w:tcW w:w="1000"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32</w:t>
            </w:r>
          </w:p>
        </w:tc>
        <w:tc>
          <w:tcPr>
            <w:tcW w:w="1001"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482,16</w:t>
            </w:r>
          </w:p>
        </w:tc>
      </w:tr>
      <w:tr w:rsidR="00185AC8" w:rsidRPr="00185AC8" w:rsidTr="00185AC8">
        <w:trPr>
          <w:trHeight w:val="20"/>
        </w:trPr>
        <w:tc>
          <w:tcPr>
            <w:tcW w:w="291" w:type="pct"/>
            <w:vMerge/>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1708" w:type="pct"/>
            <w:vMerge/>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1000"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32</w:t>
            </w:r>
          </w:p>
        </w:tc>
        <w:tc>
          <w:tcPr>
            <w:tcW w:w="1000"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38</w:t>
            </w:r>
          </w:p>
        </w:tc>
        <w:tc>
          <w:tcPr>
            <w:tcW w:w="1001"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804,48</w:t>
            </w:r>
          </w:p>
        </w:tc>
      </w:tr>
      <w:tr w:rsidR="00185AC8" w:rsidRPr="00185AC8" w:rsidTr="00185AC8">
        <w:trPr>
          <w:trHeight w:val="20"/>
        </w:trPr>
        <w:tc>
          <w:tcPr>
            <w:tcW w:w="291" w:type="pct"/>
            <w:vMerge/>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1708" w:type="pct"/>
            <w:vMerge/>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1000"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57</w:t>
            </w:r>
          </w:p>
        </w:tc>
        <w:tc>
          <w:tcPr>
            <w:tcW w:w="1000"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57</w:t>
            </w:r>
          </w:p>
        </w:tc>
        <w:tc>
          <w:tcPr>
            <w:tcW w:w="1001"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77,92</w:t>
            </w:r>
          </w:p>
        </w:tc>
      </w:tr>
      <w:tr w:rsidR="00185AC8" w:rsidRPr="00185AC8" w:rsidTr="00185AC8">
        <w:trPr>
          <w:trHeight w:val="20"/>
        </w:trPr>
        <w:tc>
          <w:tcPr>
            <w:tcW w:w="291" w:type="pct"/>
            <w:vMerge/>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1708" w:type="pct"/>
            <w:vMerge/>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1000"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76</w:t>
            </w:r>
          </w:p>
        </w:tc>
        <w:tc>
          <w:tcPr>
            <w:tcW w:w="1000"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76</w:t>
            </w:r>
          </w:p>
        </w:tc>
        <w:tc>
          <w:tcPr>
            <w:tcW w:w="1001"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92,1</w:t>
            </w:r>
          </w:p>
        </w:tc>
      </w:tr>
      <w:tr w:rsidR="00185AC8" w:rsidRPr="00185AC8" w:rsidTr="00185AC8">
        <w:trPr>
          <w:trHeight w:val="20"/>
        </w:trPr>
        <w:tc>
          <w:tcPr>
            <w:tcW w:w="291" w:type="pct"/>
            <w:vMerge/>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1708" w:type="pct"/>
            <w:vMerge/>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1000"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108</w:t>
            </w:r>
          </w:p>
        </w:tc>
        <w:tc>
          <w:tcPr>
            <w:tcW w:w="1000"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32</w:t>
            </w:r>
          </w:p>
        </w:tc>
        <w:tc>
          <w:tcPr>
            <w:tcW w:w="1001"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141,06</w:t>
            </w:r>
          </w:p>
        </w:tc>
      </w:tr>
      <w:tr w:rsidR="00185AC8" w:rsidRPr="00185AC8" w:rsidTr="00185AC8">
        <w:trPr>
          <w:trHeight w:val="20"/>
        </w:trPr>
        <w:tc>
          <w:tcPr>
            <w:tcW w:w="291" w:type="pct"/>
            <w:vMerge/>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1708" w:type="pct"/>
            <w:vMerge/>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1000"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108</w:t>
            </w:r>
          </w:p>
        </w:tc>
        <w:tc>
          <w:tcPr>
            <w:tcW w:w="1000"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38</w:t>
            </w:r>
          </w:p>
        </w:tc>
        <w:tc>
          <w:tcPr>
            <w:tcW w:w="1001"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347,32</w:t>
            </w:r>
          </w:p>
        </w:tc>
      </w:tr>
      <w:tr w:rsidR="00185AC8" w:rsidRPr="00185AC8" w:rsidTr="00185AC8">
        <w:trPr>
          <w:trHeight w:val="20"/>
        </w:trPr>
        <w:tc>
          <w:tcPr>
            <w:tcW w:w="291" w:type="pct"/>
            <w:vMerge/>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1708" w:type="pct"/>
            <w:vMerge/>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1000"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108</w:t>
            </w:r>
          </w:p>
        </w:tc>
        <w:tc>
          <w:tcPr>
            <w:tcW w:w="1000"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45</w:t>
            </w:r>
          </w:p>
        </w:tc>
        <w:tc>
          <w:tcPr>
            <w:tcW w:w="1001"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591,74</w:t>
            </w:r>
          </w:p>
        </w:tc>
      </w:tr>
      <w:tr w:rsidR="00185AC8" w:rsidRPr="00185AC8" w:rsidTr="00185AC8">
        <w:trPr>
          <w:trHeight w:val="20"/>
        </w:trPr>
        <w:tc>
          <w:tcPr>
            <w:tcW w:w="291" w:type="pct"/>
            <w:vMerge/>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1708" w:type="pct"/>
            <w:vMerge/>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1000"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108</w:t>
            </w:r>
          </w:p>
        </w:tc>
        <w:tc>
          <w:tcPr>
            <w:tcW w:w="1000"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57</w:t>
            </w:r>
          </w:p>
        </w:tc>
        <w:tc>
          <w:tcPr>
            <w:tcW w:w="1001"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788,3</w:t>
            </w:r>
          </w:p>
        </w:tc>
      </w:tr>
      <w:tr w:rsidR="00185AC8" w:rsidRPr="00185AC8" w:rsidTr="00185AC8">
        <w:trPr>
          <w:trHeight w:val="20"/>
        </w:trPr>
        <w:tc>
          <w:tcPr>
            <w:tcW w:w="291" w:type="pct"/>
            <w:vMerge/>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1708" w:type="pct"/>
            <w:vMerge/>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1000"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108</w:t>
            </w:r>
          </w:p>
        </w:tc>
        <w:tc>
          <w:tcPr>
            <w:tcW w:w="1000"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76</w:t>
            </w:r>
          </w:p>
        </w:tc>
        <w:tc>
          <w:tcPr>
            <w:tcW w:w="1001"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2 188,26</w:t>
            </w:r>
          </w:p>
        </w:tc>
      </w:tr>
      <w:tr w:rsidR="00185AC8" w:rsidRPr="00185AC8" w:rsidTr="00185AC8">
        <w:trPr>
          <w:trHeight w:val="20"/>
        </w:trPr>
        <w:tc>
          <w:tcPr>
            <w:tcW w:w="291" w:type="pct"/>
            <w:vMerge/>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1708" w:type="pct"/>
            <w:vMerge/>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1000"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108</w:t>
            </w:r>
          </w:p>
        </w:tc>
        <w:tc>
          <w:tcPr>
            <w:tcW w:w="1000"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108</w:t>
            </w:r>
          </w:p>
        </w:tc>
        <w:tc>
          <w:tcPr>
            <w:tcW w:w="1001"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118,46</w:t>
            </w:r>
          </w:p>
        </w:tc>
      </w:tr>
      <w:tr w:rsidR="00185AC8" w:rsidRPr="00185AC8" w:rsidTr="00185AC8">
        <w:trPr>
          <w:trHeight w:val="20"/>
        </w:trPr>
        <w:tc>
          <w:tcPr>
            <w:tcW w:w="291" w:type="pct"/>
            <w:vMerge/>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1708" w:type="pct"/>
            <w:vMerge/>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1000"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108</w:t>
            </w:r>
          </w:p>
        </w:tc>
        <w:tc>
          <w:tcPr>
            <w:tcW w:w="1000"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133</w:t>
            </w:r>
          </w:p>
        </w:tc>
        <w:tc>
          <w:tcPr>
            <w:tcW w:w="1001"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50</w:t>
            </w:r>
          </w:p>
        </w:tc>
      </w:tr>
      <w:tr w:rsidR="00185AC8" w:rsidRPr="00185AC8" w:rsidTr="00185AC8">
        <w:trPr>
          <w:trHeight w:val="20"/>
        </w:trPr>
        <w:tc>
          <w:tcPr>
            <w:tcW w:w="291" w:type="pct"/>
            <w:vMerge/>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1708" w:type="pct"/>
            <w:vMerge/>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1000"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159</w:t>
            </w:r>
          </w:p>
        </w:tc>
        <w:tc>
          <w:tcPr>
            <w:tcW w:w="1000"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76</w:t>
            </w:r>
          </w:p>
        </w:tc>
        <w:tc>
          <w:tcPr>
            <w:tcW w:w="1001"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18,84</w:t>
            </w:r>
          </w:p>
        </w:tc>
      </w:tr>
      <w:tr w:rsidR="00185AC8" w:rsidRPr="00185AC8" w:rsidTr="00185AC8">
        <w:trPr>
          <w:trHeight w:val="20"/>
        </w:trPr>
        <w:tc>
          <w:tcPr>
            <w:tcW w:w="291" w:type="pct"/>
            <w:vMerge/>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1708" w:type="pct"/>
            <w:vMerge/>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1000"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159</w:t>
            </w:r>
          </w:p>
        </w:tc>
        <w:tc>
          <w:tcPr>
            <w:tcW w:w="1000"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89</w:t>
            </w:r>
          </w:p>
        </w:tc>
        <w:tc>
          <w:tcPr>
            <w:tcW w:w="1001"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243,12</w:t>
            </w:r>
          </w:p>
        </w:tc>
      </w:tr>
      <w:tr w:rsidR="00185AC8" w:rsidRPr="00185AC8" w:rsidTr="00185AC8">
        <w:trPr>
          <w:trHeight w:val="20"/>
        </w:trPr>
        <w:tc>
          <w:tcPr>
            <w:tcW w:w="291" w:type="pct"/>
            <w:vMerge/>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1708" w:type="pct"/>
            <w:vMerge/>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1000"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159</w:t>
            </w:r>
          </w:p>
        </w:tc>
        <w:tc>
          <w:tcPr>
            <w:tcW w:w="1000"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133</w:t>
            </w:r>
          </w:p>
        </w:tc>
        <w:tc>
          <w:tcPr>
            <w:tcW w:w="1001"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330,96</w:t>
            </w:r>
          </w:p>
        </w:tc>
      </w:tr>
      <w:tr w:rsidR="00185AC8" w:rsidRPr="00185AC8" w:rsidTr="00185AC8">
        <w:trPr>
          <w:trHeight w:val="20"/>
        </w:trPr>
        <w:tc>
          <w:tcPr>
            <w:tcW w:w="291" w:type="pct"/>
            <w:vMerge/>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1708" w:type="pct"/>
            <w:vMerge/>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1000"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159</w:t>
            </w:r>
          </w:p>
        </w:tc>
        <w:tc>
          <w:tcPr>
            <w:tcW w:w="1000"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159</w:t>
            </w:r>
          </w:p>
        </w:tc>
        <w:tc>
          <w:tcPr>
            <w:tcW w:w="1001" w:type="pc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130,38</w:t>
            </w:r>
          </w:p>
        </w:tc>
      </w:tr>
    </w:tbl>
    <w:p w:rsidR="003044EC" w:rsidRDefault="003044EC" w:rsidP="00185AC8">
      <w:r>
        <w:t xml:space="preserve"> </w:t>
      </w:r>
    </w:p>
    <w:p w:rsidR="00185AC8" w:rsidRDefault="00185AC8" w:rsidP="00185AC8">
      <w:r w:rsidRPr="00185AC8">
        <w:t>Сумма затрат на реконструкцию тепловых сетей 4 741,161 тыс. руб.</w:t>
      </w:r>
    </w:p>
    <w:p w:rsidR="00185AC8" w:rsidRPr="00185AC8" w:rsidRDefault="00185AC8" w:rsidP="00185AC8">
      <w:r w:rsidRPr="00185AC8">
        <w:t xml:space="preserve">В таблице </w:t>
      </w:r>
      <w:r>
        <w:t>4</w:t>
      </w:r>
      <w:r w:rsidR="009A1B63">
        <w:t>5</w:t>
      </w:r>
      <w:r w:rsidRPr="00185AC8">
        <w:t xml:space="preserve"> представлен перечень участков тепловых сетей, подлежащих замене.</w:t>
      </w:r>
    </w:p>
    <w:p w:rsidR="00185AC8" w:rsidRPr="00185AC8" w:rsidRDefault="00185AC8" w:rsidP="00185AC8"/>
    <w:p w:rsidR="00185AC8" w:rsidRPr="00185AC8" w:rsidRDefault="00185AC8" w:rsidP="00185AC8">
      <w:pPr>
        <w:rPr>
          <w:rFonts w:cs="Times New Roman"/>
          <w:bCs/>
        </w:rPr>
      </w:pPr>
      <w:bookmarkStart w:id="448" w:name="_Toc520050928"/>
      <w:bookmarkStart w:id="449" w:name="_Toc520074417"/>
      <w:r w:rsidRPr="00185AC8">
        <w:rPr>
          <w:rFonts w:cs="Times New Roman"/>
          <w:bCs/>
        </w:rPr>
        <w:t xml:space="preserve">Таблица </w:t>
      </w:r>
      <w:r w:rsidRPr="00185AC8">
        <w:rPr>
          <w:rFonts w:cs="Times New Roman"/>
          <w:bCs/>
        </w:rPr>
        <w:fldChar w:fldCharType="begin"/>
      </w:r>
      <w:r w:rsidRPr="00185AC8">
        <w:rPr>
          <w:rFonts w:cs="Times New Roman"/>
          <w:bCs/>
        </w:rPr>
        <w:instrText xml:space="preserve"> SEQ Таблица \* ARABIC </w:instrText>
      </w:r>
      <w:r w:rsidRPr="00185AC8">
        <w:rPr>
          <w:rFonts w:cs="Times New Roman"/>
          <w:bCs/>
        </w:rPr>
        <w:fldChar w:fldCharType="separate"/>
      </w:r>
      <w:r w:rsidR="009A1B63">
        <w:rPr>
          <w:rFonts w:cs="Times New Roman"/>
          <w:bCs/>
          <w:noProof/>
        </w:rPr>
        <w:t>45</w:t>
      </w:r>
      <w:r w:rsidRPr="00185AC8">
        <w:rPr>
          <w:rFonts w:cs="Times New Roman"/>
          <w:bCs/>
          <w:noProof/>
        </w:rPr>
        <w:fldChar w:fldCharType="end"/>
      </w:r>
      <w:r w:rsidRPr="00185AC8">
        <w:rPr>
          <w:rFonts w:cs="Times New Roman"/>
          <w:bCs/>
        </w:rPr>
        <w:t xml:space="preserve"> - Участки тепловой сети, подлежащие замене</w:t>
      </w:r>
      <w:bookmarkEnd w:id="448"/>
      <w:bookmarkEnd w:id="449"/>
    </w:p>
    <w:tbl>
      <w:tblPr>
        <w:tblStyle w:val="350"/>
        <w:tblW w:w="5000" w:type="pct"/>
        <w:tblLook w:val="04A0" w:firstRow="1" w:lastRow="0" w:firstColumn="1" w:lastColumn="0" w:noHBand="0" w:noVBand="1"/>
      </w:tblPr>
      <w:tblGrid>
        <w:gridCol w:w="589"/>
        <w:gridCol w:w="2052"/>
        <w:gridCol w:w="1734"/>
        <w:gridCol w:w="1734"/>
        <w:gridCol w:w="1734"/>
        <w:gridCol w:w="1729"/>
      </w:tblGrid>
      <w:tr w:rsidR="00185AC8" w:rsidRPr="00185AC8" w:rsidTr="00185AC8">
        <w:trPr>
          <w:tblHeader/>
        </w:trPr>
        <w:tc>
          <w:tcPr>
            <w:tcW w:w="307" w:type="pct"/>
            <w:vMerge w:val="restart"/>
            <w:vAlign w:val="center"/>
          </w:tcPr>
          <w:p w:rsidR="00185AC8" w:rsidRPr="00185AC8" w:rsidRDefault="00185AC8" w:rsidP="00185AC8">
            <w:pPr>
              <w:ind w:firstLine="0"/>
              <w:jc w:val="center"/>
              <w:rPr>
                <w:sz w:val="20"/>
              </w:rPr>
            </w:pPr>
            <w:r w:rsidRPr="00185AC8">
              <w:rPr>
                <w:sz w:val="20"/>
              </w:rPr>
              <w:t>№ п/п</w:t>
            </w:r>
          </w:p>
        </w:tc>
        <w:tc>
          <w:tcPr>
            <w:tcW w:w="1978" w:type="pct"/>
            <w:gridSpan w:val="2"/>
            <w:vAlign w:val="center"/>
          </w:tcPr>
          <w:p w:rsidR="00185AC8" w:rsidRPr="00185AC8" w:rsidRDefault="00185AC8" w:rsidP="00185AC8">
            <w:pPr>
              <w:ind w:firstLine="0"/>
              <w:jc w:val="center"/>
              <w:rPr>
                <w:sz w:val="20"/>
              </w:rPr>
            </w:pPr>
            <w:r w:rsidRPr="00185AC8">
              <w:rPr>
                <w:sz w:val="20"/>
              </w:rPr>
              <w:t>Участок</w:t>
            </w:r>
          </w:p>
        </w:tc>
        <w:tc>
          <w:tcPr>
            <w:tcW w:w="906" w:type="pct"/>
            <w:vMerge w:val="restart"/>
            <w:vAlign w:val="center"/>
          </w:tcPr>
          <w:p w:rsidR="00185AC8" w:rsidRPr="00185AC8" w:rsidRDefault="00185AC8" w:rsidP="00185AC8">
            <w:pPr>
              <w:ind w:firstLine="0"/>
              <w:jc w:val="center"/>
              <w:rPr>
                <w:sz w:val="20"/>
              </w:rPr>
            </w:pPr>
            <w:r w:rsidRPr="00185AC8">
              <w:rPr>
                <w:sz w:val="20"/>
              </w:rPr>
              <w:t>Существующий диаметр, мм</w:t>
            </w:r>
          </w:p>
        </w:tc>
        <w:tc>
          <w:tcPr>
            <w:tcW w:w="906" w:type="pct"/>
            <w:vMerge w:val="restart"/>
            <w:vAlign w:val="center"/>
          </w:tcPr>
          <w:p w:rsidR="00185AC8" w:rsidRPr="00185AC8" w:rsidRDefault="00185AC8" w:rsidP="00185AC8">
            <w:pPr>
              <w:ind w:firstLine="0"/>
              <w:jc w:val="center"/>
              <w:rPr>
                <w:sz w:val="20"/>
              </w:rPr>
            </w:pPr>
            <w:r w:rsidRPr="00185AC8">
              <w:rPr>
                <w:sz w:val="20"/>
              </w:rPr>
              <w:t>Планируемый диаметр, мм</w:t>
            </w:r>
          </w:p>
        </w:tc>
        <w:tc>
          <w:tcPr>
            <w:tcW w:w="903" w:type="pct"/>
            <w:vMerge w:val="restart"/>
            <w:vAlign w:val="center"/>
          </w:tcPr>
          <w:p w:rsidR="00185AC8" w:rsidRPr="00185AC8" w:rsidRDefault="00185AC8" w:rsidP="00185AC8">
            <w:pPr>
              <w:ind w:firstLine="0"/>
              <w:jc w:val="center"/>
              <w:rPr>
                <w:sz w:val="20"/>
              </w:rPr>
            </w:pPr>
            <w:r w:rsidRPr="00185AC8">
              <w:rPr>
                <w:sz w:val="20"/>
              </w:rPr>
              <w:t>Длина, м</w:t>
            </w:r>
          </w:p>
        </w:tc>
      </w:tr>
      <w:tr w:rsidR="00185AC8" w:rsidRPr="00185AC8" w:rsidTr="00185AC8">
        <w:trPr>
          <w:tblHeader/>
        </w:trPr>
        <w:tc>
          <w:tcPr>
            <w:tcW w:w="307" w:type="pct"/>
            <w:vMerge/>
            <w:vAlign w:val="center"/>
          </w:tcPr>
          <w:p w:rsidR="00185AC8" w:rsidRPr="00185AC8" w:rsidRDefault="00185AC8" w:rsidP="00185AC8">
            <w:pPr>
              <w:ind w:firstLine="0"/>
              <w:jc w:val="center"/>
              <w:rPr>
                <w:sz w:val="20"/>
              </w:rPr>
            </w:pPr>
          </w:p>
        </w:tc>
        <w:tc>
          <w:tcPr>
            <w:tcW w:w="1072" w:type="pct"/>
            <w:vAlign w:val="center"/>
          </w:tcPr>
          <w:p w:rsidR="00185AC8" w:rsidRPr="00185AC8" w:rsidRDefault="00185AC8" w:rsidP="00185AC8">
            <w:pPr>
              <w:ind w:firstLine="0"/>
              <w:jc w:val="center"/>
              <w:rPr>
                <w:sz w:val="20"/>
              </w:rPr>
            </w:pPr>
            <w:r w:rsidRPr="00185AC8">
              <w:rPr>
                <w:sz w:val="20"/>
              </w:rPr>
              <w:t>Начало участка</w:t>
            </w:r>
          </w:p>
        </w:tc>
        <w:tc>
          <w:tcPr>
            <w:tcW w:w="906" w:type="pct"/>
            <w:vAlign w:val="center"/>
          </w:tcPr>
          <w:p w:rsidR="00185AC8" w:rsidRPr="00185AC8" w:rsidRDefault="00185AC8" w:rsidP="00185AC8">
            <w:pPr>
              <w:ind w:firstLine="0"/>
              <w:jc w:val="center"/>
              <w:rPr>
                <w:sz w:val="20"/>
              </w:rPr>
            </w:pPr>
            <w:r w:rsidRPr="00185AC8">
              <w:rPr>
                <w:sz w:val="20"/>
              </w:rPr>
              <w:t>Конец участка</w:t>
            </w:r>
          </w:p>
        </w:tc>
        <w:tc>
          <w:tcPr>
            <w:tcW w:w="906" w:type="pct"/>
            <w:vMerge/>
            <w:vAlign w:val="center"/>
          </w:tcPr>
          <w:p w:rsidR="00185AC8" w:rsidRPr="00185AC8" w:rsidRDefault="00185AC8" w:rsidP="00185AC8">
            <w:pPr>
              <w:ind w:firstLine="0"/>
              <w:jc w:val="center"/>
              <w:rPr>
                <w:sz w:val="20"/>
              </w:rPr>
            </w:pPr>
          </w:p>
        </w:tc>
        <w:tc>
          <w:tcPr>
            <w:tcW w:w="906" w:type="pct"/>
            <w:vMerge/>
            <w:vAlign w:val="center"/>
          </w:tcPr>
          <w:p w:rsidR="00185AC8" w:rsidRPr="00185AC8" w:rsidRDefault="00185AC8" w:rsidP="00185AC8">
            <w:pPr>
              <w:ind w:firstLine="0"/>
              <w:jc w:val="center"/>
              <w:rPr>
                <w:sz w:val="20"/>
              </w:rPr>
            </w:pPr>
          </w:p>
        </w:tc>
        <w:tc>
          <w:tcPr>
            <w:tcW w:w="903" w:type="pct"/>
            <w:vMerge/>
            <w:vAlign w:val="center"/>
          </w:tcPr>
          <w:p w:rsidR="00185AC8" w:rsidRPr="00185AC8" w:rsidRDefault="00185AC8" w:rsidP="00185AC8">
            <w:pPr>
              <w:ind w:firstLine="0"/>
              <w:jc w:val="center"/>
              <w:rPr>
                <w:sz w:val="20"/>
              </w:rPr>
            </w:pP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1</w:t>
            </w:r>
          </w:p>
        </w:tc>
        <w:tc>
          <w:tcPr>
            <w:tcW w:w="1072" w:type="pct"/>
            <w:vAlign w:val="center"/>
          </w:tcPr>
          <w:p w:rsidR="00185AC8" w:rsidRPr="00185AC8" w:rsidRDefault="00185AC8" w:rsidP="00185AC8">
            <w:pPr>
              <w:ind w:firstLine="0"/>
              <w:jc w:val="center"/>
              <w:rPr>
                <w:sz w:val="20"/>
              </w:rPr>
            </w:pPr>
            <w:r w:rsidRPr="00185AC8">
              <w:rPr>
                <w:sz w:val="20"/>
              </w:rPr>
              <w:t>У-3</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38</w:t>
            </w:r>
          </w:p>
        </w:tc>
        <w:tc>
          <w:tcPr>
            <w:tcW w:w="903" w:type="pct"/>
            <w:vAlign w:val="center"/>
          </w:tcPr>
          <w:p w:rsidR="00185AC8" w:rsidRPr="00185AC8" w:rsidRDefault="00185AC8" w:rsidP="00185AC8">
            <w:pPr>
              <w:ind w:firstLine="0"/>
              <w:jc w:val="center"/>
              <w:rPr>
                <w:sz w:val="20"/>
              </w:rPr>
            </w:pPr>
            <w:r w:rsidRPr="00185AC8">
              <w:rPr>
                <w:sz w:val="20"/>
              </w:rPr>
              <w:t>29,76</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2</w:t>
            </w:r>
          </w:p>
        </w:tc>
        <w:tc>
          <w:tcPr>
            <w:tcW w:w="1072" w:type="pct"/>
            <w:vAlign w:val="center"/>
          </w:tcPr>
          <w:p w:rsidR="00185AC8" w:rsidRPr="00185AC8" w:rsidRDefault="00185AC8" w:rsidP="00185AC8">
            <w:pPr>
              <w:ind w:firstLine="0"/>
              <w:jc w:val="center"/>
              <w:rPr>
                <w:sz w:val="20"/>
              </w:rPr>
            </w:pPr>
            <w:r w:rsidRPr="00185AC8">
              <w:rPr>
                <w:sz w:val="20"/>
              </w:rPr>
              <w:t>У-4</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38</w:t>
            </w:r>
          </w:p>
        </w:tc>
        <w:tc>
          <w:tcPr>
            <w:tcW w:w="903" w:type="pct"/>
            <w:vAlign w:val="center"/>
          </w:tcPr>
          <w:p w:rsidR="00185AC8" w:rsidRPr="00185AC8" w:rsidRDefault="00185AC8" w:rsidP="00185AC8">
            <w:pPr>
              <w:ind w:firstLine="0"/>
              <w:jc w:val="center"/>
              <w:rPr>
                <w:sz w:val="20"/>
              </w:rPr>
            </w:pPr>
            <w:r w:rsidRPr="00185AC8">
              <w:rPr>
                <w:sz w:val="20"/>
              </w:rPr>
              <w:t>31,84</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3</w:t>
            </w:r>
          </w:p>
        </w:tc>
        <w:tc>
          <w:tcPr>
            <w:tcW w:w="1072" w:type="pct"/>
            <w:vAlign w:val="center"/>
          </w:tcPr>
          <w:p w:rsidR="00185AC8" w:rsidRPr="00185AC8" w:rsidRDefault="00185AC8" w:rsidP="00185AC8">
            <w:pPr>
              <w:ind w:firstLine="0"/>
              <w:jc w:val="center"/>
              <w:rPr>
                <w:sz w:val="20"/>
              </w:rPr>
            </w:pPr>
            <w:r w:rsidRPr="00185AC8">
              <w:rPr>
                <w:sz w:val="20"/>
              </w:rPr>
              <w:t>У-5</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38</w:t>
            </w:r>
          </w:p>
        </w:tc>
        <w:tc>
          <w:tcPr>
            <w:tcW w:w="903" w:type="pct"/>
            <w:vAlign w:val="center"/>
          </w:tcPr>
          <w:p w:rsidR="00185AC8" w:rsidRPr="00185AC8" w:rsidRDefault="00185AC8" w:rsidP="00185AC8">
            <w:pPr>
              <w:ind w:firstLine="0"/>
              <w:jc w:val="center"/>
              <w:rPr>
                <w:sz w:val="20"/>
              </w:rPr>
            </w:pPr>
            <w:r w:rsidRPr="00185AC8">
              <w:rPr>
                <w:sz w:val="20"/>
              </w:rPr>
              <w:t>36,02</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4</w:t>
            </w:r>
          </w:p>
        </w:tc>
        <w:tc>
          <w:tcPr>
            <w:tcW w:w="1072" w:type="pct"/>
            <w:vAlign w:val="center"/>
          </w:tcPr>
          <w:p w:rsidR="00185AC8" w:rsidRPr="00185AC8" w:rsidRDefault="00185AC8" w:rsidP="00185AC8">
            <w:pPr>
              <w:ind w:firstLine="0"/>
              <w:jc w:val="center"/>
              <w:rPr>
                <w:sz w:val="20"/>
              </w:rPr>
            </w:pPr>
            <w:r w:rsidRPr="00185AC8">
              <w:rPr>
                <w:sz w:val="20"/>
              </w:rPr>
              <w:t>У-6</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38</w:t>
            </w:r>
          </w:p>
        </w:tc>
        <w:tc>
          <w:tcPr>
            <w:tcW w:w="903" w:type="pct"/>
            <w:vAlign w:val="center"/>
          </w:tcPr>
          <w:p w:rsidR="00185AC8" w:rsidRPr="00185AC8" w:rsidRDefault="00185AC8" w:rsidP="00185AC8">
            <w:pPr>
              <w:ind w:firstLine="0"/>
              <w:jc w:val="center"/>
              <w:rPr>
                <w:sz w:val="20"/>
              </w:rPr>
            </w:pPr>
            <w:r w:rsidRPr="00185AC8">
              <w:rPr>
                <w:sz w:val="20"/>
              </w:rPr>
              <w:t>35,86</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5</w:t>
            </w:r>
          </w:p>
        </w:tc>
        <w:tc>
          <w:tcPr>
            <w:tcW w:w="1072" w:type="pct"/>
            <w:vAlign w:val="center"/>
          </w:tcPr>
          <w:p w:rsidR="00185AC8" w:rsidRPr="00185AC8" w:rsidRDefault="00185AC8" w:rsidP="00185AC8">
            <w:pPr>
              <w:ind w:firstLine="0"/>
              <w:jc w:val="center"/>
              <w:rPr>
                <w:sz w:val="20"/>
              </w:rPr>
            </w:pPr>
            <w:r w:rsidRPr="00185AC8">
              <w:rPr>
                <w:sz w:val="20"/>
              </w:rPr>
              <w:t>У-7</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38</w:t>
            </w:r>
          </w:p>
        </w:tc>
        <w:tc>
          <w:tcPr>
            <w:tcW w:w="903" w:type="pct"/>
            <w:vAlign w:val="center"/>
          </w:tcPr>
          <w:p w:rsidR="00185AC8" w:rsidRPr="00185AC8" w:rsidRDefault="00185AC8" w:rsidP="00185AC8">
            <w:pPr>
              <w:ind w:firstLine="0"/>
              <w:jc w:val="center"/>
              <w:rPr>
                <w:sz w:val="20"/>
              </w:rPr>
            </w:pPr>
            <w:r w:rsidRPr="00185AC8">
              <w:rPr>
                <w:sz w:val="20"/>
              </w:rPr>
              <w:t>36,4</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6</w:t>
            </w:r>
          </w:p>
        </w:tc>
        <w:tc>
          <w:tcPr>
            <w:tcW w:w="1072" w:type="pct"/>
            <w:vAlign w:val="center"/>
          </w:tcPr>
          <w:p w:rsidR="00185AC8" w:rsidRPr="00185AC8" w:rsidRDefault="00185AC8" w:rsidP="00185AC8">
            <w:pPr>
              <w:ind w:firstLine="0"/>
              <w:jc w:val="center"/>
              <w:rPr>
                <w:sz w:val="20"/>
              </w:rPr>
            </w:pPr>
            <w:r w:rsidRPr="00185AC8">
              <w:rPr>
                <w:sz w:val="20"/>
              </w:rPr>
              <w:t>У-8</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38</w:t>
            </w:r>
          </w:p>
        </w:tc>
        <w:tc>
          <w:tcPr>
            <w:tcW w:w="903" w:type="pct"/>
            <w:vAlign w:val="center"/>
          </w:tcPr>
          <w:p w:rsidR="00185AC8" w:rsidRPr="00185AC8" w:rsidRDefault="00185AC8" w:rsidP="00185AC8">
            <w:pPr>
              <w:ind w:firstLine="0"/>
              <w:jc w:val="center"/>
              <w:rPr>
                <w:sz w:val="20"/>
              </w:rPr>
            </w:pPr>
            <w:r w:rsidRPr="00185AC8">
              <w:rPr>
                <w:sz w:val="20"/>
              </w:rPr>
              <w:t>36,16</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7</w:t>
            </w:r>
          </w:p>
        </w:tc>
        <w:tc>
          <w:tcPr>
            <w:tcW w:w="1072" w:type="pct"/>
            <w:vAlign w:val="center"/>
          </w:tcPr>
          <w:p w:rsidR="00185AC8" w:rsidRPr="00185AC8" w:rsidRDefault="00185AC8" w:rsidP="00185AC8">
            <w:pPr>
              <w:ind w:firstLine="0"/>
              <w:jc w:val="center"/>
              <w:rPr>
                <w:sz w:val="20"/>
              </w:rPr>
            </w:pPr>
            <w:r w:rsidRPr="00185AC8">
              <w:rPr>
                <w:sz w:val="20"/>
              </w:rPr>
              <w:t>У-9</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3" w:type="pct"/>
            <w:vAlign w:val="center"/>
          </w:tcPr>
          <w:p w:rsidR="00185AC8" w:rsidRPr="00185AC8" w:rsidRDefault="00185AC8" w:rsidP="00185AC8">
            <w:pPr>
              <w:ind w:firstLine="0"/>
              <w:jc w:val="center"/>
              <w:rPr>
                <w:sz w:val="20"/>
              </w:rPr>
            </w:pPr>
            <w:r w:rsidRPr="00185AC8">
              <w:rPr>
                <w:sz w:val="20"/>
              </w:rPr>
              <w:t>36,38</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8</w:t>
            </w:r>
          </w:p>
        </w:tc>
        <w:tc>
          <w:tcPr>
            <w:tcW w:w="1072" w:type="pct"/>
            <w:vAlign w:val="center"/>
          </w:tcPr>
          <w:p w:rsidR="00185AC8" w:rsidRPr="00185AC8" w:rsidRDefault="00185AC8" w:rsidP="00185AC8">
            <w:pPr>
              <w:ind w:firstLine="0"/>
              <w:jc w:val="center"/>
              <w:rPr>
                <w:sz w:val="20"/>
              </w:rPr>
            </w:pPr>
            <w:r w:rsidRPr="00185AC8">
              <w:rPr>
                <w:sz w:val="20"/>
              </w:rPr>
              <w:t>У-10</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38</w:t>
            </w:r>
          </w:p>
        </w:tc>
        <w:tc>
          <w:tcPr>
            <w:tcW w:w="903" w:type="pct"/>
            <w:vAlign w:val="center"/>
          </w:tcPr>
          <w:p w:rsidR="00185AC8" w:rsidRPr="00185AC8" w:rsidRDefault="00185AC8" w:rsidP="00185AC8">
            <w:pPr>
              <w:ind w:firstLine="0"/>
              <w:jc w:val="center"/>
              <w:rPr>
                <w:sz w:val="20"/>
              </w:rPr>
            </w:pPr>
            <w:r w:rsidRPr="00185AC8">
              <w:rPr>
                <w:sz w:val="20"/>
              </w:rPr>
              <w:t>73,22</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9</w:t>
            </w:r>
          </w:p>
        </w:tc>
        <w:tc>
          <w:tcPr>
            <w:tcW w:w="1072" w:type="pct"/>
            <w:vAlign w:val="center"/>
          </w:tcPr>
          <w:p w:rsidR="00185AC8" w:rsidRPr="00185AC8" w:rsidRDefault="00185AC8" w:rsidP="00185AC8">
            <w:pPr>
              <w:ind w:firstLine="0"/>
              <w:jc w:val="center"/>
              <w:rPr>
                <w:sz w:val="20"/>
              </w:rPr>
            </w:pPr>
            <w:r w:rsidRPr="00185AC8">
              <w:rPr>
                <w:sz w:val="20"/>
              </w:rPr>
              <w:t>У-11</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38</w:t>
            </w:r>
          </w:p>
        </w:tc>
        <w:tc>
          <w:tcPr>
            <w:tcW w:w="903" w:type="pct"/>
            <w:vAlign w:val="center"/>
          </w:tcPr>
          <w:p w:rsidR="00185AC8" w:rsidRPr="00185AC8" w:rsidRDefault="00185AC8" w:rsidP="00185AC8">
            <w:pPr>
              <w:ind w:firstLine="0"/>
              <w:jc w:val="center"/>
              <w:rPr>
                <w:sz w:val="20"/>
              </w:rPr>
            </w:pPr>
            <w:r w:rsidRPr="00185AC8">
              <w:rPr>
                <w:sz w:val="20"/>
              </w:rPr>
              <w:t>73,2</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10</w:t>
            </w:r>
          </w:p>
        </w:tc>
        <w:tc>
          <w:tcPr>
            <w:tcW w:w="1072" w:type="pct"/>
            <w:vAlign w:val="center"/>
          </w:tcPr>
          <w:p w:rsidR="00185AC8" w:rsidRPr="00185AC8" w:rsidRDefault="00185AC8" w:rsidP="00185AC8">
            <w:pPr>
              <w:ind w:firstLine="0"/>
              <w:jc w:val="center"/>
              <w:rPr>
                <w:sz w:val="20"/>
              </w:rPr>
            </w:pPr>
            <w:r w:rsidRPr="00185AC8">
              <w:rPr>
                <w:sz w:val="20"/>
              </w:rPr>
              <w:t>У-2</w:t>
            </w:r>
          </w:p>
        </w:tc>
        <w:tc>
          <w:tcPr>
            <w:tcW w:w="906" w:type="pct"/>
            <w:vAlign w:val="center"/>
          </w:tcPr>
          <w:p w:rsidR="00185AC8" w:rsidRPr="00185AC8" w:rsidRDefault="00185AC8" w:rsidP="00185AC8">
            <w:pPr>
              <w:ind w:firstLine="0"/>
              <w:jc w:val="center"/>
              <w:rPr>
                <w:sz w:val="20"/>
              </w:rPr>
            </w:pPr>
            <w:r w:rsidRPr="00185AC8">
              <w:rPr>
                <w:sz w:val="20"/>
              </w:rPr>
              <w:t>У-12</w:t>
            </w:r>
          </w:p>
        </w:tc>
        <w:tc>
          <w:tcPr>
            <w:tcW w:w="906" w:type="pct"/>
            <w:vAlign w:val="center"/>
          </w:tcPr>
          <w:p w:rsidR="00185AC8" w:rsidRPr="00185AC8" w:rsidRDefault="00185AC8" w:rsidP="00185AC8">
            <w:pPr>
              <w:ind w:firstLine="0"/>
              <w:jc w:val="center"/>
              <w:rPr>
                <w:sz w:val="20"/>
              </w:rPr>
            </w:pPr>
            <w:r w:rsidRPr="00185AC8">
              <w:rPr>
                <w:sz w:val="20"/>
              </w:rPr>
              <w:t>159</w:t>
            </w:r>
          </w:p>
        </w:tc>
        <w:tc>
          <w:tcPr>
            <w:tcW w:w="906" w:type="pct"/>
            <w:vAlign w:val="center"/>
          </w:tcPr>
          <w:p w:rsidR="00185AC8" w:rsidRPr="00185AC8" w:rsidRDefault="00185AC8" w:rsidP="00185AC8">
            <w:pPr>
              <w:ind w:firstLine="0"/>
              <w:jc w:val="center"/>
              <w:rPr>
                <w:sz w:val="20"/>
              </w:rPr>
            </w:pPr>
            <w:r w:rsidRPr="00185AC8">
              <w:rPr>
                <w:sz w:val="20"/>
              </w:rPr>
              <w:t>133</w:t>
            </w:r>
          </w:p>
        </w:tc>
        <w:tc>
          <w:tcPr>
            <w:tcW w:w="903" w:type="pct"/>
            <w:vAlign w:val="center"/>
          </w:tcPr>
          <w:p w:rsidR="00185AC8" w:rsidRPr="00185AC8" w:rsidRDefault="00185AC8" w:rsidP="00185AC8">
            <w:pPr>
              <w:ind w:firstLine="0"/>
              <w:jc w:val="center"/>
              <w:rPr>
                <w:sz w:val="20"/>
              </w:rPr>
            </w:pPr>
            <w:r w:rsidRPr="00185AC8">
              <w:rPr>
                <w:sz w:val="20"/>
              </w:rPr>
              <w:t>230,54</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11</w:t>
            </w:r>
          </w:p>
        </w:tc>
        <w:tc>
          <w:tcPr>
            <w:tcW w:w="1072" w:type="pct"/>
            <w:vAlign w:val="center"/>
          </w:tcPr>
          <w:p w:rsidR="00185AC8" w:rsidRPr="00185AC8" w:rsidRDefault="00185AC8" w:rsidP="00185AC8">
            <w:pPr>
              <w:ind w:firstLine="0"/>
              <w:jc w:val="center"/>
              <w:rPr>
                <w:sz w:val="20"/>
              </w:rPr>
            </w:pPr>
            <w:r w:rsidRPr="00185AC8">
              <w:rPr>
                <w:sz w:val="20"/>
              </w:rPr>
              <w:t>У-12</w:t>
            </w:r>
          </w:p>
        </w:tc>
        <w:tc>
          <w:tcPr>
            <w:tcW w:w="906" w:type="pct"/>
            <w:vAlign w:val="center"/>
          </w:tcPr>
          <w:p w:rsidR="00185AC8" w:rsidRPr="00185AC8" w:rsidRDefault="00185AC8" w:rsidP="00185AC8">
            <w:pPr>
              <w:ind w:firstLine="0"/>
              <w:jc w:val="center"/>
              <w:rPr>
                <w:sz w:val="20"/>
              </w:rPr>
            </w:pPr>
            <w:r w:rsidRPr="00185AC8">
              <w:rPr>
                <w:sz w:val="20"/>
              </w:rPr>
              <w:t>Школа</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76</w:t>
            </w:r>
          </w:p>
        </w:tc>
        <w:tc>
          <w:tcPr>
            <w:tcW w:w="903" w:type="pct"/>
            <w:vAlign w:val="center"/>
          </w:tcPr>
          <w:p w:rsidR="00185AC8" w:rsidRPr="00185AC8" w:rsidRDefault="00185AC8" w:rsidP="00185AC8">
            <w:pPr>
              <w:ind w:firstLine="0"/>
              <w:jc w:val="center"/>
              <w:rPr>
                <w:sz w:val="20"/>
              </w:rPr>
            </w:pPr>
            <w:r w:rsidRPr="00185AC8">
              <w:rPr>
                <w:sz w:val="20"/>
              </w:rPr>
              <w:t>91,72</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12</w:t>
            </w:r>
          </w:p>
        </w:tc>
        <w:tc>
          <w:tcPr>
            <w:tcW w:w="1072" w:type="pct"/>
            <w:vAlign w:val="center"/>
          </w:tcPr>
          <w:p w:rsidR="00185AC8" w:rsidRPr="00185AC8" w:rsidRDefault="00185AC8" w:rsidP="00185AC8">
            <w:pPr>
              <w:ind w:firstLine="0"/>
              <w:jc w:val="center"/>
              <w:rPr>
                <w:sz w:val="20"/>
              </w:rPr>
            </w:pPr>
            <w:r w:rsidRPr="00185AC8">
              <w:rPr>
                <w:sz w:val="20"/>
              </w:rPr>
              <w:t>У-12</w:t>
            </w:r>
          </w:p>
        </w:tc>
        <w:tc>
          <w:tcPr>
            <w:tcW w:w="906" w:type="pct"/>
            <w:vAlign w:val="center"/>
          </w:tcPr>
          <w:p w:rsidR="00185AC8" w:rsidRPr="00185AC8" w:rsidRDefault="00185AC8" w:rsidP="00185AC8">
            <w:pPr>
              <w:ind w:firstLine="0"/>
              <w:jc w:val="center"/>
              <w:rPr>
                <w:sz w:val="20"/>
              </w:rPr>
            </w:pPr>
            <w:r w:rsidRPr="00185AC8">
              <w:rPr>
                <w:sz w:val="20"/>
              </w:rPr>
              <w:t>У-13</w:t>
            </w:r>
          </w:p>
        </w:tc>
        <w:tc>
          <w:tcPr>
            <w:tcW w:w="906" w:type="pct"/>
            <w:vAlign w:val="center"/>
          </w:tcPr>
          <w:p w:rsidR="00185AC8" w:rsidRPr="00185AC8" w:rsidRDefault="00185AC8" w:rsidP="00185AC8">
            <w:pPr>
              <w:ind w:firstLine="0"/>
              <w:jc w:val="center"/>
              <w:rPr>
                <w:sz w:val="20"/>
              </w:rPr>
            </w:pPr>
            <w:r w:rsidRPr="00185AC8">
              <w:rPr>
                <w:sz w:val="20"/>
              </w:rPr>
              <w:t>159</w:t>
            </w:r>
          </w:p>
        </w:tc>
        <w:tc>
          <w:tcPr>
            <w:tcW w:w="906" w:type="pct"/>
            <w:vAlign w:val="center"/>
          </w:tcPr>
          <w:p w:rsidR="00185AC8" w:rsidRPr="00185AC8" w:rsidRDefault="00185AC8" w:rsidP="00185AC8">
            <w:pPr>
              <w:ind w:firstLine="0"/>
              <w:jc w:val="center"/>
              <w:rPr>
                <w:sz w:val="20"/>
              </w:rPr>
            </w:pPr>
            <w:r w:rsidRPr="00185AC8">
              <w:rPr>
                <w:sz w:val="20"/>
              </w:rPr>
              <w:t>133</w:t>
            </w:r>
          </w:p>
        </w:tc>
        <w:tc>
          <w:tcPr>
            <w:tcW w:w="903" w:type="pct"/>
            <w:vAlign w:val="center"/>
          </w:tcPr>
          <w:p w:rsidR="00185AC8" w:rsidRPr="00185AC8" w:rsidRDefault="00185AC8" w:rsidP="00185AC8">
            <w:pPr>
              <w:ind w:firstLine="0"/>
              <w:jc w:val="center"/>
              <w:rPr>
                <w:sz w:val="20"/>
              </w:rPr>
            </w:pPr>
            <w:r w:rsidRPr="00185AC8">
              <w:rPr>
                <w:sz w:val="20"/>
              </w:rPr>
              <w:t>100,42</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13</w:t>
            </w:r>
          </w:p>
        </w:tc>
        <w:tc>
          <w:tcPr>
            <w:tcW w:w="1072" w:type="pct"/>
            <w:vAlign w:val="center"/>
          </w:tcPr>
          <w:p w:rsidR="00185AC8" w:rsidRPr="00185AC8" w:rsidRDefault="00185AC8" w:rsidP="00185AC8">
            <w:pPr>
              <w:ind w:firstLine="0"/>
              <w:jc w:val="center"/>
              <w:rPr>
                <w:sz w:val="20"/>
              </w:rPr>
            </w:pPr>
            <w:r w:rsidRPr="00185AC8">
              <w:rPr>
                <w:sz w:val="20"/>
              </w:rPr>
              <w:t>У-15</w:t>
            </w:r>
          </w:p>
        </w:tc>
        <w:tc>
          <w:tcPr>
            <w:tcW w:w="906" w:type="pct"/>
            <w:vAlign w:val="center"/>
          </w:tcPr>
          <w:p w:rsidR="00185AC8" w:rsidRPr="00185AC8" w:rsidRDefault="00185AC8" w:rsidP="00185AC8">
            <w:pPr>
              <w:ind w:firstLine="0"/>
              <w:jc w:val="center"/>
              <w:rPr>
                <w:sz w:val="20"/>
              </w:rPr>
            </w:pPr>
            <w:r w:rsidRPr="00185AC8">
              <w:rPr>
                <w:sz w:val="20"/>
              </w:rPr>
              <w:t>У-28</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3" w:type="pct"/>
            <w:vAlign w:val="center"/>
          </w:tcPr>
          <w:p w:rsidR="00185AC8" w:rsidRPr="00185AC8" w:rsidRDefault="00185AC8" w:rsidP="00185AC8">
            <w:pPr>
              <w:ind w:firstLine="0"/>
              <w:jc w:val="center"/>
              <w:rPr>
                <w:sz w:val="20"/>
              </w:rPr>
            </w:pPr>
            <w:r w:rsidRPr="00185AC8">
              <w:rPr>
                <w:sz w:val="20"/>
              </w:rPr>
              <w:t>50</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14</w:t>
            </w:r>
          </w:p>
        </w:tc>
        <w:tc>
          <w:tcPr>
            <w:tcW w:w="1072" w:type="pct"/>
            <w:vAlign w:val="center"/>
          </w:tcPr>
          <w:p w:rsidR="00185AC8" w:rsidRPr="00185AC8" w:rsidRDefault="00185AC8" w:rsidP="00185AC8">
            <w:pPr>
              <w:ind w:firstLine="0"/>
              <w:jc w:val="center"/>
              <w:rPr>
                <w:sz w:val="20"/>
              </w:rPr>
            </w:pPr>
            <w:r w:rsidRPr="00185AC8">
              <w:rPr>
                <w:sz w:val="20"/>
              </w:rPr>
              <w:t>У-30</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3" w:type="pct"/>
            <w:vAlign w:val="center"/>
          </w:tcPr>
          <w:p w:rsidR="00185AC8" w:rsidRPr="00185AC8" w:rsidRDefault="00185AC8" w:rsidP="00185AC8">
            <w:pPr>
              <w:ind w:firstLine="0"/>
              <w:jc w:val="center"/>
              <w:rPr>
                <w:sz w:val="20"/>
              </w:rPr>
            </w:pPr>
            <w:r w:rsidRPr="00185AC8">
              <w:rPr>
                <w:sz w:val="20"/>
              </w:rPr>
              <w:t>82</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lastRenderedPageBreak/>
              <w:t>15</w:t>
            </w:r>
          </w:p>
        </w:tc>
        <w:tc>
          <w:tcPr>
            <w:tcW w:w="1072" w:type="pct"/>
            <w:vAlign w:val="center"/>
          </w:tcPr>
          <w:p w:rsidR="00185AC8" w:rsidRPr="00185AC8" w:rsidRDefault="00185AC8" w:rsidP="00185AC8">
            <w:pPr>
              <w:ind w:firstLine="0"/>
              <w:jc w:val="center"/>
              <w:rPr>
                <w:sz w:val="20"/>
              </w:rPr>
            </w:pPr>
            <w:r w:rsidRPr="00185AC8">
              <w:rPr>
                <w:sz w:val="20"/>
              </w:rPr>
              <w:t>У-30</w:t>
            </w:r>
          </w:p>
        </w:tc>
        <w:tc>
          <w:tcPr>
            <w:tcW w:w="906" w:type="pct"/>
            <w:vAlign w:val="center"/>
          </w:tcPr>
          <w:p w:rsidR="00185AC8" w:rsidRPr="00185AC8" w:rsidRDefault="00185AC8" w:rsidP="00185AC8">
            <w:pPr>
              <w:ind w:firstLine="0"/>
              <w:jc w:val="center"/>
              <w:rPr>
                <w:sz w:val="20"/>
              </w:rPr>
            </w:pPr>
            <w:r w:rsidRPr="00185AC8">
              <w:rPr>
                <w:sz w:val="20"/>
              </w:rPr>
              <w:t>У-31</w:t>
            </w:r>
          </w:p>
        </w:tc>
        <w:tc>
          <w:tcPr>
            <w:tcW w:w="906" w:type="pct"/>
            <w:vAlign w:val="center"/>
          </w:tcPr>
          <w:p w:rsidR="00185AC8" w:rsidRPr="00185AC8" w:rsidRDefault="00185AC8" w:rsidP="00185AC8">
            <w:pPr>
              <w:ind w:firstLine="0"/>
              <w:jc w:val="center"/>
              <w:rPr>
                <w:sz w:val="20"/>
              </w:rPr>
            </w:pPr>
            <w:r w:rsidRPr="00185AC8">
              <w:rPr>
                <w:sz w:val="20"/>
              </w:rPr>
              <w:t>159</w:t>
            </w:r>
          </w:p>
        </w:tc>
        <w:tc>
          <w:tcPr>
            <w:tcW w:w="906" w:type="pct"/>
            <w:vAlign w:val="center"/>
          </w:tcPr>
          <w:p w:rsidR="00185AC8" w:rsidRPr="00185AC8" w:rsidRDefault="00185AC8" w:rsidP="00185AC8">
            <w:pPr>
              <w:ind w:firstLine="0"/>
              <w:jc w:val="center"/>
              <w:rPr>
                <w:sz w:val="20"/>
              </w:rPr>
            </w:pPr>
            <w:r w:rsidRPr="00185AC8">
              <w:rPr>
                <w:sz w:val="20"/>
              </w:rPr>
              <w:t>89</w:t>
            </w:r>
          </w:p>
        </w:tc>
        <w:tc>
          <w:tcPr>
            <w:tcW w:w="903" w:type="pct"/>
            <w:vAlign w:val="center"/>
          </w:tcPr>
          <w:p w:rsidR="00185AC8" w:rsidRPr="00185AC8" w:rsidRDefault="00185AC8" w:rsidP="00185AC8">
            <w:pPr>
              <w:ind w:firstLine="0"/>
              <w:jc w:val="center"/>
              <w:rPr>
                <w:sz w:val="20"/>
              </w:rPr>
            </w:pPr>
            <w:r w:rsidRPr="00185AC8">
              <w:rPr>
                <w:sz w:val="20"/>
              </w:rPr>
              <w:t>121,26</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16</w:t>
            </w:r>
          </w:p>
        </w:tc>
        <w:tc>
          <w:tcPr>
            <w:tcW w:w="1072" w:type="pct"/>
            <w:vAlign w:val="center"/>
          </w:tcPr>
          <w:p w:rsidR="00185AC8" w:rsidRPr="00185AC8" w:rsidRDefault="00185AC8" w:rsidP="00185AC8">
            <w:pPr>
              <w:ind w:firstLine="0"/>
              <w:jc w:val="center"/>
              <w:rPr>
                <w:sz w:val="20"/>
              </w:rPr>
            </w:pPr>
            <w:r w:rsidRPr="00185AC8">
              <w:rPr>
                <w:sz w:val="20"/>
              </w:rPr>
              <w:t>У-31</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57</w:t>
            </w:r>
          </w:p>
        </w:tc>
        <w:tc>
          <w:tcPr>
            <w:tcW w:w="906" w:type="pct"/>
            <w:vAlign w:val="center"/>
          </w:tcPr>
          <w:p w:rsidR="00185AC8" w:rsidRPr="00185AC8" w:rsidRDefault="00185AC8" w:rsidP="00185AC8">
            <w:pPr>
              <w:ind w:firstLine="0"/>
              <w:jc w:val="center"/>
              <w:rPr>
                <w:sz w:val="20"/>
              </w:rPr>
            </w:pPr>
            <w:r w:rsidRPr="00185AC8">
              <w:rPr>
                <w:sz w:val="20"/>
              </w:rPr>
              <w:t>57</w:t>
            </w:r>
          </w:p>
        </w:tc>
        <w:tc>
          <w:tcPr>
            <w:tcW w:w="903" w:type="pct"/>
            <w:vAlign w:val="center"/>
          </w:tcPr>
          <w:p w:rsidR="00185AC8" w:rsidRPr="00185AC8" w:rsidRDefault="00185AC8" w:rsidP="00185AC8">
            <w:pPr>
              <w:ind w:firstLine="0"/>
              <w:jc w:val="center"/>
              <w:rPr>
                <w:sz w:val="20"/>
              </w:rPr>
            </w:pPr>
            <w:r w:rsidRPr="00185AC8">
              <w:rPr>
                <w:sz w:val="20"/>
              </w:rPr>
              <w:t>25,04</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17</w:t>
            </w:r>
          </w:p>
        </w:tc>
        <w:tc>
          <w:tcPr>
            <w:tcW w:w="1072" w:type="pct"/>
            <w:vAlign w:val="center"/>
          </w:tcPr>
          <w:p w:rsidR="00185AC8" w:rsidRPr="00185AC8" w:rsidRDefault="00185AC8" w:rsidP="00185AC8">
            <w:pPr>
              <w:ind w:firstLine="0"/>
              <w:jc w:val="center"/>
              <w:rPr>
                <w:sz w:val="20"/>
              </w:rPr>
            </w:pPr>
            <w:r w:rsidRPr="00185AC8">
              <w:rPr>
                <w:sz w:val="20"/>
              </w:rPr>
              <w:t>У-34</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38</w:t>
            </w:r>
          </w:p>
        </w:tc>
        <w:tc>
          <w:tcPr>
            <w:tcW w:w="903" w:type="pct"/>
            <w:vAlign w:val="center"/>
          </w:tcPr>
          <w:p w:rsidR="00185AC8" w:rsidRPr="00185AC8" w:rsidRDefault="00185AC8" w:rsidP="00185AC8">
            <w:pPr>
              <w:ind w:firstLine="0"/>
              <w:jc w:val="center"/>
              <w:rPr>
                <w:sz w:val="20"/>
              </w:rPr>
            </w:pPr>
            <w:r w:rsidRPr="00185AC8">
              <w:rPr>
                <w:sz w:val="20"/>
              </w:rPr>
              <w:t>101,72</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18</w:t>
            </w:r>
          </w:p>
        </w:tc>
        <w:tc>
          <w:tcPr>
            <w:tcW w:w="1072" w:type="pct"/>
            <w:vAlign w:val="center"/>
          </w:tcPr>
          <w:p w:rsidR="00185AC8" w:rsidRPr="00185AC8" w:rsidRDefault="00185AC8" w:rsidP="00185AC8">
            <w:pPr>
              <w:ind w:firstLine="0"/>
              <w:jc w:val="center"/>
              <w:rPr>
                <w:sz w:val="20"/>
              </w:rPr>
            </w:pPr>
            <w:r w:rsidRPr="00185AC8">
              <w:rPr>
                <w:sz w:val="20"/>
              </w:rPr>
              <w:t>У-34</w:t>
            </w:r>
          </w:p>
        </w:tc>
        <w:tc>
          <w:tcPr>
            <w:tcW w:w="906" w:type="pct"/>
            <w:vAlign w:val="center"/>
          </w:tcPr>
          <w:p w:rsidR="00185AC8" w:rsidRPr="00185AC8" w:rsidRDefault="00185AC8" w:rsidP="00185AC8">
            <w:pPr>
              <w:ind w:firstLine="0"/>
              <w:jc w:val="center"/>
              <w:rPr>
                <w:sz w:val="20"/>
              </w:rPr>
            </w:pPr>
            <w:r w:rsidRPr="00185AC8">
              <w:rPr>
                <w:sz w:val="20"/>
              </w:rPr>
              <w:t>У-35</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76</w:t>
            </w:r>
          </w:p>
        </w:tc>
        <w:tc>
          <w:tcPr>
            <w:tcW w:w="903" w:type="pct"/>
            <w:vAlign w:val="center"/>
          </w:tcPr>
          <w:p w:rsidR="00185AC8" w:rsidRPr="00185AC8" w:rsidRDefault="00185AC8" w:rsidP="00185AC8">
            <w:pPr>
              <w:ind w:firstLine="0"/>
              <w:jc w:val="center"/>
              <w:rPr>
                <w:sz w:val="20"/>
              </w:rPr>
            </w:pPr>
            <w:r w:rsidRPr="00185AC8">
              <w:rPr>
                <w:sz w:val="20"/>
              </w:rPr>
              <w:t>35,38</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19</w:t>
            </w:r>
          </w:p>
        </w:tc>
        <w:tc>
          <w:tcPr>
            <w:tcW w:w="1072" w:type="pct"/>
            <w:vAlign w:val="center"/>
          </w:tcPr>
          <w:p w:rsidR="00185AC8" w:rsidRPr="00185AC8" w:rsidRDefault="00185AC8" w:rsidP="00185AC8">
            <w:pPr>
              <w:ind w:firstLine="0"/>
              <w:jc w:val="center"/>
              <w:rPr>
                <w:sz w:val="20"/>
              </w:rPr>
            </w:pPr>
            <w:r w:rsidRPr="00185AC8">
              <w:rPr>
                <w:sz w:val="20"/>
              </w:rPr>
              <w:t>У-35</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38</w:t>
            </w:r>
          </w:p>
        </w:tc>
        <w:tc>
          <w:tcPr>
            <w:tcW w:w="903" w:type="pct"/>
            <w:vAlign w:val="center"/>
          </w:tcPr>
          <w:p w:rsidR="00185AC8" w:rsidRPr="00185AC8" w:rsidRDefault="00185AC8" w:rsidP="00185AC8">
            <w:pPr>
              <w:ind w:firstLine="0"/>
              <w:jc w:val="center"/>
              <w:rPr>
                <w:sz w:val="20"/>
              </w:rPr>
            </w:pPr>
            <w:r w:rsidRPr="00185AC8">
              <w:rPr>
                <w:sz w:val="20"/>
              </w:rPr>
              <w:t>10</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20</w:t>
            </w:r>
          </w:p>
        </w:tc>
        <w:tc>
          <w:tcPr>
            <w:tcW w:w="1072" w:type="pct"/>
            <w:vAlign w:val="center"/>
          </w:tcPr>
          <w:p w:rsidR="00185AC8" w:rsidRPr="00185AC8" w:rsidRDefault="00185AC8" w:rsidP="00185AC8">
            <w:pPr>
              <w:ind w:firstLine="0"/>
              <w:jc w:val="center"/>
              <w:rPr>
                <w:sz w:val="20"/>
              </w:rPr>
            </w:pPr>
            <w:r w:rsidRPr="00185AC8">
              <w:rPr>
                <w:sz w:val="20"/>
              </w:rPr>
              <w:t>У-35</w:t>
            </w:r>
          </w:p>
        </w:tc>
        <w:tc>
          <w:tcPr>
            <w:tcW w:w="906" w:type="pct"/>
            <w:vAlign w:val="center"/>
          </w:tcPr>
          <w:p w:rsidR="00185AC8" w:rsidRPr="00185AC8" w:rsidRDefault="00185AC8" w:rsidP="00185AC8">
            <w:pPr>
              <w:ind w:firstLine="0"/>
              <w:jc w:val="center"/>
              <w:rPr>
                <w:sz w:val="20"/>
              </w:rPr>
            </w:pPr>
            <w:r w:rsidRPr="00185AC8">
              <w:rPr>
                <w:sz w:val="20"/>
              </w:rPr>
              <w:t>У-36</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76</w:t>
            </w:r>
          </w:p>
        </w:tc>
        <w:tc>
          <w:tcPr>
            <w:tcW w:w="903" w:type="pct"/>
            <w:vAlign w:val="center"/>
          </w:tcPr>
          <w:p w:rsidR="00185AC8" w:rsidRPr="00185AC8" w:rsidRDefault="00185AC8" w:rsidP="00185AC8">
            <w:pPr>
              <w:ind w:firstLine="0"/>
              <w:jc w:val="center"/>
              <w:rPr>
                <w:sz w:val="20"/>
              </w:rPr>
            </w:pPr>
            <w:r w:rsidRPr="00185AC8">
              <w:rPr>
                <w:sz w:val="20"/>
              </w:rPr>
              <w:t>75</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21</w:t>
            </w:r>
          </w:p>
        </w:tc>
        <w:tc>
          <w:tcPr>
            <w:tcW w:w="1072" w:type="pct"/>
            <w:vAlign w:val="center"/>
          </w:tcPr>
          <w:p w:rsidR="00185AC8" w:rsidRPr="00185AC8" w:rsidRDefault="00185AC8" w:rsidP="00185AC8">
            <w:pPr>
              <w:ind w:firstLine="0"/>
              <w:jc w:val="center"/>
              <w:rPr>
                <w:sz w:val="20"/>
              </w:rPr>
            </w:pPr>
            <w:r w:rsidRPr="00185AC8">
              <w:rPr>
                <w:sz w:val="20"/>
              </w:rPr>
              <w:t>У-36</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38</w:t>
            </w:r>
          </w:p>
        </w:tc>
        <w:tc>
          <w:tcPr>
            <w:tcW w:w="903" w:type="pct"/>
            <w:vAlign w:val="center"/>
          </w:tcPr>
          <w:p w:rsidR="00185AC8" w:rsidRPr="00185AC8" w:rsidRDefault="00185AC8" w:rsidP="00185AC8">
            <w:pPr>
              <w:ind w:firstLine="0"/>
              <w:jc w:val="center"/>
              <w:rPr>
                <w:sz w:val="20"/>
              </w:rPr>
            </w:pPr>
            <w:r w:rsidRPr="00185AC8">
              <w:rPr>
                <w:sz w:val="20"/>
              </w:rPr>
              <w:t>10</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22</w:t>
            </w:r>
          </w:p>
        </w:tc>
        <w:tc>
          <w:tcPr>
            <w:tcW w:w="1072" w:type="pct"/>
            <w:vAlign w:val="center"/>
          </w:tcPr>
          <w:p w:rsidR="00185AC8" w:rsidRPr="00185AC8" w:rsidRDefault="00185AC8" w:rsidP="00185AC8">
            <w:pPr>
              <w:ind w:firstLine="0"/>
              <w:jc w:val="center"/>
              <w:rPr>
                <w:sz w:val="20"/>
              </w:rPr>
            </w:pPr>
            <w:r w:rsidRPr="00185AC8">
              <w:rPr>
                <w:sz w:val="20"/>
              </w:rPr>
              <w:t>У-36</w:t>
            </w:r>
          </w:p>
        </w:tc>
        <w:tc>
          <w:tcPr>
            <w:tcW w:w="906" w:type="pct"/>
            <w:vAlign w:val="center"/>
          </w:tcPr>
          <w:p w:rsidR="00185AC8" w:rsidRPr="00185AC8" w:rsidRDefault="00185AC8" w:rsidP="00185AC8">
            <w:pPr>
              <w:ind w:firstLine="0"/>
              <w:jc w:val="center"/>
              <w:rPr>
                <w:sz w:val="20"/>
              </w:rPr>
            </w:pPr>
            <w:r w:rsidRPr="00185AC8">
              <w:rPr>
                <w:sz w:val="20"/>
              </w:rPr>
              <w:t>У-37</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57</w:t>
            </w:r>
          </w:p>
        </w:tc>
        <w:tc>
          <w:tcPr>
            <w:tcW w:w="903" w:type="pct"/>
            <w:vAlign w:val="center"/>
          </w:tcPr>
          <w:p w:rsidR="00185AC8" w:rsidRPr="00185AC8" w:rsidRDefault="00185AC8" w:rsidP="00185AC8">
            <w:pPr>
              <w:ind w:firstLine="0"/>
              <w:jc w:val="center"/>
              <w:rPr>
                <w:sz w:val="20"/>
              </w:rPr>
            </w:pPr>
            <w:r w:rsidRPr="00185AC8">
              <w:rPr>
                <w:sz w:val="20"/>
              </w:rPr>
              <w:t>71,5</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23</w:t>
            </w:r>
          </w:p>
        </w:tc>
        <w:tc>
          <w:tcPr>
            <w:tcW w:w="1072" w:type="pct"/>
            <w:vAlign w:val="center"/>
          </w:tcPr>
          <w:p w:rsidR="00185AC8" w:rsidRPr="00185AC8" w:rsidRDefault="00185AC8" w:rsidP="00185AC8">
            <w:pPr>
              <w:ind w:firstLine="0"/>
              <w:jc w:val="center"/>
              <w:rPr>
                <w:sz w:val="20"/>
              </w:rPr>
            </w:pPr>
            <w:r w:rsidRPr="00185AC8">
              <w:rPr>
                <w:sz w:val="20"/>
              </w:rPr>
              <w:t>У-37</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3" w:type="pct"/>
            <w:vAlign w:val="center"/>
          </w:tcPr>
          <w:p w:rsidR="00185AC8" w:rsidRPr="00185AC8" w:rsidRDefault="00185AC8" w:rsidP="00185AC8">
            <w:pPr>
              <w:ind w:firstLine="0"/>
              <w:jc w:val="center"/>
              <w:rPr>
                <w:sz w:val="20"/>
              </w:rPr>
            </w:pPr>
            <w:r w:rsidRPr="00185AC8">
              <w:rPr>
                <w:sz w:val="20"/>
              </w:rPr>
              <w:t>20</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24</w:t>
            </w:r>
          </w:p>
        </w:tc>
        <w:tc>
          <w:tcPr>
            <w:tcW w:w="1072" w:type="pct"/>
            <w:vAlign w:val="center"/>
          </w:tcPr>
          <w:p w:rsidR="00185AC8" w:rsidRPr="00185AC8" w:rsidRDefault="00185AC8" w:rsidP="00185AC8">
            <w:pPr>
              <w:ind w:firstLine="0"/>
              <w:jc w:val="center"/>
              <w:rPr>
                <w:sz w:val="20"/>
              </w:rPr>
            </w:pPr>
            <w:r w:rsidRPr="00185AC8">
              <w:rPr>
                <w:sz w:val="20"/>
              </w:rPr>
              <w:t>У-31</w:t>
            </w:r>
          </w:p>
        </w:tc>
        <w:tc>
          <w:tcPr>
            <w:tcW w:w="906" w:type="pct"/>
            <w:vAlign w:val="center"/>
          </w:tcPr>
          <w:p w:rsidR="00185AC8" w:rsidRPr="00185AC8" w:rsidRDefault="00185AC8" w:rsidP="00185AC8">
            <w:pPr>
              <w:ind w:firstLine="0"/>
              <w:jc w:val="center"/>
              <w:rPr>
                <w:sz w:val="20"/>
              </w:rPr>
            </w:pPr>
            <w:r w:rsidRPr="00185AC8">
              <w:rPr>
                <w:sz w:val="20"/>
              </w:rPr>
              <w:t>У-32</w:t>
            </w:r>
          </w:p>
        </w:tc>
        <w:tc>
          <w:tcPr>
            <w:tcW w:w="906" w:type="pct"/>
            <w:vAlign w:val="center"/>
          </w:tcPr>
          <w:p w:rsidR="00185AC8" w:rsidRPr="00185AC8" w:rsidRDefault="00185AC8" w:rsidP="00185AC8">
            <w:pPr>
              <w:ind w:firstLine="0"/>
              <w:jc w:val="center"/>
              <w:rPr>
                <w:sz w:val="20"/>
              </w:rPr>
            </w:pPr>
            <w:r w:rsidRPr="00185AC8">
              <w:rPr>
                <w:sz w:val="20"/>
              </w:rPr>
              <w:t>159</w:t>
            </w:r>
          </w:p>
        </w:tc>
        <w:tc>
          <w:tcPr>
            <w:tcW w:w="906" w:type="pct"/>
            <w:vAlign w:val="center"/>
          </w:tcPr>
          <w:p w:rsidR="00185AC8" w:rsidRPr="00185AC8" w:rsidRDefault="00185AC8" w:rsidP="00185AC8">
            <w:pPr>
              <w:ind w:firstLine="0"/>
              <w:jc w:val="center"/>
              <w:rPr>
                <w:sz w:val="20"/>
              </w:rPr>
            </w:pPr>
            <w:r w:rsidRPr="00185AC8">
              <w:rPr>
                <w:sz w:val="20"/>
              </w:rPr>
              <w:t>76</w:t>
            </w:r>
          </w:p>
        </w:tc>
        <w:tc>
          <w:tcPr>
            <w:tcW w:w="903" w:type="pct"/>
            <w:vAlign w:val="center"/>
          </w:tcPr>
          <w:p w:rsidR="00185AC8" w:rsidRPr="00185AC8" w:rsidRDefault="00185AC8" w:rsidP="00185AC8">
            <w:pPr>
              <w:ind w:firstLine="0"/>
              <w:jc w:val="center"/>
              <w:rPr>
                <w:sz w:val="20"/>
              </w:rPr>
            </w:pPr>
            <w:r w:rsidRPr="00185AC8">
              <w:rPr>
                <w:sz w:val="20"/>
              </w:rPr>
              <w:t>18,84</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25</w:t>
            </w:r>
          </w:p>
        </w:tc>
        <w:tc>
          <w:tcPr>
            <w:tcW w:w="1072" w:type="pct"/>
            <w:vAlign w:val="center"/>
          </w:tcPr>
          <w:p w:rsidR="00185AC8" w:rsidRPr="00185AC8" w:rsidRDefault="00185AC8" w:rsidP="00185AC8">
            <w:pPr>
              <w:ind w:firstLine="0"/>
              <w:jc w:val="center"/>
              <w:rPr>
                <w:sz w:val="20"/>
              </w:rPr>
            </w:pPr>
            <w:r w:rsidRPr="00185AC8">
              <w:rPr>
                <w:sz w:val="20"/>
              </w:rPr>
              <w:t>У-37</w:t>
            </w:r>
          </w:p>
        </w:tc>
        <w:tc>
          <w:tcPr>
            <w:tcW w:w="906" w:type="pct"/>
            <w:vAlign w:val="center"/>
          </w:tcPr>
          <w:p w:rsidR="00185AC8" w:rsidRPr="00185AC8" w:rsidRDefault="00185AC8" w:rsidP="00185AC8">
            <w:pPr>
              <w:ind w:firstLine="0"/>
              <w:jc w:val="center"/>
              <w:rPr>
                <w:sz w:val="20"/>
              </w:rPr>
            </w:pPr>
            <w:r w:rsidRPr="00185AC8">
              <w:rPr>
                <w:sz w:val="20"/>
              </w:rPr>
              <w:t>У-38</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57</w:t>
            </w:r>
          </w:p>
        </w:tc>
        <w:tc>
          <w:tcPr>
            <w:tcW w:w="903" w:type="pct"/>
            <w:vAlign w:val="center"/>
          </w:tcPr>
          <w:p w:rsidR="00185AC8" w:rsidRPr="00185AC8" w:rsidRDefault="00185AC8" w:rsidP="00185AC8">
            <w:pPr>
              <w:ind w:firstLine="0"/>
              <w:jc w:val="center"/>
              <w:rPr>
                <w:sz w:val="20"/>
              </w:rPr>
            </w:pPr>
            <w:r w:rsidRPr="00185AC8">
              <w:rPr>
                <w:sz w:val="20"/>
              </w:rPr>
              <w:t>66,38</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26</w:t>
            </w:r>
          </w:p>
        </w:tc>
        <w:tc>
          <w:tcPr>
            <w:tcW w:w="1072" w:type="pct"/>
            <w:vAlign w:val="center"/>
          </w:tcPr>
          <w:p w:rsidR="00185AC8" w:rsidRPr="00185AC8" w:rsidRDefault="00185AC8" w:rsidP="00185AC8">
            <w:pPr>
              <w:ind w:firstLine="0"/>
              <w:jc w:val="center"/>
              <w:rPr>
                <w:sz w:val="20"/>
              </w:rPr>
            </w:pPr>
            <w:r w:rsidRPr="00185AC8">
              <w:rPr>
                <w:sz w:val="20"/>
              </w:rPr>
              <w:t>У-38</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38</w:t>
            </w:r>
          </w:p>
        </w:tc>
        <w:tc>
          <w:tcPr>
            <w:tcW w:w="903" w:type="pct"/>
            <w:vAlign w:val="center"/>
          </w:tcPr>
          <w:p w:rsidR="00185AC8" w:rsidRPr="00185AC8" w:rsidRDefault="00185AC8" w:rsidP="00185AC8">
            <w:pPr>
              <w:ind w:firstLine="0"/>
              <w:jc w:val="center"/>
              <w:rPr>
                <w:sz w:val="20"/>
              </w:rPr>
            </w:pPr>
            <w:r w:rsidRPr="00185AC8">
              <w:rPr>
                <w:sz w:val="20"/>
              </w:rPr>
              <w:t>20</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27</w:t>
            </w:r>
          </w:p>
        </w:tc>
        <w:tc>
          <w:tcPr>
            <w:tcW w:w="1072" w:type="pct"/>
            <w:vAlign w:val="center"/>
          </w:tcPr>
          <w:p w:rsidR="00185AC8" w:rsidRPr="00185AC8" w:rsidRDefault="00185AC8" w:rsidP="00185AC8">
            <w:pPr>
              <w:ind w:firstLine="0"/>
              <w:jc w:val="center"/>
              <w:rPr>
                <w:sz w:val="20"/>
              </w:rPr>
            </w:pPr>
            <w:r w:rsidRPr="00185AC8">
              <w:rPr>
                <w:sz w:val="20"/>
              </w:rPr>
              <w:t>У-38</w:t>
            </w:r>
          </w:p>
        </w:tc>
        <w:tc>
          <w:tcPr>
            <w:tcW w:w="906" w:type="pct"/>
            <w:vAlign w:val="center"/>
          </w:tcPr>
          <w:p w:rsidR="00185AC8" w:rsidRPr="00185AC8" w:rsidRDefault="00185AC8" w:rsidP="00185AC8">
            <w:pPr>
              <w:ind w:firstLine="0"/>
              <w:jc w:val="center"/>
              <w:rPr>
                <w:sz w:val="20"/>
              </w:rPr>
            </w:pPr>
            <w:r w:rsidRPr="00185AC8">
              <w:rPr>
                <w:sz w:val="20"/>
              </w:rPr>
              <w:t>У-39</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45</w:t>
            </w:r>
          </w:p>
        </w:tc>
        <w:tc>
          <w:tcPr>
            <w:tcW w:w="903" w:type="pct"/>
            <w:vAlign w:val="center"/>
          </w:tcPr>
          <w:p w:rsidR="00185AC8" w:rsidRPr="00185AC8" w:rsidRDefault="00185AC8" w:rsidP="00185AC8">
            <w:pPr>
              <w:ind w:firstLine="0"/>
              <w:jc w:val="center"/>
              <w:rPr>
                <w:sz w:val="20"/>
              </w:rPr>
            </w:pPr>
            <w:r w:rsidRPr="00185AC8">
              <w:rPr>
                <w:sz w:val="20"/>
              </w:rPr>
              <w:t>75,58</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28</w:t>
            </w:r>
          </w:p>
        </w:tc>
        <w:tc>
          <w:tcPr>
            <w:tcW w:w="1072" w:type="pct"/>
            <w:vAlign w:val="center"/>
          </w:tcPr>
          <w:p w:rsidR="00185AC8" w:rsidRPr="00185AC8" w:rsidRDefault="00185AC8" w:rsidP="00185AC8">
            <w:pPr>
              <w:ind w:firstLine="0"/>
              <w:jc w:val="center"/>
              <w:rPr>
                <w:sz w:val="20"/>
              </w:rPr>
            </w:pPr>
            <w:r w:rsidRPr="00185AC8">
              <w:rPr>
                <w:sz w:val="20"/>
              </w:rPr>
              <w:t>У-39</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3" w:type="pct"/>
            <w:vAlign w:val="center"/>
          </w:tcPr>
          <w:p w:rsidR="00185AC8" w:rsidRPr="00185AC8" w:rsidRDefault="00185AC8" w:rsidP="00185AC8">
            <w:pPr>
              <w:ind w:firstLine="0"/>
              <w:jc w:val="center"/>
              <w:rPr>
                <w:sz w:val="20"/>
              </w:rPr>
            </w:pPr>
            <w:r w:rsidRPr="00185AC8">
              <w:rPr>
                <w:sz w:val="20"/>
              </w:rPr>
              <w:t>20</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29</w:t>
            </w:r>
          </w:p>
        </w:tc>
        <w:tc>
          <w:tcPr>
            <w:tcW w:w="1072" w:type="pct"/>
            <w:vAlign w:val="center"/>
          </w:tcPr>
          <w:p w:rsidR="00185AC8" w:rsidRPr="00185AC8" w:rsidRDefault="00185AC8" w:rsidP="00185AC8">
            <w:pPr>
              <w:ind w:firstLine="0"/>
              <w:jc w:val="center"/>
              <w:rPr>
                <w:sz w:val="20"/>
              </w:rPr>
            </w:pPr>
            <w:r w:rsidRPr="00185AC8">
              <w:rPr>
                <w:sz w:val="20"/>
              </w:rPr>
              <w:t>У-39</w:t>
            </w:r>
          </w:p>
        </w:tc>
        <w:tc>
          <w:tcPr>
            <w:tcW w:w="906" w:type="pct"/>
            <w:vAlign w:val="center"/>
          </w:tcPr>
          <w:p w:rsidR="00185AC8" w:rsidRPr="00185AC8" w:rsidRDefault="00185AC8" w:rsidP="00185AC8">
            <w:pPr>
              <w:ind w:firstLine="0"/>
              <w:jc w:val="center"/>
              <w:rPr>
                <w:sz w:val="20"/>
              </w:rPr>
            </w:pPr>
            <w:r w:rsidRPr="00185AC8">
              <w:rPr>
                <w:sz w:val="20"/>
              </w:rPr>
              <w:t>У-40</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45</w:t>
            </w:r>
          </w:p>
        </w:tc>
        <w:tc>
          <w:tcPr>
            <w:tcW w:w="903" w:type="pct"/>
            <w:vAlign w:val="center"/>
          </w:tcPr>
          <w:p w:rsidR="00185AC8" w:rsidRPr="00185AC8" w:rsidRDefault="00185AC8" w:rsidP="00185AC8">
            <w:pPr>
              <w:ind w:firstLine="0"/>
              <w:jc w:val="center"/>
              <w:rPr>
                <w:sz w:val="20"/>
              </w:rPr>
            </w:pPr>
            <w:r w:rsidRPr="00185AC8">
              <w:rPr>
                <w:sz w:val="20"/>
              </w:rPr>
              <w:t>74,22</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30</w:t>
            </w:r>
          </w:p>
        </w:tc>
        <w:tc>
          <w:tcPr>
            <w:tcW w:w="1072" w:type="pct"/>
            <w:vAlign w:val="center"/>
          </w:tcPr>
          <w:p w:rsidR="00185AC8" w:rsidRPr="00185AC8" w:rsidRDefault="00185AC8" w:rsidP="00185AC8">
            <w:pPr>
              <w:ind w:firstLine="0"/>
              <w:jc w:val="center"/>
              <w:rPr>
                <w:sz w:val="20"/>
              </w:rPr>
            </w:pPr>
            <w:r w:rsidRPr="00185AC8">
              <w:rPr>
                <w:sz w:val="20"/>
              </w:rPr>
              <w:t>У-40</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38</w:t>
            </w:r>
          </w:p>
        </w:tc>
        <w:tc>
          <w:tcPr>
            <w:tcW w:w="903" w:type="pct"/>
            <w:vAlign w:val="center"/>
          </w:tcPr>
          <w:p w:rsidR="00185AC8" w:rsidRPr="00185AC8" w:rsidRDefault="00185AC8" w:rsidP="00185AC8">
            <w:pPr>
              <w:ind w:firstLine="0"/>
              <w:jc w:val="center"/>
              <w:rPr>
                <w:sz w:val="20"/>
              </w:rPr>
            </w:pPr>
            <w:r w:rsidRPr="00185AC8">
              <w:rPr>
                <w:sz w:val="20"/>
              </w:rPr>
              <w:t>20</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31</w:t>
            </w:r>
          </w:p>
        </w:tc>
        <w:tc>
          <w:tcPr>
            <w:tcW w:w="1072" w:type="pct"/>
            <w:vAlign w:val="center"/>
          </w:tcPr>
          <w:p w:rsidR="00185AC8" w:rsidRPr="00185AC8" w:rsidRDefault="00185AC8" w:rsidP="00185AC8">
            <w:pPr>
              <w:ind w:firstLine="0"/>
              <w:jc w:val="center"/>
              <w:rPr>
                <w:sz w:val="20"/>
              </w:rPr>
            </w:pPr>
            <w:r w:rsidRPr="00185AC8">
              <w:rPr>
                <w:sz w:val="20"/>
              </w:rPr>
              <w:t>У-40</w:t>
            </w:r>
          </w:p>
        </w:tc>
        <w:tc>
          <w:tcPr>
            <w:tcW w:w="906" w:type="pct"/>
            <w:vAlign w:val="center"/>
          </w:tcPr>
          <w:p w:rsidR="00185AC8" w:rsidRPr="00185AC8" w:rsidRDefault="00185AC8" w:rsidP="00185AC8">
            <w:pPr>
              <w:ind w:firstLine="0"/>
              <w:jc w:val="center"/>
              <w:rPr>
                <w:sz w:val="20"/>
              </w:rPr>
            </w:pPr>
            <w:r w:rsidRPr="00185AC8">
              <w:rPr>
                <w:sz w:val="20"/>
              </w:rPr>
              <w:t>У-41</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3" w:type="pct"/>
            <w:vAlign w:val="center"/>
          </w:tcPr>
          <w:p w:rsidR="00185AC8" w:rsidRPr="00185AC8" w:rsidRDefault="00185AC8" w:rsidP="00185AC8">
            <w:pPr>
              <w:ind w:firstLine="0"/>
              <w:jc w:val="center"/>
              <w:rPr>
                <w:sz w:val="20"/>
              </w:rPr>
            </w:pPr>
            <w:r w:rsidRPr="00185AC8">
              <w:rPr>
                <w:sz w:val="20"/>
              </w:rPr>
              <w:t>71,38</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32</w:t>
            </w:r>
          </w:p>
        </w:tc>
        <w:tc>
          <w:tcPr>
            <w:tcW w:w="1072" w:type="pct"/>
            <w:vAlign w:val="center"/>
          </w:tcPr>
          <w:p w:rsidR="00185AC8" w:rsidRPr="00185AC8" w:rsidRDefault="00185AC8" w:rsidP="00185AC8">
            <w:pPr>
              <w:ind w:firstLine="0"/>
              <w:jc w:val="center"/>
              <w:rPr>
                <w:sz w:val="20"/>
              </w:rPr>
            </w:pPr>
            <w:r w:rsidRPr="00185AC8">
              <w:rPr>
                <w:sz w:val="20"/>
              </w:rPr>
              <w:t>У-41</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3" w:type="pct"/>
            <w:vAlign w:val="center"/>
          </w:tcPr>
          <w:p w:rsidR="00185AC8" w:rsidRPr="00185AC8" w:rsidRDefault="00185AC8" w:rsidP="00185AC8">
            <w:pPr>
              <w:ind w:firstLine="0"/>
              <w:jc w:val="center"/>
              <w:rPr>
                <w:sz w:val="20"/>
              </w:rPr>
            </w:pPr>
            <w:r w:rsidRPr="00185AC8">
              <w:rPr>
                <w:sz w:val="20"/>
              </w:rPr>
              <w:t>20</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33</w:t>
            </w:r>
          </w:p>
        </w:tc>
        <w:tc>
          <w:tcPr>
            <w:tcW w:w="1072" w:type="pct"/>
            <w:vAlign w:val="center"/>
          </w:tcPr>
          <w:p w:rsidR="00185AC8" w:rsidRPr="00185AC8" w:rsidRDefault="00185AC8" w:rsidP="00185AC8">
            <w:pPr>
              <w:ind w:firstLine="0"/>
              <w:jc w:val="center"/>
              <w:rPr>
                <w:sz w:val="20"/>
              </w:rPr>
            </w:pPr>
            <w:r w:rsidRPr="00185AC8">
              <w:rPr>
                <w:sz w:val="20"/>
              </w:rPr>
              <w:t>У-15</w:t>
            </w:r>
          </w:p>
        </w:tc>
        <w:tc>
          <w:tcPr>
            <w:tcW w:w="906" w:type="pct"/>
            <w:vAlign w:val="center"/>
          </w:tcPr>
          <w:p w:rsidR="00185AC8" w:rsidRPr="00185AC8" w:rsidRDefault="00185AC8" w:rsidP="00185AC8">
            <w:pPr>
              <w:ind w:firstLine="0"/>
              <w:jc w:val="center"/>
              <w:rPr>
                <w:sz w:val="20"/>
              </w:rPr>
            </w:pPr>
            <w:r w:rsidRPr="00185AC8">
              <w:rPr>
                <w:sz w:val="20"/>
              </w:rPr>
              <w:t>У-16</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76</w:t>
            </w:r>
          </w:p>
        </w:tc>
        <w:tc>
          <w:tcPr>
            <w:tcW w:w="903" w:type="pct"/>
            <w:vAlign w:val="center"/>
          </w:tcPr>
          <w:p w:rsidR="00185AC8" w:rsidRPr="00185AC8" w:rsidRDefault="00185AC8" w:rsidP="00185AC8">
            <w:pPr>
              <w:ind w:firstLine="0"/>
              <w:jc w:val="center"/>
              <w:rPr>
                <w:sz w:val="20"/>
              </w:rPr>
            </w:pPr>
            <w:r w:rsidRPr="00185AC8">
              <w:rPr>
                <w:sz w:val="20"/>
              </w:rPr>
              <w:t>83,04</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34</w:t>
            </w:r>
          </w:p>
        </w:tc>
        <w:tc>
          <w:tcPr>
            <w:tcW w:w="1072" w:type="pct"/>
            <w:vAlign w:val="center"/>
          </w:tcPr>
          <w:p w:rsidR="00185AC8" w:rsidRPr="00185AC8" w:rsidRDefault="00185AC8" w:rsidP="00185AC8">
            <w:pPr>
              <w:ind w:firstLine="0"/>
              <w:jc w:val="center"/>
              <w:rPr>
                <w:sz w:val="20"/>
              </w:rPr>
            </w:pPr>
            <w:r w:rsidRPr="00185AC8">
              <w:rPr>
                <w:sz w:val="20"/>
              </w:rPr>
              <w:t>У-16</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38</w:t>
            </w:r>
          </w:p>
        </w:tc>
        <w:tc>
          <w:tcPr>
            <w:tcW w:w="903" w:type="pct"/>
            <w:vAlign w:val="center"/>
          </w:tcPr>
          <w:p w:rsidR="00185AC8" w:rsidRPr="00185AC8" w:rsidRDefault="00185AC8" w:rsidP="00185AC8">
            <w:pPr>
              <w:ind w:firstLine="0"/>
              <w:jc w:val="center"/>
              <w:rPr>
                <w:sz w:val="20"/>
              </w:rPr>
            </w:pPr>
            <w:r w:rsidRPr="00185AC8">
              <w:rPr>
                <w:sz w:val="20"/>
              </w:rPr>
              <w:t>27,44</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35</w:t>
            </w:r>
          </w:p>
        </w:tc>
        <w:tc>
          <w:tcPr>
            <w:tcW w:w="1072" w:type="pct"/>
            <w:vAlign w:val="center"/>
          </w:tcPr>
          <w:p w:rsidR="00185AC8" w:rsidRPr="00185AC8" w:rsidRDefault="00185AC8" w:rsidP="00185AC8">
            <w:pPr>
              <w:ind w:firstLine="0"/>
              <w:jc w:val="center"/>
              <w:rPr>
                <w:sz w:val="20"/>
              </w:rPr>
            </w:pPr>
            <w:r w:rsidRPr="00185AC8">
              <w:rPr>
                <w:sz w:val="20"/>
              </w:rPr>
              <w:t>У-19</w:t>
            </w:r>
          </w:p>
        </w:tc>
        <w:tc>
          <w:tcPr>
            <w:tcW w:w="906" w:type="pct"/>
            <w:vAlign w:val="center"/>
          </w:tcPr>
          <w:p w:rsidR="00185AC8" w:rsidRPr="00185AC8" w:rsidRDefault="00185AC8" w:rsidP="00185AC8">
            <w:pPr>
              <w:ind w:firstLine="0"/>
              <w:jc w:val="center"/>
              <w:rPr>
                <w:sz w:val="20"/>
              </w:rPr>
            </w:pPr>
            <w:r w:rsidRPr="00185AC8">
              <w:rPr>
                <w:sz w:val="20"/>
              </w:rPr>
              <w:t>У-20</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3" w:type="pct"/>
            <w:vAlign w:val="center"/>
          </w:tcPr>
          <w:p w:rsidR="00185AC8" w:rsidRPr="00185AC8" w:rsidRDefault="00185AC8" w:rsidP="00185AC8">
            <w:pPr>
              <w:ind w:firstLine="0"/>
              <w:jc w:val="center"/>
              <w:rPr>
                <w:sz w:val="20"/>
              </w:rPr>
            </w:pPr>
            <w:r w:rsidRPr="00185AC8">
              <w:rPr>
                <w:sz w:val="20"/>
              </w:rPr>
              <w:t>68,46</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36</w:t>
            </w:r>
          </w:p>
        </w:tc>
        <w:tc>
          <w:tcPr>
            <w:tcW w:w="1072" w:type="pct"/>
            <w:vAlign w:val="center"/>
          </w:tcPr>
          <w:p w:rsidR="00185AC8" w:rsidRPr="00185AC8" w:rsidRDefault="00185AC8" w:rsidP="00185AC8">
            <w:pPr>
              <w:ind w:firstLine="0"/>
              <w:jc w:val="center"/>
              <w:rPr>
                <w:sz w:val="20"/>
              </w:rPr>
            </w:pPr>
            <w:r w:rsidRPr="00185AC8">
              <w:rPr>
                <w:sz w:val="20"/>
              </w:rPr>
              <w:t>У-17</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38</w:t>
            </w:r>
          </w:p>
        </w:tc>
        <w:tc>
          <w:tcPr>
            <w:tcW w:w="903" w:type="pct"/>
            <w:vAlign w:val="center"/>
          </w:tcPr>
          <w:p w:rsidR="00185AC8" w:rsidRPr="00185AC8" w:rsidRDefault="00185AC8" w:rsidP="00185AC8">
            <w:pPr>
              <w:ind w:firstLine="0"/>
              <w:jc w:val="center"/>
              <w:rPr>
                <w:sz w:val="20"/>
              </w:rPr>
            </w:pPr>
            <w:r w:rsidRPr="00185AC8">
              <w:rPr>
                <w:sz w:val="20"/>
              </w:rPr>
              <w:t>23,3</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37</w:t>
            </w:r>
          </w:p>
        </w:tc>
        <w:tc>
          <w:tcPr>
            <w:tcW w:w="1072" w:type="pct"/>
            <w:vAlign w:val="center"/>
          </w:tcPr>
          <w:p w:rsidR="00185AC8" w:rsidRPr="00185AC8" w:rsidRDefault="00185AC8" w:rsidP="00185AC8">
            <w:pPr>
              <w:ind w:firstLine="0"/>
              <w:jc w:val="center"/>
              <w:rPr>
                <w:sz w:val="20"/>
              </w:rPr>
            </w:pPr>
            <w:r w:rsidRPr="00185AC8">
              <w:rPr>
                <w:sz w:val="20"/>
              </w:rPr>
              <w:t>У-17</w:t>
            </w:r>
          </w:p>
        </w:tc>
        <w:tc>
          <w:tcPr>
            <w:tcW w:w="906" w:type="pct"/>
            <w:vAlign w:val="center"/>
          </w:tcPr>
          <w:p w:rsidR="00185AC8" w:rsidRPr="00185AC8" w:rsidRDefault="00185AC8" w:rsidP="00185AC8">
            <w:pPr>
              <w:ind w:firstLine="0"/>
              <w:jc w:val="center"/>
              <w:rPr>
                <w:sz w:val="20"/>
              </w:rPr>
            </w:pPr>
            <w:r w:rsidRPr="00185AC8">
              <w:rPr>
                <w:sz w:val="20"/>
              </w:rPr>
              <w:t>У-18</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76</w:t>
            </w:r>
          </w:p>
        </w:tc>
        <w:tc>
          <w:tcPr>
            <w:tcW w:w="903" w:type="pct"/>
            <w:vAlign w:val="center"/>
          </w:tcPr>
          <w:p w:rsidR="00185AC8" w:rsidRPr="00185AC8" w:rsidRDefault="00185AC8" w:rsidP="00185AC8">
            <w:pPr>
              <w:ind w:firstLine="0"/>
              <w:jc w:val="center"/>
              <w:rPr>
                <w:sz w:val="20"/>
              </w:rPr>
            </w:pPr>
            <w:r w:rsidRPr="00185AC8">
              <w:rPr>
                <w:sz w:val="20"/>
              </w:rPr>
              <w:t>57,76</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38</w:t>
            </w:r>
          </w:p>
        </w:tc>
        <w:tc>
          <w:tcPr>
            <w:tcW w:w="1072" w:type="pct"/>
            <w:vAlign w:val="center"/>
          </w:tcPr>
          <w:p w:rsidR="00185AC8" w:rsidRPr="00185AC8" w:rsidRDefault="00185AC8" w:rsidP="00185AC8">
            <w:pPr>
              <w:ind w:firstLine="0"/>
              <w:jc w:val="center"/>
              <w:rPr>
                <w:sz w:val="20"/>
              </w:rPr>
            </w:pPr>
            <w:r w:rsidRPr="00185AC8">
              <w:rPr>
                <w:sz w:val="20"/>
              </w:rPr>
              <w:t>У-1</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38</w:t>
            </w:r>
          </w:p>
        </w:tc>
        <w:tc>
          <w:tcPr>
            <w:tcW w:w="903" w:type="pct"/>
            <w:vAlign w:val="center"/>
          </w:tcPr>
          <w:p w:rsidR="00185AC8" w:rsidRPr="00185AC8" w:rsidRDefault="00185AC8" w:rsidP="00185AC8">
            <w:pPr>
              <w:ind w:firstLine="0"/>
              <w:jc w:val="center"/>
              <w:rPr>
                <w:sz w:val="20"/>
              </w:rPr>
            </w:pPr>
            <w:r w:rsidRPr="00185AC8">
              <w:rPr>
                <w:sz w:val="20"/>
              </w:rPr>
              <w:t>27,12</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39</w:t>
            </w:r>
          </w:p>
        </w:tc>
        <w:tc>
          <w:tcPr>
            <w:tcW w:w="1072" w:type="pct"/>
            <w:vAlign w:val="center"/>
          </w:tcPr>
          <w:p w:rsidR="00185AC8" w:rsidRPr="00185AC8" w:rsidRDefault="00185AC8" w:rsidP="00185AC8">
            <w:pPr>
              <w:ind w:firstLine="0"/>
              <w:jc w:val="center"/>
              <w:rPr>
                <w:sz w:val="20"/>
              </w:rPr>
            </w:pPr>
            <w:r w:rsidRPr="00185AC8">
              <w:rPr>
                <w:sz w:val="20"/>
              </w:rPr>
              <w:t>У-18</w:t>
            </w:r>
          </w:p>
        </w:tc>
        <w:tc>
          <w:tcPr>
            <w:tcW w:w="906" w:type="pct"/>
            <w:vAlign w:val="center"/>
          </w:tcPr>
          <w:p w:rsidR="00185AC8" w:rsidRPr="00185AC8" w:rsidRDefault="00185AC8" w:rsidP="00185AC8">
            <w:pPr>
              <w:ind w:firstLine="0"/>
              <w:jc w:val="center"/>
              <w:rPr>
                <w:sz w:val="20"/>
              </w:rPr>
            </w:pPr>
            <w:r w:rsidRPr="00185AC8">
              <w:rPr>
                <w:sz w:val="20"/>
              </w:rPr>
              <w:t>У-19</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76</w:t>
            </w:r>
          </w:p>
        </w:tc>
        <w:tc>
          <w:tcPr>
            <w:tcW w:w="903" w:type="pct"/>
            <w:vAlign w:val="center"/>
          </w:tcPr>
          <w:p w:rsidR="00185AC8" w:rsidRPr="00185AC8" w:rsidRDefault="00185AC8" w:rsidP="00185AC8">
            <w:pPr>
              <w:ind w:firstLine="0"/>
              <w:jc w:val="center"/>
              <w:rPr>
                <w:sz w:val="20"/>
              </w:rPr>
            </w:pPr>
            <w:r w:rsidRPr="00185AC8">
              <w:rPr>
                <w:sz w:val="20"/>
              </w:rPr>
              <w:t>57,82</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40</w:t>
            </w:r>
          </w:p>
        </w:tc>
        <w:tc>
          <w:tcPr>
            <w:tcW w:w="1072" w:type="pct"/>
            <w:vAlign w:val="center"/>
          </w:tcPr>
          <w:p w:rsidR="00185AC8" w:rsidRPr="00185AC8" w:rsidRDefault="00185AC8" w:rsidP="00185AC8">
            <w:pPr>
              <w:ind w:firstLine="0"/>
              <w:jc w:val="center"/>
              <w:rPr>
                <w:sz w:val="20"/>
              </w:rPr>
            </w:pPr>
            <w:r w:rsidRPr="00185AC8">
              <w:rPr>
                <w:sz w:val="20"/>
              </w:rPr>
              <w:t>У-19</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3" w:type="pct"/>
            <w:vAlign w:val="center"/>
          </w:tcPr>
          <w:p w:rsidR="00185AC8" w:rsidRPr="00185AC8" w:rsidRDefault="00185AC8" w:rsidP="00185AC8">
            <w:pPr>
              <w:ind w:firstLine="0"/>
              <w:jc w:val="center"/>
              <w:rPr>
                <w:sz w:val="20"/>
              </w:rPr>
            </w:pPr>
            <w:r w:rsidRPr="00185AC8">
              <w:rPr>
                <w:sz w:val="20"/>
              </w:rPr>
              <w:t>26,24</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41</w:t>
            </w:r>
          </w:p>
        </w:tc>
        <w:tc>
          <w:tcPr>
            <w:tcW w:w="1072" w:type="pct"/>
            <w:vAlign w:val="center"/>
          </w:tcPr>
          <w:p w:rsidR="00185AC8" w:rsidRPr="00185AC8" w:rsidRDefault="00185AC8" w:rsidP="00185AC8">
            <w:pPr>
              <w:ind w:firstLine="0"/>
              <w:jc w:val="center"/>
              <w:rPr>
                <w:sz w:val="20"/>
              </w:rPr>
            </w:pPr>
            <w:r w:rsidRPr="00185AC8">
              <w:rPr>
                <w:sz w:val="20"/>
              </w:rPr>
              <w:t>У-19</w:t>
            </w:r>
          </w:p>
        </w:tc>
        <w:tc>
          <w:tcPr>
            <w:tcW w:w="906" w:type="pct"/>
            <w:vAlign w:val="center"/>
          </w:tcPr>
          <w:p w:rsidR="00185AC8" w:rsidRPr="00185AC8" w:rsidRDefault="00185AC8" w:rsidP="00185AC8">
            <w:pPr>
              <w:ind w:firstLine="0"/>
              <w:jc w:val="center"/>
              <w:rPr>
                <w:sz w:val="20"/>
              </w:rPr>
            </w:pPr>
            <w:r w:rsidRPr="00185AC8">
              <w:rPr>
                <w:sz w:val="20"/>
              </w:rPr>
              <w:t>У-20</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76</w:t>
            </w:r>
          </w:p>
        </w:tc>
        <w:tc>
          <w:tcPr>
            <w:tcW w:w="903" w:type="pct"/>
            <w:vAlign w:val="center"/>
          </w:tcPr>
          <w:p w:rsidR="00185AC8" w:rsidRPr="00185AC8" w:rsidRDefault="00185AC8" w:rsidP="00185AC8">
            <w:pPr>
              <w:ind w:firstLine="0"/>
              <w:jc w:val="center"/>
              <w:rPr>
                <w:sz w:val="20"/>
              </w:rPr>
            </w:pPr>
            <w:r w:rsidRPr="00185AC8">
              <w:rPr>
                <w:sz w:val="20"/>
              </w:rPr>
              <w:t>115,88</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42</w:t>
            </w:r>
          </w:p>
        </w:tc>
        <w:tc>
          <w:tcPr>
            <w:tcW w:w="1072" w:type="pct"/>
            <w:vAlign w:val="center"/>
          </w:tcPr>
          <w:p w:rsidR="00185AC8" w:rsidRPr="00185AC8" w:rsidRDefault="00185AC8" w:rsidP="00185AC8">
            <w:pPr>
              <w:ind w:firstLine="0"/>
              <w:jc w:val="center"/>
              <w:rPr>
                <w:sz w:val="20"/>
              </w:rPr>
            </w:pPr>
            <w:r w:rsidRPr="00185AC8">
              <w:rPr>
                <w:sz w:val="20"/>
              </w:rPr>
              <w:t>У-20</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38</w:t>
            </w:r>
          </w:p>
        </w:tc>
        <w:tc>
          <w:tcPr>
            <w:tcW w:w="903" w:type="pct"/>
            <w:vAlign w:val="center"/>
          </w:tcPr>
          <w:p w:rsidR="00185AC8" w:rsidRPr="00185AC8" w:rsidRDefault="00185AC8" w:rsidP="00185AC8">
            <w:pPr>
              <w:ind w:firstLine="0"/>
              <w:jc w:val="center"/>
              <w:rPr>
                <w:sz w:val="20"/>
              </w:rPr>
            </w:pPr>
            <w:r w:rsidRPr="00185AC8">
              <w:rPr>
                <w:sz w:val="20"/>
              </w:rPr>
              <w:t>29,04</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43</w:t>
            </w:r>
          </w:p>
        </w:tc>
        <w:tc>
          <w:tcPr>
            <w:tcW w:w="1072" w:type="pct"/>
            <w:vAlign w:val="center"/>
          </w:tcPr>
          <w:p w:rsidR="00185AC8" w:rsidRPr="00185AC8" w:rsidRDefault="00185AC8" w:rsidP="00185AC8">
            <w:pPr>
              <w:ind w:firstLine="0"/>
              <w:jc w:val="center"/>
              <w:rPr>
                <w:sz w:val="20"/>
              </w:rPr>
            </w:pPr>
            <w:r w:rsidRPr="00185AC8">
              <w:rPr>
                <w:sz w:val="20"/>
              </w:rPr>
              <w:t>У-20</w:t>
            </w:r>
          </w:p>
        </w:tc>
        <w:tc>
          <w:tcPr>
            <w:tcW w:w="906" w:type="pct"/>
            <w:vAlign w:val="center"/>
          </w:tcPr>
          <w:p w:rsidR="00185AC8" w:rsidRPr="00185AC8" w:rsidRDefault="00185AC8" w:rsidP="00185AC8">
            <w:pPr>
              <w:ind w:firstLine="0"/>
              <w:jc w:val="center"/>
              <w:rPr>
                <w:sz w:val="20"/>
              </w:rPr>
            </w:pPr>
            <w:r w:rsidRPr="00185AC8">
              <w:rPr>
                <w:sz w:val="20"/>
              </w:rPr>
              <w:t>У-21</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76</w:t>
            </w:r>
          </w:p>
        </w:tc>
        <w:tc>
          <w:tcPr>
            <w:tcW w:w="903" w:type="pct"/>
            <w:vAlign w:val="center"/>
          </w:tcPr>
          <w:p w:rsidR="00185AC8" w:rsidRPr="00185AC8" w:rsidRDefault="00185AC8" w:rsidP="00185AC8">
            <w:pPr>
              <w:ind w:firstLine="0"/>
              <w:jc w:val="center"/>
              <w:rPr>
                <w:sz w:val="20"/>
              </w:rPr>
            </w:pPr>
            <w:r w:rsidRPr="00185AC8">
              <w:rPr>
                <w:sz w:val="20"/>
              </w:rPr>
              <w:t>146,26</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44</w:t>
            </w:r>
          </w:p>
        </w:tc>
        <w:tc>
          <w:tcPr>
            <w:tcW w:w="1072" w:type="pct"/>
            <w:vAlign w:val="center"/>
          </w:tcPr>
          <w:p w:rsidR="00185AC8" w:rsidRPr="00185AC8" w:rsidRDefault="00185AC8" w:rsidP="00185AC8">
            <w:pPr>
              <w:ind w:firstLine="0"/>
              <w:jc w:val="center"/>
              <w:rPr>
                <w:sz w:val="20"/>
              </w:rPr>
            </w:pPr>
            <w:r w:rsidRPr="00185AC8">
              <w:rPr>
                <w:sz w:val="20"/>
              </w:rPr>
              <w:t>У-21</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3" w:type="pct"/>
            <w:vAlign w:val="center"/>
          </w:tcPr>
          <w:p w:rsidR="00185AC8" w:rsidRPr="00185AC8" w:rsidRDefault="00185AC8" w:rsidP="00185AC8">
            <w:pPr>
              <w:ind w:firstLine="0"/>
              <w:jc w:val="center"/>
              <w:rPr>
                <w:sz w:val="20"/>
              </w:rPr>
            </w:pPr>
            <w:r w:rsidRPr="00185AC8">
              <w:rPr>
                <w:sz w:val="20"/>
              </w:rPr>
              <w:t>29,72</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45</w:t>
            </w:r>
          </w:p>
        </w:tc>
        <w:tc>
          <w:tcPr>
            <w:tcW w:w="1072" w:type="pct"/>
            <w:vAlign w:val="center"/>
          </w:tcPr>
          <w:p w:rsidR="00185AC8" w:rsidRPr="00185AC8" w:rsidRDefault="00185AC8" w:rsidP="00185AC8">
            <w:pPr>
              <w:ind w:firstLine="0"/>
              <w:jc w:val="center"/>
              <w:rPr>
                <w:sz w:val="20"/>
              </w:rPr>
            </w:pPr>
            <w:r w:rsidRPr="00185AC8">
              <w:rPr>
                <w:sz w:val="20"/>
              </w:rPr>
              <w:t>У-21</w:t>
            </w:r>
          </w:p>
        </w:tc>
        <w:tc>
          <w:tcPr>
            <w:tcW w:w="906" w:type="pct"/>
            <w:vAlign w:val="center"/>
          </w:tcPr>
          <w:p w:rsidR="00185AC8" w:rsidRPr="00185AC8" w:rsidRDefault="00185AC8" w:rsidP="00185AC8">
            <w:pPr>
              <w:ind w:firstLine="0"/>
              <w:jc w:val="center"/>
              <w:rPr>
                <w:sz w:val="20"/>
              </w:rPr>
            </w:pPr>
            <w:r w:rsidRPr="00185AC8">
              <w:rPr>
                <w:sz w:val="20"/>
              </w:rPr>
              <w:t>У-22</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76</w:t>
            </w:r>
          </w:p>
        </w:tc>
        <w:tc>
          <w:tcPr>
            <w:tcW w:w="903" w:type="pct"/>
            <w:vAlign w:val="center"/>
          </w:tcPr>
          <w:p w:rsidR="00185AC8" w:rsidRPr="00185AC8" w:rsidRDefault="00185AC8" w:rsidP="00185AC8">
            <w:pPr>
              <w:ind w:firstLine="0"/>
              <w:jc w:val="center"/>
              <w:rPr>
                <w:sz w:val="20"/>
              </w:rPr>
            </w:pPr>
            <w:r w:rsidRPr="00185AC8">
              <w:rPr>
                <w:sz w:val="20"/>
              </w:rPr>
              <w:t>52,68</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46</w:t>
            </w:r>
          </w:p>
        </w:tc>
        <w:tc>
          <w:tcPr>
            <w:tcW w:w="1072" w:type="pct"/>
            <w:vAlign w:val="center"/>
          </w:tcPr>
          <w:p w:rsidR="00185AC8" w:rsidRPr="00185AC8" w:rsidRDefault="00185AC8" w:rsidP="00185AC8">
            <w:pPr>
              <w:ind w:firstLine="0"/>
              <w:jc w:val="center"/>
              <w:rPr>
                <w:sz w:val="20"/>
              </w:rPr>
            </w:pPr>
            <w:r w:rsidRPr="00185AC8">
              <w:rPr>
                <w:sz w:val="20"/>
              </w:rPr>
              <w:t>У-22</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3" w:type="pct"/>
            <w:vAlign w:val="center"/>
          </w:tcPr>
          <w:p w:rsidR="00185AC8" w:rsidRPr="00185AC8" w:rsidRDefault="00185AC8" w:rsidP="00185AC8">
            <w:pPr>
              <w:ind w:firstLine="0"/>
              <w:jc w:val="center"/>
              <w:rPr>
                <w:sz w:val="20"/>
              </w:rPr>
            </w:pPr>
            <w:r w:rsidRPr="00185AC8">
              <w:rPr>
                <w:sz w:val="20"/>
              </w:rPr>
              <w:t>29,04</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47</w:t>
            </w:r>
          </w:p>
        </w:tc>
        <w:tc>
          <w:tcPr>
            <w:tcW w:w="1072" w:type="pct"/>
            <w:vAlign w:val="center"/>
          </w:tcPr>
          <w:p w:rsidR="00185AC8" w:rsidRPr="00185AC8" w:rsidRDefault="00185AC8" w:rsidP="00185AC8">
            <w:pPr>
              <w:ind w:firstLine="0"/>
              <w:jc w:val="center"/>
              <w:rPr>
                <w:sz w:val="20"/>
              </w:rPr>
            </w:pPr>
            <w:r w:rsidRPr="00185AC8">
              <w:rPr>
                <w:sz w:val="20"/>
              </w:rPr>
              <w:t>У-22</w:t>
            </w:r>
          </w:p>
        </w:tc>
        <w:tc>
          <w:tcPr>
            <w:tcW w:w="906" w:type="pct"/>
            <w:vAlign w:val="center"/>
          </w:tcPr>
          <w:p w:rsidR="00185AC8" w:rsidRPr="00185AC8" w:rsidRDefault="00185AC8" w:rsidP="00185AC8">
            <w:pPr>
              <w:ind w:firstLine="0"/>
              <w:jc w:val="center"/>
              <w:rPr>
                <w:sz w:val="20"/>
              </w:rPr>
            </w:pPr>
            <w:r w:rsidRPr="00185AC8">
              <w:rPr>
                <w:sz w:val="20"/>
              </w:rPr>
              <w:t>У-23</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57</w:t>
            </w:r>
          </w:p>
        </w:tc>
        <w:tc>
          <w:tcPr>
            <w:tcW w:w="903" w:type="pct"/>
            <w:vAlign w:val="center"/>
          </w:tcPr>
          <w:p w:rsidR="00185AC8" w:rsidRPr="00185AC8" w:rsidRDefault="00185AC8" w:rsidP="00185AC8">
            <w:pPr>
              <w:ind w:firstLine="0"/>
              <w:jc w:val="center"/>
              <w:rPr>
                <w:sz w:val="20"/>
              </w:rPr>
            </w:pPr>
            <w:r w:rsidRPr="00185AC8">
              <w:rPr>
                <w:sz w:val="20"/>
              </w:rPr>
              <w:t>58,76</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48</w:t>
            </w:r>
          </w:p>
        </w:tc>
        <w:tc>
          <w:tcPr>
            <w:tcW w:w="1072" w:type="pct"/>
            <w:vAlign w:val="center"/>
          </w:tcPr>
          <w:p w:rsidR="00185AC8" w:rsidRPr="00185AC8" w:rsidRDefault="00185AC8" w:rsidP="00185AC8">
            <w:pPr>
              <w:ind w:firstLine="0"/>
              <w:jc w:val="center"/>
              <w:rPr>
                <w:sz w:val="20"/>
              </w:rPr>
            </w:pPr>
            <w:r w:rsidRPr="00185AC8">
              <w:rPr>
                <w:sz w:val="20"/>
              </w:rPr>
              <w:t>У-23</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38</w:t>
            </w:r>
          </w:p>
        </w:tc>
        <w:tc>
          <w:tcPr>
            <w:tcW w:w="903" w:type="pct"/>
            <w:vAlign w:val="center"/>
          </w:tcPr>
          <w:p w:rsidR="00185AC8" w:rsidRPr="00185AC8" w:rsidRDefault="00185AC8" w:rsidP="00185AC8">
            <w:pPr>
              <w:ind w:firstLine="0"/>
              <w:jc w:val="center"/>
              <w:rPr>
                <w:sz w:val="20"/>
              </w:rPr>
            </w:pPr>
            <w:r w:rsidRPr="00185AC8">
              <w:rPr>
                <w:sz w:val="20"/>
              </w:rPr>
              <w:t>25,86</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49</w:t>
            </w:r>
          </w:p>
        </w:tc>
        <w:tc>
          <w:tcPr>
            <w:tcW w:w="1072" w:type="pct"/>
            <w:vAlign w:val="center"/>
          </w:tcPr>
          <w:p w:rsidR="00185AC8" w:rsidRPr="00185AC8" w:rsidRDefault="00185AC8" w:rsidP="00185AC8">
            <w:pPr>
              <w:ind w:firstLine="0"/>
              <w:jc w:val="center"/>
              <w:rPr>
                <w:sz w:val="20"/>
              </w:rPr>
            </w:pPr>
            <w:r w:rsidRPr="00185AC8">
              <w:rPr>
                <w:sz w:val="20"/>
              </w:rPr>
              <w:t>У-23</w:t>
            </w:r>
          </w:p>
        </w:tc>
        <w:tc>
          <w:tcPr>
            <w:tcW w:w="906" w:type="pct"/>
            <w:vAlign w:val="center"/>
          </w:tcPr>
          <w:p w:rsidR="00185AC8" w:rsidRPr="00185AC8" w:rsidRDefault="00185AC8" w:rsidP="00185AC8">
            <w:pPr>
              <w:ind w:firstLine="0"/>
              <w:jc w:val="center"/>
              <w:rPr>
                <w:sz w:val="20"/>
              </w:rPr>
            </w:pPr>
            <w:r w:rsidRPr="00185AC8">
              <w:rPr>
                <w:sz w:val="20"/>
              </w:rPr>
              <w:t>У-24</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57</w:t>
            </w:r>
          </w:p>
        </w:tc>
        <w:tc>
          <w:tcPr>
            <w:tcW w:w="903" w:type="pct"/>
            <w:vAlign w:val="center"/>
          </w:tcPr>
          <w:p w:rsidR="00185AC8" w:rsidRPr="00185AC8" w:rsidRDefault="00185AC8" w:rsidP="00185AC8">
            <w:pPr>
              <w:ind w:firstLine="0"/>
              <w:jc w:val="center"/>
              <w:rPr>
                <w:sz w:val="20"/>
              </w:rPr>
            </w:pPr>
            <w:r w:rsidRPr="00185AC8">
              <w:rPr>
                <w:sz w:val="20"/>
              </w:rPr>
              <w:t>95,78</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50</w:t>
            </w:r>
          </w:p>
        </w:tc>
        <w:tc>
          <w:tcPr>
            <w:tcW w:w="1072" w:type="pct"/>
            <w:vAlign w:val="center"/>
          </w:tcPr>
          <w:p w:rsidR="00185AC8" w:rsidRPr="00185AC8" w:rsidRDefault="00185AC8" w:rsidP="00185AC8">
            <w:pPr>
              <w:ind w:firstLine="0"/>
              <w:jc w:val="center"/>
              <w:rPr>
                <w:sz w:val="20"/>
              </w:rPr>
            </w:pPr>
            <w:r w:rsidRPr="00185AC8">
              <w:rPr>
                <w:sz w:val="20"/>
              </w:rPr>
              <w:t>У-24</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38</w:t>
            </w:r>
          </w:p>
        </w:tc>
        <w:tc>
          <w:tcPr>
            <w:tcW w:w="903" w:type="pct"/>
            <w:vAlign w:val="center"/>
          </w:tcPr>
          <w:p w:rsidR="00185AC8" w:rsidRPr="00185AC8" w:rsidRDefault="00185AC8" w:rsidP="00185AC8">
            <w:pPr>
              <w:ind w:firstLine="0"/>
              <w:jc w:val="center"/>
              <w:rPr>
                <w:sz w:val="20"/>
              </w:rPr>
            </w:pPr>
            <w:r w:rsidRPr="00185AC8">
              <w:rPr>
                <w:sz w:val="20"/>
              </w:rPr>
              <w:t>23,62</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51</w:t>
            </w:r>
          </w:p>
        </w:tc>
        <w:tc>
          <w:tcPr>
            <w:tcW w:w="1072" w:type="pct"/>
            <w:vAlign w:val="center"/>
          </w:tcPr>
          <w:p w:rsidR="00185AC8" w:rsidRPr="00185AC8" w:rsidRDefault="00185AC8" w:rsidP="00185AC8">
            <w:pPr>
              <w:ind w:firstLine="0"/>
              <w:jc w:val="center"/>
              <w:rPr>
                <w:sz w:val="20"/>
              </w:rPr>
            </w:pPr>
            <w:r w:rsidRPr="00185AC8">
              <w:rPr>
                <w:sz w:val="20"/>
              </w:rPr>
              <w:t>У-24</w:t>
            </w:r>
          </w:p>
        </w:tc>
        <w:tc>
          <w:tcPr>
            <w:tcW w:w="906" w:type="pct"/>
            <w:vAlign w:val="center"/>
          </w:tcPr>
          <w:p w:rsidR="00185AC8" w:rsidRPr="00185AC8" w:rsidRDefault="00185AC8" w:rsidP="00185AC8">
            <w:pPr>
              <w:ind w:firstLine="0"/>
              <w:jc w:val="center"/>
              <w:rPr>
                <w:sz w:val="20"/>
              </w:rPr>
            </w:pPr>
            <w:r w:rsidRPr="00185AC8">
              <w:rPr>
                <w:sz w:val="20"/>
              </w:rPr>
              <w:t>У-25</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45</w:t>
            </w:r>
          </w:p>
        </w:tc>
        <w:tc>
          <w:tcPr>
            <w:tcW w:w="903" w:type="pct"/>
            <w:vAlign w:val="center"/>
          </w:tcPr>
          <w:p w:rsidR="00185AC8" w:rsidRPr="00185AC8" w:rsidRDefault="00185AC8" w:rsidP="00185AC8">
            <w:pPr>
              <w:ind w:firstLine="0"/>
              <w:jc w:val="center"/>
              <w:rPr>
                <w:sz w:val="20"/>
              </w:rPr>
            </w:pPr>
            <w:r w:rsidRPr="00185AC8">
              <w:rPr>
                <w:sz w:val="20"/>
              </w:rPr>
              <w:t>62,24</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52</w:t>
            </w:r>
          </w:p>
        </w:tc>
        <w:tc>
          <w:tcPr>
            <w:tcW w:w="1072" w:type="pct"/>
            <w:vAlign w:val="center"/>
          </w:tcPr>
          <w:p w:rsidR="00185AC8" w:rsidRPr="00185AC8" w:rsidRDefault="00185AC8" w:rsidP="00185AC8">
            <w:pPr>
              <w:ind w:firstLine="0"/>
              <w:jc w:val="center"/>
              <w:rPr>
                <w:sz w:val="20"/>
              </w:rPr>
            </w:pPr>
            <w:r w:rsidRPr="00185AC8">
              <w:rPr>
                <w:sz w:val="20"/>
              </w:rPr>
              <w:t>У-25</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38</w:t>
            </w:r>
          </w:p>
        </w:tc>
        <w:tc>
          <w:tcPr>
            <w:tcW w:w="903" w:type="pct"/>
            <w:vAlign w:val="center"/>
          </w:tcPr>
          <w:p w:rsidR="00185AC8" w:rsidRPr="00185AC8" w:rsidRDefault="00185AC8" w:rsidP="00185AC8">
            <w:pPr>
              <w:ind w:firstLine="0"/>
              <w:jc w:val="center"/>
              <w:rPr>
                <w:sz w:val="20"/>
              </w:rPr>
            </w:pPr>
            <w:r w:rsidRPr="00185AC8">
              <w:rPr>
                <w:sz w:val="20"/>
              </w:rPr>
              <w:t>25,98</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53</w:t>
            </w:r>
          </w:p>
        </w:tc>
        <w:tc>
          <w:tcPr>
            <w:tcW w:w="1072" w:type="pct"/>
            <w:vAlign w:val="center"/>
          </w:tcPr>
          <w:p w:rsidR="00185AC8" w:rsidRPr="00185AC8" w:rsidRDefault="00185AC8" w:rsidP="00185AC8">
            <w:pPr>
              <w:ind w:firstLine="0"/>
              <w:jc w:val="center"/>
              <w:rPr>
                <w:sz w:val="20"/>
              </w:rPr>
            </w:pPr>
            <w:r w:rsidRPr="00185AC8">
              <w:rPr>
                <w:sz w:val="20"/>
              </w:rPr>
              <w:t>У-25</w:t>
            </w:r>
          </w:p>
        </w:tc>
        <w:tc>
          <w:tcPr>
            <w:tcW w:w="906" w:type="pct"/>
            <w:vAlign w:val="center"/>
          </w:tcPr>
          <w:p w:rsidR="00185AC8" w:rsidRPr="00185AC8" w:rsidRDefault="00185AC8" w:rsidP="00185AC8">
            <w:pPr>
              <w:ind w:firstLine="0"/>
              <w:jc w:val="center"/>
              <w:rPr>
                <w:sz w:val="20"/>
              </w:rPr>
            </w:pPr>
            <w:r w:rsidRPr="00185AC8">
              <w:rPr>
                <w:sz w:val="20"/>
              </w:rPr>
              <w:t>У-26</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38</w:t>
            </w:r>
          </w:p>
        </w:tc>
        <w:tc>
          <w:tcPr>
            <w:tcW w:w="903" w:type="pct"/>
            <w:vAlign w:val="center"/>
          </w:tcPr>
          <w:p w:rsidR="00185AC8" w:rsidRPr="00185AC8" w:rsidRDefault="00185AC8" w:rsidP="00185AC8">
            <w:pPr>
              <w:ind w:firstLine="0"/>
              <w:jc w:val="center"/>
              <w:rPr>
                <w:sz w:val="20"/>
              </w:rPr>
            </w:pPr>
            <w:r w:rsidRPr="00185AC8">
              <w:rPr>
                <w:sz w:val="20"/>
              </w:rPr>
              <w:t>76,36</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54</w:t>
            </w:r>
          </w:p>
        </w:tc>
        <w:tc>
          <w:tcPr>
            <w:tcW w:w="1072" w:type="pct"/>
            <w:vAlign w:val="center"/>
          </w:tcPr>
          <w:p w:rsidR="00185AC8" w:rsidRPr="00185AC8" w:rsidRDefault="00185AC8" w:rsidP="00185AC8">
            <w:pPr>
              <w:ind w:firstLine="0"/>
              <w:jc w:val="center"/>
              <w:rPr>
                <w:sz w:val="20"/>
              </w:rPr>
            </w:pPr>
            <w:r w:rsidRPr="00185AC8">
              <w:rPr>
                <w:sz w:val="20"/>
              </w:rPr>
              <w:t>У-26</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38</w:t>
            </w:r>
          </w:p>
        </w:tc>
        <w:tc>
          <w:tcPr>
            <w:tcW w:w="903" w:type="pct"/>
            <w:vAlign w:val="center"/>
          </w:tcPr>
          <w:p w:rsidR="00185AC8" w:rsidRPr="00185AC8" w:rsidRDefault="00185AC8" w:rsidP="00185AC8">
            <w:pPr>
              <w:ind w:firstLine="0"/>
              <w:jc w:val="center"/>
              <w:rPr>
                <w:sz w:val="20"/>
              </w:rPr>
            </w:pPr>
            <w:r w:rsidRPr="00185AC8">
              <w:rPr>
                <w:sz w:val="20"/>
              </w:rPr>
              <w:t>32,24</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55</w:t>
            </w:r>
          </w:p>
        </w:tc>
        <w:tc>
          <w:tcPr>
            <w:tcW w:w="1072" w:type="pct"/>
            <w:vAlign w:val="center"/>
          </w:tcPr>
          <w:p w:rsidR="00185AC8" w:rsidRPr="00185AC8" w:rsidRDefault="00185AC8" w:rsidP="00185AC8">
            <w:pPr>
              <w:ind w:firstLine="0"/>
              <w:jc w:val="center"/>
              <w:rPr>
                <w:sz w:val="20"/>
              </w:rPr>
            </w:pPr>
            <w:r w:rsidRPr="00185AC8">
              <w:rPr>
                <w:sz w:val="20"/>
              </w:rPr>
              <w:t>У-26</w:t>
            </w:r>
          </w:p>
        </w:tc>
        <w:tc>
          <w:tcPr>
            <w:tcW w:w="906" w:type="pct"/>
            <w:vAlign w:val="center"/>
          </w:tcPr>
          <w:p w:rsidR="00185AC8" w:rsidRPr="00185AC8" w:rsidRDefault="00185AC8" w:rsidP="00185AC8">
            <w:pPr>
              <w:ind w:firstLine="0"/>
              <w:jc w:val="center"/>
              <w:rPr>
                <w:sz w:val="20"/>
              </w:rPr>
            </w:pPr>
            <w:r w:rsidRPr="00185AC8">
              <w:rPr>
                <w:sz w:val="20"/>
              </w:rPr>
              <w:t>У-27</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38</w:t>
            </w:r>
          </w:p>
        </w:tc>
        <w:tc>
          <w:tcPr>
            <w:tcW w:w="903" w:type="pct"/>
            <w:vAlign w:val="center"/>
          </w:tcPr>
          <w:p w:rsidR="00185AC8" w:rsidRPr="00185AC8" w:rsidRDefault="00185AC8" w:rsidP="00185AC8">
            <w:pPr>
              <w:ind w:firstLine="0"/>
              <w:jc w:val="center"/>
              <w:rPr>
                <w:sz w:val="20"/>
              </w:rPr>
            </w:pPr>
            <w:r w:rsidRPr="00185AC8">
              <w:rPr>
                <w:sz w:val="20"/>
              </w:rPr>
              <w:t>128,46</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56</w:t>
            </w:r>
          </w:p>
        </w:tc>
        <w:tc>
          <w:tcPr>
            <w:tcW w:w="1072" w:type="pct"/>
            <w:vAlign w:val="center"/>
          </w:tcPr>
          <w:p w:rsidR="00185AC8" w:rsidRPr="00185AC8" w:rsidRDefault="00185AC8" w:rsidP="00185AC8">
            <w:pPr>
              <w:ind w:firstLine="0"/>
              <w:jc w:val="center"/>
              <w:rPr>
                <w:sz w:val="20"/>
              </w:rPr>
            </w:pPr>
            <w:r w:rsidRPr="00185AC8">
              <w:rPr>
                <w:sz w:val="20"/>
              </w:rPr>
              <w:t>У-27</w:t>
            </w:r>
          </w:p>
        </w:tc>
        <w:tc>
          <w:tcPr>
            <w:tcW w:w="906" w:type="pct"/>
            <w:vAlign w:val="center"/>
          </w:tcPr>
          <w:p w:rsidR="00185AC8" w:rsidRPr="00185AC8" w:rsidRDefault="00185AC8" w:rsidP="00185AC8">
            <w:pPr>
              <w:ind w:firstLine="0"/>
              <w:jc w:val="center"/>
              <w:rPr>
                <w:sz w:val="20"/>
              </w:rPr>
            </w:pPr>
            <w:r w:rsidRPr="00185AC8">
              <w:rPr>
                <w:sz w:val="20"/>
              </w:rPr>
              <w:t>Магазин</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3" w:type="pct"/>
            <w:vAlign w:val="center"/>
          </w:tcPr>
          <w:p w:rsidR="00185AC8" w:rsidRPr="00185AC8" w:rsidRDefault="00185AC8" w:rsidP="00185AC8">
            <w:pPr>
              <w:ind w:firstLine="0"/>
              <w:jc w:val="center"/>
              <w:rPr>
                <w:sz w:val="20"/>
              </w:rPr>
            </w:pPr>
            <w:r w:rsidRPr="00185AC8">
              <w:rPr>
                <w:sz w:val="20"/>
              </w:rPr>
              <w:t>37,1</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57</w:t>
            </w:r>
          </w:p>
        </w:tc>
        <w:tc>
          <w:tcPr>
            <w:tcW w:w="1072" w:type="pct"/>
            <w:vAlign w:val="center"/>
          </w:tcPr>
          <w:p w:rsidR="00185AC8" w:rsidRPr="00185AC8" w:rsidRDefault="00185AC8" w:rsidP="00185AC8">
            <w:pPr>
              <w:ind w:firstLine="0"/>
              <w:jc w:val="center"/>
              <w:rPr>
                <w:sz w:val="20"/>
              </w:rPr>
            </w:pPr>
            <w:r w:rsidRPr="00185AC8">
              <w:rPr>
                <w:sz w:val="20"/>
              </w:rPr>
              <w:t>У-15</w:t>
            </w:r>
          </w:p>
        </w:tc>
        <w:tc>
          <w:tcPr>
            <w:tcW w:w="906" w:type="pct"/>
            <w:vAlign w:val="center"/>
          </w:tcPr>
          <w:p w:rsidR="00185AC8" w:rsidRPr="00185AC8" w:rsidRDefault="00185AC8" w:rsidP="00185AC8">
            <w:pPr>
              <w:ind w:firstLine="0"/>
              <w:jc w:val="center"/>
              <w:rPr>
                <w:sz w:val="20"/>
              </w:rPr>
            </w:pPr>
            <w:r w:rsidRPr="00185AC8">
              <w:rPr>
                <w:sz w:val="20"/>
              </w:rPr>
              <w:t>У-42</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76</w:t>
            </w:r>
          </w:p>
        </w:tc>
        <w:tc>
          <w:tcPr>
            <w:tcW w:w="903" w:type="pct"/>
            <w:vAlign w:val="center"/>
          </w:tcPr>
          <w:p w:rsidR="00185AC8" w:rsidRPr="00185AC8" w:rsidRDefault="00185AC8" w:rsidP="00185AC8">
            <w:pPr>
              <w:ind w:firstLine="0"/>
              <w:jc w:val="center"/>
              <w:rPr>
                <w:sz w:val="20"/>
              </w:rPr>
            </w:pPr>
            <w:r w:rsidRPr="00185AC8">
              <w:rPr>
                <w:sz w:val="20"/>
              </w:rPr>
              <w:t>197,08</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58</w:t>
            </w:r>
          </w:p>
        </w:tc>
        <w:tc>
          <w:tcPr>
            <w:tcW w:w="1072" w:type="pct"/>
            <w:vAlign w:val="center"/>
          </w:tcPr>
          <w:p w:rsidR="00185AC8" w:rsidRPr="00185AC8" w:rsidRDefault="00185AC8" w:rsidP="00185AC8">
            <w:pPr>
              <w:ind w:firstLine="0"/>
              <w:jc w:val="center"/>
              <w:rPr>
                <w:sz w:val="20"/>
              </w:rPr>
            </w:pPr>
            <w:r w:rsidRPr="00185AC8">
              <w:rPr>
                <w:sz w:val="20"/>
              </w:rPr>
              <w:t>У-42</w:t>
            </w:r>
          </w:p>
        </w:tc>
        <w:tc>
          <w:tcPr>
            <w:tcW w:w="906" w:type="pct"/>
            <w:vAlign w:val="center"/>
          </w:tcPr>
          <w:p w:rsidR="00185AC8" w:rsidRPr="00185AC8" w:rsidRDefault="00185AC8" w:rsidP="00185AC8">
            <w:pPr>
              <w:ind w:firstLine="0"/>
              <w:jc w:val="center"/>
              <w:rPr>
                <w:sz w:val="20"/>
              </w:rPr>
            </w:pPr>
            <w:r w:rsidRPr="00185AC8">
              <w:rPr>
                <w:sz w:val="20"/>
              </w:rPr>
              <w:t>Администрация</w:t>
            </w:r>
          </w:p>
        </w:tc>
        <w:tc>
          <w:tcPr>
            <w:tcW w:w="906" w:type="pct"/>
            <w:vAlign w:val="center"/>
          </w:tcPr>
          <w:p w:rsidR="00185AC8" w:rsidRPr="00185AC8" w:rsidRDefault="00185AC8" w:rsidP="00185AC8">
            <w:pPr>
              <w:ind w:firstLine="0"/>
              <w:jc w:val="center"/>
              <w:rPr>
                <w:sz w:val="20"/>
              </w:rPr>
            </w:pPr>
            <w:r w:rsidRPr="00185AC8">
              <w:rPr>
                <w:sz w:val="20"/>
              </w:rPr>
              <w:t>57</w:t>
            </w:r>
          </w:p>
        </w:tc>
        <w:tc>
          <w:tcPr>
            <w:tcW w:w="906" w:type="pct"/>
            <w:vAlign w:val="center"/>
          </w:tcPr>
          <w:p w:rsidR="00185AC8" w:rsidRPr="00185AC8" w:rsidRDefault="00185AC8" w:rsidP="00185AC8">
            <w:pPr>
              <w:ind w:firstLine="0"/>
              <w:jc w:val="center"/>
              <w:rPr>
                <w:sz w:val="20"/>
              </w:rPr>
            </w:pPr>
            <w:r w:rsidRPr="00185AC8">
              <w:rPr>
                <w:sz w:val="20"/>
              </w:rPr>
              <w:t>57</w:t>
            </w:r>
          </w:p>
        </w:tc>
        <w:tc>
          <w:tcPr>
            <w:tcW w:w="903" w:type="pct"/>
            <w:vAlign w:val="center"/>
          </w:tcPr>
          <w:p w:rsidR="00185AC8" w:rsidRPr="00185AC8" w:rsidRDefault="00185AC8" w:rsidP="00185AC8">
            <w:pPr>
              <w:ind w:firstLine="0"/>
              <w:jc w:val="center"/>
              <w:rPr>
                <w:sz w:val="20"/>
              </w:rPr>
            </w:pPr>
            <w:r w:rsidRPr="00185AC8">
              <w:rPr>
                <w:sz w:val="20"/>
              </w:rPr>
              <w:t>32,02</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59</w:t>
            </w:r>
          </w:p>
        </w:tc>
        <w:tc>
          <w:tcPr>
            <w:tcW w:w="1072" w:type="pct"/>
            <w:vAlign w:val="center"/>
          </w:tcPr>
          <w:p w:rsidR="00185AC8" w:rsidRPr="00185AC8" w:rsidRDefault="00185AC8" w:rsidP="00185AC8">
            <w:pPr>
              <w:ind w:firstLine="0"/>
              <w:jc w:val="center"/>
              <w:rPr>
                <w:sz w:val="20"/>
              </w:rPr>
            </w:pPr>
            <w:r w:rsidRPr="00185AC8">
              <w:rPr>
                <w:sz w:val="20"/>
              </w:rPr>
              <w:t>У-42</w:t>
            </w:r>
          </w:p>
        </w:tc>
        <w:tc>
          <w:tcPr>
            <w:tcW w:w="906" w:type="pct"/>
            <w:vAlign w:val="center"/>
          </w:tcPr>
          <w:p w:rsidR="00185AC8" w:rsidRPr="00185AC8" w:rsidRDefault="00185AC8" w:rsidP="00185AC8">
            <w:pPr>
              <w:ind w:firstLine="0"/>
              <w:jc w:val="center"/>
              <w:rPr>
                <w:sz w:val="20"/>
              </w:rPr>
            </w:pPr>
            <w:r w:rsidRPr="00185AC8">
              <w:rPr>
                <w:sz w:val="20"/>
              </w:rPr>
              <w:t>У-43</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76</w:t>
            </w:r>
          </w:p>
        </w:tc>
        <w:tc>
          <w:tcPr>
            <w:tcW w:w="903" w:type="pct"/>
            <w:vAlign w:val="center"/>
          </w:tcPr>
          <w:p w:rsidR="00185AC8" w:rsidRPr="00185AC8" w:rsidRDefault="00185AC8" w:rsidP="00185AC8">
            <w:pPr>
              <w:ind w:firstLine="0"/>
              <w:jc w:val="center"/>
              <w:rPr>
                <w:sz w:val="20"/>
              </w:rPr>
            </w:pPr>
            <w:r w:rsidRPr="00185AC8">
              <w:rPr>
                <w:sz w:val="20"/>
              </w:rPr>
              <w:t>75,42</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60</w:t>
            </w:r>
          </w:p>
        </w:tc>
        <w:tc>
          <w:tcPr>
            <w:tcW w:w="1072" w:type="pct"/>
            <w:vAlign w:val="center"/>
          </w:tcPr>
          <w:p w:rsidR="00185AC8" w:rsidRPr="00185AC8" w:rsidRDefault="00185AC8" w:rsidP="00185AC8">
            <w:pPr>
              <w:ind w:firstLine="0"/>
              <w:jc w:val="center"/>
              <w:rPr>
                <w:sz w:val="20"/>
              </w:rPr>
            </w:pPr>
            <w:r w:rsidRPr="00185AC8">
              <w:rPr>
                <w:sz w:val="20"/>
              </w:rPr>
              <w:t>У-43</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38</w:t>
            </w:r>
          </w:p>
        </w:tc>
        <w:tc>
          <w:tcPr>
            <w:tcW w:w="903" w:type="pct"/>
            <w:vAlign w:val="center"/>
          </w:tcPr>
          <w:p w:rsidR="00185AC8" w:rsidRPr="00185AC8" w:rsidRDefault="00185AC8" w:rsidP="00185AC8">
            <w:pPr>
              <w:ind w:firstLine="0"/>
              <w:jc w:val="center"/>
              <w:rPr>
                <w:sz w:val="20"/>
              </w:rPr>
            </w:pPr>
            <w:r w:rsidRPr="00185AC8">
              <w:rPr>
                <w:sz w:val="20"/>
              </w:rPr>
              <w:t>23,36</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61</w:t>
            </w:r>
          </w:p>
        </w:tc>
        <w:tc>
          <w:tcPr>
            <w:tcW w:w="1072" w:type="pct"/>
            <w:vAlign w:val="center"/>
          </w:tcPr>
          <w:p w:rsidR="00185AC8" w:rsidRPr="00185AC8" w:rsidRDefault="00185AC8" w:rsidP="00185AC8">
            <w:pPr>
              <w:ind w:firstLine="0"/>
              <w:jc w:val="center"/>
              <w:rPr>
                <w:sz w:val="20"/>
              </w:rPr>
            </w:pPr>
            <w:r w:rsidRPr="00185AC8">
              <w:rPr>
                <w:sz w:val="20"/>
              </w:rPr>
              <w:t>У-43</w:t>
            </w:r>
          </w:p>
        </w:tc>
        <w:tc>
          <w:tcPr>
            <w:tcW w:w="906" w:type="pct"/>
            <w:vAlign w:val="center"/>
          </w:tcPr>
          <w:p w:rsidR="00185AC8" w:rsidRPr="00185AC8" w:rsidRDefault="00185AC8" w:rsidP="00185AC8">
            <w:pPr>
              <w:ind w:firstLine="0"/>
              <w:jc w:val="center"/>
              <w:rPr>
                <w:sz w:val="20"/>
              </w:rPr>
            </w:pPr>
            <w:r w:rsidRPr="00185AC8">
              <w:rPr>
                <w:sz w:val="20"/>
              </w:rPr>
              <w:t>У-44</w:t>
            </w:r>
          </w:p>
        </w:tc>
        <w:tc>
          <w:tcPr>
            <w:tcW w:w="906" w:type="pct"/>
            <w:vAlign w:val="center"/>
          </w:tcPr>
          <w:p w:rsidR="00185AC8" w:rsidRPr="00185AC8" w:rsidRDefault="00185AC8" w:rsidP="00185AC8">
            <w:pPr>
              <w:ind w:firstLine="0"/>
              <w:jc w:val="center"/>
              <w:rPr>
                <w:sz w:val="20"/>
              </w:rPr>
            </w:pPr>
            <w:r w:rsidRPr="00185AC8">
              <w:rPr>
                <w:sz w:val="20"/>
              </w:rPr>
              <w:t>76</w:t>
            </w:r>
          </w:p>
        </w:tc>
        <w:tc>
          <w:tcPr>
            <w:tcW w:w="906" w:type="pct"/>
            <w:vAlign w:val="center"/>
          </w:tcPr>
          <w:p w:rsidR="00185AC8" w:rsidRPr="00185AC8" w:rsidRDefault="00185AC8" w:rsidP="00185AC8">
            <w:pPr>
              <w:ind w:firstLine="0"/>
              <w:jc w:val="center"/>
              <w:rPr>
                <w:sz w:val="20"/>
              </w:rPr>
            </w:pPr>
            <w:r w:rsidRPr="00185AC8">
              <w:rPr>
                <w:sz w:val="20"/>
              </w:rPr>
              <w:t>76</w:t>
            </w:r>
          </w:p>
        </w:tc>
        <w:tc>
          <w:tcPr>
            <w:tcW w:w="903" w:type="pct"/>
            <w:vAlign w:val="center"/>
          </w:tcPr>
          <w:p w:rsidR="00185AC8" w:rsidRPr="00185AC8" w:rsidRDefault="00185AC8" w:rsidP="00185AC8">
            <w:pPr>
              <w:ind w:firstLine="0"/>
              <w:jc w:val="center"/>
              <w:rPr>
                <w:sz w:val="20"/>
              </w:rPr>
            </w:pPr>
            <w:r w:rsidRPr="00185AC8">
              <w:rPr>
                <w:sz w:val="20"/>
              </w:rPr>
              <w:t>92,1</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62</w:t>
            </w:r>
          </w:p>
        </w:tc>
        <w:tc>
          <w:tcPr>
            <w:tcW w:w="1072" w:type="pct"/>
            <w:vAlign w:val="center"/>
          </w:tcPr>
          <w:p w:rsidR="00185AC8" w:rsidRPr="00185AC8" w:rsidRDefault="00185AC8" w:rsidP="00185AC8">
            <w:pPr>
              <w:ind w:firstLine="0"/>
              <w:jc w:val="center"/>
              <w:rPr>
                <w:sz w:val="20"/>
              </w:rPr>
            </w:pPr>
            <w:r w:rsidRPr="00185AC8">
              <w:rPr>
                <w:sz w:val="20"/>
              </w:rPr>
              <w:t>У-44</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38</w:t>
            </w:r>
          </w:p>
        </w:tc>
        <w:tc>
          <w:tcPr>
            <w:tcW w:w="903" w:type="pct"/>
            <w:vAlign w:val="center"/>
          </w:tcPr>
          <w:p w:rsidR="00185AC8" w:rsidRPr="00185AC8" w:rsidRDefault="00185AC8" w:rsidP="00185AC8">
            <w:pPr>
              <w:ind w:firstLine="0"/>
              <w:jc w:val="center"/>
              <w:rPr>
                <w:sz w:val="20"/>
              </w:rPr>
            </w:pPr>
            <w:r w:rsidRPr="00185AC8">
              <w:rPr>
                <w:sz w:val="20"/>
              </w:rPr>
              <w:t>26,3</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63</w:t>
            </w:r>
          </w:p>
        </w:tc>
        <w:tc>
          <w:tcPr>
            <w:tcW w:w="1072" w:type="pct"/>
            <w:vAlign w:val="center"/>
          </w:tcPr>
          <w:p w:rsidR="00185AC8" w:rsidRPr="00185AC8" w:rsidRDefault="00185AC8" w:rsidP="00185AC8">
            <w:pPr>
              <w:ind w:firstLine="0"/>
              <w:jc w:val="center"/>
              <w:rPr>
                <w:sz w:val="20"/>
              </w:rPr>
            </w:pPr>
            <w:r w:rsidRPr="00185AC8">
              <w:rPr>
                <w:sz w:val="20"/>
              </w:rPr>
              <w:t>У-44</w:t>
            </w:r>
          </w:p>
        </w:tc>
        <w:tc>
          <w:tcPr>
            <w:tcW w:w="906" w:type="pct"/>
            <w:vAlign w:val="center"/>
          </w:tcPr>
          <w:p w:rsidR="00185AC8" w:rsidRPr="00185AC8" w:rsidRDefault="00185AC8" w:rsidP="00185AC8">
            <w:pPr>
              <w:ind w:firstLine="0"/>
              <w:jc w:val="center"/>
              <w:rPr>
                <w:sz w:val="20"/>
              </w:rPr>
            </w:pPr>
            <w:r w:rsidRPr="00185AC8">
              <w:rPr>
                <w:sz w:val="20"/>
              </w:rPr>
              <w:t>У-45</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76</w:t>
            </w:r>
          </w:p>
        </w:tc>
        <w:tc>
          <w:tcPr>
            <w:tcW w:w="903" w:type="pct"/>
            <w:vAlign w:val="center"/>
          </w:tcPr>
          <w:p w:rsidR="00185AC8" w:rsidRPr="00185AC8" w:rsidRDefault="00185AC8" w:rsidP="00185AC8">
            <w:pPr>
              <w:ind w:firstLine="0"/>
              <w:jc w:val="center"/>
              <w:rPr>
                <w:sz w:val="20"/>
              </w:rPr>
            </w:pPr>
            <w:r w:rsidRPr="00185AC8">
              <w:rPr>
                <w:sz w:val="20"/>
              </w:rPr>
              <w:t>68,04</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64</w:t>
            </w:r>
          </w:p>
        </w:tc>
        <w:tc>
          <w:tcPr>
            <w:tcW w:w="1072" w:type="pct"/>
            <w:vAlign w:val="center"/>
          </w:tcPr>
          <w:p w:rsidR="00185AC8" w:rsidRPr="00185AC8" w:rsidRDefault="00185AC8" w:rsidP="00185AC8">
            <w:pPr>
              <w:ind w:firstLine="0"/>
              <w:jc w:val="center"/>
              <w:rPr>
                <w:sz w:val="20"/>
              </w:rPr>
            </w:pPr>
            <w:r w:rsidRPr="00185AC8">
              <w:rPr>
                <w:sz w:val="20"/>
              </w:rPr>
              <w:t>У-45</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3" w:type="pct"/>
            <w:vAlign w:val="center"/>
          </w:tcPr>
          <w:p w:rsidR="00185AC8" w:rsidRPr="00185AC8" w:rsidRDefault="00185AC8" w:rsidP="00185AC8">
            <w:pPr>
              <w:ind w:firstLine="0"/>
              <w:jc w:val="center"/>
              <w:rPr>
                <w:sz w:val="20"/>
              </w:rPr>
            </w:pPr>
            <w:r w:rsidRPr="00185AC8">
              <w:rPr>
                <w:sz w:val="20"/>
              </w:rPr>
              <w:t>19,86</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65</w:t>
            </w:r>
          </w:p>
        </w:tc>
        <w:tc>
          <w:tcPr>
            <w:tcW w:w="1072" w:type="pct"/>
            <w:vAlign w:val="center"/>
          </w:tcPr>
          <w:p w:rsidR="00185AC8" w:rsidRPr="00185AC8" w:rsidRDefault="00185AC8" w:rsidP="00185AC8">
            <w:pPr>
              <w:ind w:firstLine="0"/>
              <w:jc w:val="center"/>
              <w:rPr>
                <w:sz w:val="20"/>
              </w:rPr>
            </w:pPr>
            <w:r w:rsidRPr="00185AC8">
              <w:rPr>
                <w:sz w:val="20"/>
              </w:rPr>
              <w:t>У-45</w:t>
            </w:r>
          </w:p>
        </w:tc>
        <w:tc>
          <w:tcPr>
            <w:tcW w:w="906" w:type="pct"/>
            <w:vAlign w:val="center"/>
          </w:tcPr>
          <w:p w:rsidR="00185AC8" w:rsidRPr="00185AC8" w:rsidRDefault="00185AC8" w:rsidP="00185AC8">
            <w:pPr>
              <w:ind w:firstLine="0"/>
              <w:jc w:val="center"/>
              <w:rPr>
                <w:sz w:val="20"/>
              </w:rPr>
            </w:pPr>
            <w:r w:rsidRPr="00185AC8">
              <w:rPr>
                <w:sz w:val="20"/>
              </w:rPr>
              <w:t>У-46</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57</w:t>
            </w:r>
          </w:p>
        </w:tc>
        <w:tc>
          <w:tcPr>
            <w:tcW w:w="903" w:type="pct"/>
            <w:vAlign w:val="center"/>
          </w:tcPr>
          <w:p w:rsidR="00185AC8" w:rsidRPr="00185AC8" w:rsidRDefault="00185AC8" w:rsidP="00185AC8">
            <w:pPr>
              <w:ind w:firstLine="0"/>
              <w:jc w:val="center"/>
              <w:rPr>
                <w:sz w:val="20"/>
              </w:rPr>
            </w:pPr>
            <w:r w:rsidRPr="00185AC8">
              <w:rPr>
                <w:sz w:val="20"/>
              </w:rPr>
              <w:t>60,32</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66</w:t>
            </w:r>
          </w:p>
        </w:tc>
        <w:tc>
          <w:tcPr>
            <w:tcW w:w="1072" w:type="pct"/>
            <w:vAlign w:val="center"/>
          </w:tcPr>
          <w:p w:rsidR="00185AC8" w:rsidRPr="00185AC8" w:rsidRDefault="00185AC8" w:rsidP="00185AC8">
            <w:pPr>
              <w:ind w:firstLine="0"/>
              <w:jc w:val="center"/>
              <w:rPr>
                <w:sz w:val="20"/>
              </w:rPr>
            </w:pPr>
            <w:r w:rsidRPr="00185AC8">
              <w:rPr>
                <w:sz w:val="20"/>
              </w:rPr>
              <w:t>У-46</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3" w:type="pct"/>
            <w:vAlign w:val="center"/>
          </w:tcPr>
          <w:p w:rsidR="00185AC8" w:rsidRPr="00185AC8" w:rsidRDefault="00185AC8" w:rsidP="00185AC8">
            <w:pPr>
              <w:ind w:firstLine="0"/>
              <w:jc w:val="center"/>
              <w:rPr>
                <w:sz w:val="20"/>
              </w:rPr>
            </w:pPr>
            <w:r w:rsidRPr="00185AC8">
              <w:rPr>
                <w:sz w:val="20"/>
              </w:rPr>
              <w:t>21,5</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67</w:t>
            </w:r>
          </w:p>
        </w:tc>
        <w:tc>
          <w:tcPr>
            <w:tcW w:w="1072" w:type="pct"/>
            <w:vAlign w:val="center"/>
          </w:tcPr>
          <w:p w:rsidR="00185AC8" w:rsidRPr="00185AC8" w:rsidRDefault="00185AC8" w:rsidP="00185AC8">
            <w:pPr>
              <w:ind w:firstLine="0"/>
              <w:jc w:val="center"/>
              <w:rPr>
                <w:sz w:val="20"/>
              </w:rPr>
            </w:pPr>
            <w:r w:rsidRPr="00185AC8">
              <w:rPr>
                <w:sz w:val="20"/>
              </w:rPr>
              <w:t>У-46</w:t>
            </w:r>
          </w:p>
        </w:tc>
        <w:tc>
          <w:tcPr>
            <w:tcW w:w="906" w:type="pct"/>
            <w:vAlign w:val="center"/>
          </w:tcPr>
          <w:p w:rsidR="00185AC8" w:rsidRPr="00185AC8" w:rsidRDefault="00185AC8" w:rsidP="00185AC8">
            <w:pPr>
              <w:ind w:firstLine="0"/>
              <w:jc w:val="center"/>
              <w:rPr>
                <w:sz w:val="20"/>
              </w:rPr>
            </w:pPr>
            <w:r w:rsidRPr="00185AC8">
              <w:rPr>
                <w:sz w:val="20"/>
              </w:rPr>
              <w:t>У-47</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57</w:t>
            </w:r>
          </w:p>
        </w:tc>
        <w:tc>
          <w:tcPr>
            <w:tcW w:w="903" w:type="pct"/>
            <w:vAlign w:val="center"/>
          </w:tcPr>
          <w:p w:rsidR="00185AC8" w:rsidRPr="00185AC8" w:rsidRDefault="00185AC8" w:rsidP="00185AC8">
            <w:pPr>
              <w:ind w:firstLine="0"/>
              <w:jc w:val="center"/>
              <w:rPr>
                <w:sz w:val="20"/>
              </w:rPr>
            </w:pPr>
            <w:r w:rsidRPr="00185AC8">
              <w:rPr>
                <w:sz w:val="20"/>
              </w:rPr>
              <w:t>56,66</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68</w:t>
            </w:r>
          </w:p>
        </w:tc>
        <w:tc>
          <w:tcPr>
            <w:tcW w:w="1072" w:type="pct"/>
            <w:vAlign w:val="center"/>
          </w:tcPr>
          <w:p w:rsidR="00185AC8" w:rsidRPr="00185AC8" w:rsidRDefault="00185AC8" w:rsidP="00185AC8">
            <w:pPr>
              <w:ind w:firstLine="0"/>
              <w:jc w:val="center"/>
              <w:rPr>
                <w:sz w:val="20"/>
              </w:rPr>
            </w:pPr>
            <w:r w:rsidRPr="00185AC8">
              <w:rPr>
                <w:sz w:val="20"/>
              </w:rPr>
              <w:t>У-47</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3" w:type="pct"/>
            <w:vAlign w:val="center"/>
          </w:tcPr>
          <w:p w:rsidR="00185AC8" w:rsidRPr="00185AC8" w:rsidRDefault="00185AC8" w:rsidP="00185AC8">
            <w:pPr>
              <w:ind w:firstLine="0"/>
              <w:jc w:val="center"/>
              <w:rPr>
                <w:sz w:val="20"/>
              </w:rPr>
            </w:pPr>
            <w:r w:rsidRPr="00185AC8">
              <w:rPr>
                <w:sz w:val="20"/>
              </w:rPr>
              <w:t>23</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69</w:t>
            </w:r>
          </w:p>
        </w:tc>
        <w:tc>
          <w:tcPr>
            <w:tcW w:w="1072" w:type="pct"/>
            <w:vAlign w:val="center"/>
          </w:tcPr>
          <w:p w:rsidR="00185AC8" w:rsidRPr="00185AC8" w:rsidRDefault="00185AC8" w:rsidP="00185AC8">
            <w:pPr>
              <w:ind w:firstLine="0"/>
              <w:jc w:val="center"/>
              <w:rPr>
                <w:sz w:val="20"/>
              </w:rPr>
            </w:pPr>
            <w:r w:rsidRPr="00185AC8">
              <w:rPr>
                <w:sz w:val="20"/>
              </w:rPr>
              <w:t>У-47</w:t>
            </w:r>
          </w:p>
        </w:tc>
        <w:tc>
          <w:tcPr>
            <w:tcW w:w="906" w:type="pct"/>
            <w:vAlign w:val="center"/>
          </w:tcPr>
          <w:p w:rsidR="00185AC8" w:rsidRPr="00185AC8" w:rsidRDefault="00185AC8" w:rsidP="00185AC8">
            <w:pPr>
              <w:ind w:firstLine="0"/>
              <w:jc w:val="center"/>
              <w:rPr>
                <w:sz w:val="20"/>
              </w:rPr>
            </w:pPr>
            <w:r w:rsidRPr="00185AC8">
              <w:rPr>
                <w:sz w:val="20"/>
              </w:rPr>
              <w:t>У-48</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57</w:t>
            </w:r>
          </w:p>
        </w:tc>
        <w:tc>
          <w:tcPr>
            <w:tcW w:w="903" w:type="pct"/>
            <w:vAlign w:val="center"/>
          </w:tcPr>
          <w:p w:rsidR="00185AC8" w:rsidRPr="00185AC8" w:rsidRDefault="00185AC8" w:rsidP="00185AC8">
            <w:pPr>
              <w:ind w:firstLine="0"/>
              <w:jc w:val="center"/>
              <w:rPr>
                <w:sz w:val="20"/>
              </w:rPr>
            </w:pPr>
            <w:r w:rsidRPr="00185AC8">
              <w:rPr>
                <w:sz w:val="20"/>
              </w:rPr>
              <w:t>99,94</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70</w:t>
            </w:r>
          </w:p>
        </w:tc>
        <w:tc>
          <w:tcPr>
            <w:tcW w:w="1072" w:type="pct"/>
            <w:vAlign w:val="center"/>
          </w:tcPr>
          <w:p w:rsidR="00185AC8" w:rsidRPr="00185AC8" w:rsidRDefault="00185AC8" w:rsidP="00185AC8">
            <w:pPr>
              <w:ind w:firstLine="0"/>
              <w:jc w:val="center"/>
              <w:rPr>
                <w:sz w:val="20"/>
              </w:rPr>
            </w:pPr>
            <w:r w:rsidRPr="00185AC8">
              <w:rPr>
                <w:sz w:val="20"/>
              </w:rPr>
              <w:t>У-48</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3" w:type="pct"/>
            <w:vAlign w:val="center"/>
          </w:tcPr>
          <w:p w:rsidR="00185AC8" w:rsidRPr="00185AC8" w:rsidRDefault="00185AC8" w:rsidP="00185AC8">
            <w:pPr>
              <w:ind w:firstLine="0"/>
              <w:jc w:val="center"/>
              <w:rPr>
                <w:sz w:val="20"/>
              </w:rPr>
            </w:pPr>
            <w:r w:rsidRPr="00185AC8">
              <w:rPr>
                <w:sz w:val="20"/>
              </w:rPr>
              <w:t>20,82</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71</w:t>
            </w:r>
          </w:p>
        </w:tc>
        <w:tc>
          <w:tcPr>
            <w:tcW w:w="1072" w:type="pct"/>
            <w:vAlign w:val="center"/>
          </w:tcPr>
          <w:p w:rsidR="00185AC8" w:rsidRPr="00185AC8" w:rsidRDefault="00185AC8" w:rsidP="00185AC8">
            <w:pPr>
              <w:ind w:firstLine="0"/>
              <w:jc w:val="center"/>
              <w:rPr>
                <w:sz w:val="20"/>
              </w:rPr>
            </w:pPr>
            <w:r w:rsidRPr="00185AC8">
              <w:rPr>
                <w:sz w:val="20"/>
              </w:rPr>
              <w:t>У-48</w:t>
            </w:r>
          </w:p>
        </w:tc>
        <w:tc>
          <w:tcPr>
            <w:tcW w:w="906" w:type="pct"/>
            <w:vAlign w:val="center"/>
          </w:tcPr>
          <w:p w:rsidR="00185AC8" w:rsidRPr="00185AC8" w:rsidRDefault="00185AC8" w:rsidP="00185AC8">
            <w:pPr>
              <w:ind w:firstLine="0"/>
              <w:jc w:val="center"/>
              <w:rPr>
                <w:sz w:val="20"/>
              </w:rPr>
            </w:pPr>
            <w:r w:rsidRPr="00185AC8">
              <w:rPr>
                <w:sz w:val="20"/>
              </w:rPr>
              <w:t>У-49</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57</w:t>
            </w:r>
          </w:p>
        </w:tc>
        <w:tc>
          <w:tcPr>
            <w:tcW w:w="903" w:type="pct"/>
            <w:vAlign w:val="center"/>
          </w:tcPr>
          <w:p w:rsidR="00185AC8" w:rsidRPr="00185AC8" w:rsidRDefault="00185AC8" w:rsidP="00185AC8">
            <w:pPr>
              <w:ind w:firstLine="0"/>
              <w:jc w:val="center"/>
              <w:rPr>
                <w:sz w:val="20"/>
              </w:rPr>
            </w:pPr>
            <w:r w:rsidRPr="00185AC8">
              <w:rPr>
                <w:sz w:val="20"/>
              </w:rPr>
              <w:t>69,56</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72</w:t>
            </w:r>
          </w:p>
        </w:tc>
        <w:tc>
          <w:tcPr>
            <w:tcW w:w="1072" w:type="pct"/>
            <w:vAlign w:val="center"/>
          </w:tcPr>
          <w:p w:rsidR="00185AC8" w:rsidRPr="00185AC8" w:rsidRDefault="00185AC8" w:rsidP="00185AC8">
            <w:pPr>
              <w:ind w:firstLine="0"/>
              <w:jc w:val="center"/>
              <w:rPr>
                <w:sz w:val="20"/>
              </w:rPr>
            </w:pPr>
            <w:r w:rsidRPr="00185AC8">
              <w:rPr>
                <w:sz w:val="20"/>
              </w:rPr>
              <w:t>У-49</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38</w:t>
            </w:r>
          </w:p>
        </w:tc>
        <w:tc>
          <w:tcPr>
            <w:tcW w:w="903" w:type="pct"/>
            <w:vAlign w:val="center"/>
          </w:tcPr>
          <w:p w:rsidR="00185AC8" w:rsidRPr="00185AC8" w:rsidRDefault="00185AC8" w:rsidP="00185AC8">
            <w:pPr>
              <w:ind w:firstLine="0"/>
              <w:jc w:val="center"/>
              <w:rPr>
                <w:sz w:val="20"/>
              </w:rPr>
            </w:pPr>
            <w:r w:rsidRPr="00185AC8">
              <w:rPr>
                <w:sz w:val="20"/>
              </w:rPr>
              <w:t>26,04</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lastRenderedPageBreak/>
              <w:t>73</w:t>
            </w:r>
          </w:p>
        </w:tc>
        <w:tc>
          <w:tcPr>
            <w:tcW w:w="1072" w:type="pct"/>
            <w:vAlign w:val="center"/>
          </w:tcPr>
          <w:p w:rsidR="00185AC8" w:rsidRPr="00185AC8" w:rsidRDefault="00185AC8" w:rsidP="00185AC8">
            <w:pPr>
              <w:ind w:firstLine="0"/>
              <w:jc w:val="center"/>
              <w:rPr>
                <w:sz w:val="20"/>
              </w:rPr>
            </w:pPr>
            <w:r w:rsidRPr="00185AC8">
              <w:rPr>
                <w:sz w:val="20"/>
              </w:rPr>
              <w:t>У-49</w:t>
            </w:r>
          </w:p>
        </w:tc>
        <w:tc>
          <w:tcPr>
            <w:tcW w:w="906" w:type="pct"/>
            <w:vAlign w:val="center"/>
          </w:tcPr>
          <w:p w:rsidR="00185AC8" w:rsidRPr="00185AC8" w:rsidRDefault="00185AC8" w:rsidP="00185AC8">
            <w:pPr>
              <w:ind w:firstLine="0"/>
              <w:jc w:val="center"/>
              <w:rPr>
                <w:sz w:val="20"/>
              </w:rPr>
            </w:pPr>
            <w:r w:rsidRPr="00185AC8">
              <w:rPr>
                <w:sz w:val="20"/>
              </w:rPr>
              <w:t>У-50</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45</w:t>
            </w:r>
          </w:p>
        </w:tc>
        <w:tc>
          <w:tcPr>
            <w:tcW w:w="903" w:type="pct"/>
            <w:vAlign w:val="center"/>
          </w:tcPr>
          <w:p w:rsidR="00185AC8" w:rsidRPr="00185AC8" w:rsidRDefault="00185AC8" w:rsidP="00185AC8">
            <w:pPr>
              <w:ind w:firstLine="0"/>
              <w:jc w:val="center"/>
              <w:rPr>
                <w:sz w:val="20"/>
              </w:rPr>
            </w:pPr>
            <w:r w:rsidRPr="00185AC8">
              <w:rPr>
                <w:sz w:val="20"/>
              </w:rPr>
              <w:t>210,36</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74</w:t>
            </w:r>
          </w:p>
        </w:tc>
        <w:tc>
          <w:tcPr>
            <w:tcW w:w="1072" w:type="pct"/>
            <w:vAlign w:val="center"/>
          </w:tcPr>
          <w:p w:rsidR="00185AC8" w:rsidRPr="00185AC8" w:rsidRDefault="00185AC8" w:rsidP="00185AC8">
            <w:pPr>
              <w:ind w:firstLine="0"/>
              <w:jc w:val="center"/>
              <w:rPr>
                <w:sz w:val="20"/>
              </w:rPr>
            </w:pPr>
            <w:r w:rsidRPr="00185AC8">
              <w:rPr>
                <w:sz w:val="20"/>
              </w:rPr>
              <w:t>У-50</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3" w:type="pct"/>
            <w:vAlign w:val="center"/>
          </w:tcPr>
          <w:p w:rsidR="00185AC8" w:rsidRPr="00185AC8" w:rsidRDefault="00185AC8" w:rsidP="00185AC8">
            <w:pPr>
              <w:ind w:firstLine="0"/>
              <w:jc w:val="center"/>
              <w:rPr>
                <w:sz w:val="20"/>
              </w:rPr>
            </w:pPr>
            <w:r w:rsidRPr="00185AC8">
              <w:rPr>
                <w:sz w:val="20"/>
              </w:rPr>
              <w:t>25</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75</w:t>
            </w:r>
          </w:p>
        </w:tc>
        <w:tc>
          <w:tcPr>
            <w:tcW w:w="1072" w:type="pct"/>
            <w:vAlign w:val="center"/>
          </w:tcPr>
          <w:p w:rsidR="00185AC8" w:rsidRPr="00185AC8" w:rsidRDefault="00185AC8" w:rsidP="00185AC8">
            <w:pPr>
              <w:ind w:firstLine="0"/>
              <w:jc w:val="center"/>
              <w:rPr>
                <w:sz w:val="20"/>
              </w:rPr>
            </w:pPr>
            <w:r w:rsidRPr="00185AC8">
              <w:rPr>
                <w:sz w:val="20"/>
              </w:rPr>
              <w:t>У-50</w:t>
            </w:r>
          </w:p>
        </w:tc>
        <w:tc>
          <w:tcPr>
            <w:tcW w:w="906" w:type="pct"/>
            <w:vAlign w:val="center"/>
          </w:tcPr>
          <w:p w:rsidR="00185AC8" w:rsidRPr="00185AC8" w:rsidRDefault="00185AC8" w:rsidP="00185AC8">
            <w:pPr>
              <w:ind w:firstLine="0"/>
              <w:jc w:val="center"/>
              <w:rPr>
                <w:sz w:val="20"/>
              </w:rPr>
            </w:pPr>
            <w:r w:rsidRPr="00185AC8">
              <w:rPr>
                <w:sz w:val="20"/>
              </w:rPr>
              <w:t>У-51</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45</w:t>
            </w:r>
          </w:p>
        </w:tc>
        <w:tc>
          <w:tcPr>
            <w:tcW w:w="903" w:type="pct"/>
            <w:vAlign w:val="center"/>
          </w:tcPr>
          <w:p w:rsidR="00185AC8" w:rsidRPr="00185AC8" w:rsidRDefault="00185AC8" w:rsidP="00185AC8">
            <w:pPr>
              <w:ind w:firstLine="0"/>
              <w:jc w:val="center"/>
              <w:rPr>
                <w:sz w:val="20"/>
              </w:rPr>
            </w:pPr>
            <w:r w:rsidRPr="00185AC8">
              <w:rPr>
                <w:sz w:val="20"/>
              </w:rPr>
              <w:t>36,36</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76</w:t>
            </w:r>
          </w:p>
        </w:tc>
        <w:tc>
          <w:tcPr>
            <w:tcW w:w="1072" w:type="pct"/>
            <w:vAlign w:val="center"/>
          </w:tcPr>
          <w:p w:rsidR="00185AC8" w:rsidRPr="00185AC8" w:rsidRDefault="00185AC8" w:rsidP="00185AC8">
            <w:pPr>
              <w:ind w:firstLine="0"/>
              <w:jc w:val="center"/>
              <w:rPr>
                <w:sz w:val="20"/>
              </w:rPr>
            </w:pPr>
            <w:r w:rsidRPr="00185AC8">
              <w:rPr>
                <w:sz w:val="20"/>
              </w:rPr>
              <w:t>У-52</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3" w:type="pct"/>
            <w:vAlign w:val="center"/>
          </w:tcPr>
          <w:p w:rsidR="00185AC8" w:rsidRPr="00185AC8" w:rsidRDefault="00185AC8" w:rsidP="00185AC8">
            <w:pPr>
              <w:ind w:firstLine="0"/>
              <w:jc w:val="center"/>
              <w:rPr>
                <w:sz w:val="20"/>
              </w:rPr>
            </w:pPr>
            <w:r w:rsidRPr="00185AC8">
              <w:rPr>
                <w:sz w:val="20"/>
              </w:rPr>
              <w:t>23,94</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77</w:t>
            </w:r>
          </w:p>
        </w:tc>
        <w:tc>
          <w:tcPr>
            <w:tcW w:w="1072" w:type="pct"/>
            <w:vAlign w:val="center"/>
          </w:tcPr>
          <w:p w:rsidR="00185AC8" w:rsidRPr="00185AC8" w:rsidRDefault="00185AC8" w:rsidP="00185AC8">
            <w:pPr>
              <w:ind w:firstLine="0"/>
              <w:jc w:val="center"/>
              <w:rPr>
                <w:sz w:val="20"/>
              </w:rPr>
            </w:pPr>
            <w:r w:rsidRPr="00185AC8">
              <w:rPr>
                <w:sz w:val="20"/>
              </w:rPr>
              <w:t>У-52</w:t>
            </w:r>
          </w:p>
        </w:tc>
        <w:tc>
          <w:tcPr>
            <w:tcW w:w="906" w:type="pct"/>
            <w:vAlign w:val="center"/>
          </w:tcPr>
          <w:p w:rsidR="00185AC8" w:rsidRPr="00185AC8" w:rsidRDefault="00185AC8" w:rsidP="00185AC8">
            <w:pPr>
              <w:ind w:firstLine="0"/>
              <w:jc w:val="center"/>
              <w:rPr>
                <w:sz w:val="20"/>
              </w:rPr>
            </w:pPr>
            <w:r w:rsidRPr="00185AC8">
              <w:rPr>
                <w:sz w:val="20"/>
              </w:rPr>
              <w:t>У-53</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3" w:type="pct"/>
            <w:vAlign w:val="center"/>
          </w:tcPr>
          <w:p w:rsidR="00185AC8" w:rsidRPr="00185AC8" w:rsidRDefault="00185AC8" w:rsidP="00185AC8">
            <w:pPr>
              <w:ind w:firstLine="0"/>
              <w:jc w:val="center"/>
              <w:rPr>
                <w:sz w:val="20"/>
              </w:rPr>
            </w:pPr>
            <w:r w:rsidRPr="00185AC8">
              <w:rPr>
                <w:sz w:val="20"/>
              </w:rPr>
              <w:t>69,68</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78</w:t>
            </w:r>
          </w:p>
        </w:tc>
        <w:tc>
          <w:tcPr>
            <w:tcW w:w="1072" w:type="pct"/>
            <w:vAlign w:val="center"/>
          </w:tcPr>
          <w:p w:rsidR="00185AC8" w:rsidRPr="00185AC8" w:rsidRDefault="00185AC8" w:rsidP="00185AC8">
            <w:pPr>
              <w:ind w:firstLine="0"/>
              <w:jc w:val="center"/>
              <w:rPr>
                <w:sz w:val="20"/>
              </w:rPr>
            </w:pPr>
            <w:r w:rsidRPr="00185AC8">
              <w:rPr>
                <w:sz w:val="20"/>
              </w:rPr>
              <w:t>У-53</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3" w:type="pct"/>
            <w:vAlign w:val="center"/>
          </w:tcPr>
          <w:p w:rsidR="00185AC8" w:rsidRPr="00185AC8" w:rsidRDefault="00185AC8" w:rsidP="00185AC8">
            <w:pPr>
              <w:ind w:firstLine="0"/>
              <w:jc w:val="center"/>
              <w:rPr>
                <w:sz w:val="20"/>
              </w:rPr>
            </w:pPr>
            <w:r w:rsidRPr="00185AC8">
              <w:rPr>
                <w:sz w:val="20"/>
              </w:rPr>
              <w:t>28,04</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79</w:t>
            </w:r>
          </w:p>
        </w:tc>
        <w:tc>
          <w:tcPr>
            <w:tcW w:w="1072" w:type="pct"/>
            <w:vAlign w:val="center"/>
          </w:tcPr>
          <w:p w:rsidR="00185AC8" w:rsidRPr="00185AC8" w:rsidRDefault="00185AC8" w:rsidP="00185AC8">
            <w:pPr>
              <w:ind w:firstLine="0"/>
              <w:jc w:val="center"/>
              <w:rPr>
                <w:sz w:val="20"/>
              </w:rPr>
            </w:pPr>
            <w:r w:rsidRPr="00185AC8">
              <w:rPr>
                <w:sz w:val="20"/>
              </w:rPr>
              <w:t>У-1</w:t>
            </w:r>
          </w:p>
        </w:tc>
        <w:tc>
          <w:tcPr>
            <w:tcW w:w="906" w:type="pct"/>
            <w:vAlign w:val="center"/>
          </w:tcPr>
          <w:p w:rsidR="00185AC8" w:rsidRPr="00185AC8" w:rsidRDefault="00185AC8" w:rsidP="00185AC8">
            <w:pPr>
              <w:ind w:firstLine="0"/>
              <w:jc w:val="center"/>
              <w:rPr>
                <w:sz w:val="20"/>
              </w:rPr>
            </w:pPr>
            <w:r w:rsidRPr="00185AC8">
              <w:rPr>
                <w:sz w:val="20"/>
              </w:rPr>
              <w:t>У-2</w:t>
            </w:r>
          </w:p>
        </w:tc>
        <w:tc>
          <w:tcPr>
            <w:tcW w:w="906" w:type="pct"/>
            <w:vAlign w:val="center"/>
          </w:tcPr>
          <w:p w:rsidR="00185AC8" w:rsidRPr="00185AC8" w:rsidRDefault="00185AC8" w:rsidP="00185AC8">
            <w:pPr>
              <w:ind w:firstLine="0"/>
              <w:jc w:val="center"/>
              <w:rPr>
                <w:sz w:val="20"/>
              </w:rPr>
            </w:pPr>
            <w:r w:rsidRPr="00185AC8">
              <w:rPr>
                <w:sz w:val="20"/>
              </w:rPr>
              <w:t>159</w:t>
            </w:r>
          </w:p>
        </w:tc>
        <w:tc>
          <w:tcPr>
            <w:tcW w:w="906" w:type="pct"/>
            <w:vAlign w:val="center"/>
          </w:tcPr>
          <w:p w:rsidR="00185AC8" w:rsidRPr="00185AC8" w:rsidRDefault="00185AC8" w:rsidP="00185AC8">
            <w:pPr>
              <w:ind w:firstLine="0"/>
              <w:jc w:val="center"/>
              <w:rPr>
                <w:sz w:val="20"/>
              </w:rPr>
            </w:pPr>
            <w:r w:rsidRPr="00185AC8">
              <w:rPr>
                <w:sz w:val="20"/>
              </w:rPr>
              <w:t>159</w:t>
            </w:r>
          </w:p>
        </w:tc>
        <w:tc>
          <w:tcPr>
            <w:tcW w:w="903" w:type="pct"/>
            <w:vAlign w:val="center"/>
          </w:tcPr>
          <w:p w:rsidR="00185AC8" w:rsidRPr="00185AC8" w:rsidRDefault="00185AC8" w:rsidP="00185AC8">
            <w:pPr>
              <w:ind w:firstLine="0"/>
              <w:jc w:val="center"/>
              <w:rPr>
                <w:sz w:val="20"/>
              </w:rPr>
            </w:pPr>
            <w:r w:rsidRPr="00185AC8">
              <w:rPr>
                <w:sz w:val="20"/>
              </w:rPr>
              <w:t>56,22</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80</w:t>
            </w:r>
          </w:p>
        </w:tc>
        <w:tc>
          <w:tcPr>
            <w:tcW w:w="1072" w:type="pct"/>
            <w:vAlign w:val="center"/>
          </w:tcPr>
          <w:p w:rsidR="00185AC8" w:rsidRPr="00185AC8" w:rsidRDefault="00185AC8" w:rsidP="00185AC8">
            <w:pPr>
              <w:ind w:firstLine="0"/>
              <w:jc w:val="center"/>
              <w:rPr>
                <w:sz w:val="20"/>
              </w:rPr>
            </w:pPr>
            <w:r w:rsidRPr="00185AC8">
              <w:rPr>
                <w:sz w:val="20"/>
              </w:rPr>
              <w:t>У-14</w:t>
            </w:r>
          </w:p>
        </w:tc>
        <w:tc>
          <w:tcPr>
            <w:tcW w:w="906" w:type="pct"/>
            <w:vAlign w:val="center"/>
          </w:tcPr>
          <w:p w:rsidR="00185AC8" w:rsidRPr="00185AC8" w:rsidRDefault="00185AC8" w:rsidP="00185AC8">
            <w:pPr>
              <w:ind w:firstLine="0"/>
              <w:jc w:val="center"/>
              <w:rPr>
                <w:sz w:val="20"/>
              </w:rPr>
            </w:pPr>
            <w:r w:rsidRPr="00185AC8">
              <w:rPr>
                <w:sz w:val="20"/>
              </w:rPr>
              <w:t>У-15</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133</w:t>
            </w:r>
          </w:p>
        </w:tc>
        <w:tc>
          <w:tcPr>
            <w:tcW w:w="903" w:type="pct"/>
            <w:vAlign w:val="center"/>
          </w:tcPr>
          <w:p w:rsidR="00185AC8" w:rsidRPr="00185AC8" w:rsidRDefault="00185AC8" w:rsidP="00185AC8">
            <w:pPr>
              <w:ind w:firstLine="0"/>
              <w:jc w:val="center"/>
              <w:rPr>
                <w:sz w:val="20"/>
              </w:rPr>
            </w:pPr>
            <w:r w:rsidRPr="00185AC8">
              <w:rPr>
                <w:sz w:val="20"/>
              </w:rPr>
              <w:t>50</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81</w:t>
            </w:r>
          </w:p>
        </w:tc>
        <w:tc>
          <w:tcPr>
            <w:tcW w:w="1072" w:type="pct"/>
            <w:vAlign w:val="center"/>
          </w:tcPr>
          <w:p w:rsidR="00185AC8" w:rsidRPr="00185AC8" w:rsidRDefault="00185AC8" w:rsidP="00185AC8">
            <w:pPr>
              <w:ind w:firstLine="0"/>
              <w:jc w:val="center"/>
              <w:rPr>
                <w:sz w:val="20"/>
              </w:rPr>
            </w:pPr>
            <w:r w:rsidRPr="00185AC8">
              <w:rPr>
                <w:sz w:val="20"/>
              </w:rPr>
              <w:t>У-28</w:t>
            </w:r>
          </w:p>
        </w:tc>
        <w:tc>
          <w:tcPr>
            <w:tcW w:w="906" w:type="pct"/>
            <w:vAlign w:val="center"/>
          </w:tcPr>
          <w:p w:rsidR="00185AC8" w:rsidRPr="00185AC8" w:rsidRDefault="00185AC8" w:rsidP="00185AC8">
            <w:pPr>
              <w:ind w:firstLine="0"/>
              <w:jc w:val="center"/>
              <w:rPr>
                <w:sz w:val="20"/>
              </w:rPr>
            </w:pPr>
            <w:r w:rsidRPr="00185AC8">
              <w:rPr>
                <w:sz w:val="20"/>
              </w:rPr>
              <w:t>У-30</w:t>
            </w:r>
          </w:p>
        </w:tc>
        <w:tc>
          <w:tcPr>
            <w:tcW w:w="906" w:type="pct"/>
            <w:vAlign w:val="center"/>
          </w:tcPr>
          <w:p w:rsidR="00185AC8" w:rsidRPr="00185AC8" w:rsidRDefault="00185AC8" w:rsidP="00185AC8">
            <w:pPr>
              <w:ind w:firstLine="0"/>
              <w:jc w:val="center"/>
              <w:rPr>
                <w:sz w:val="20"/>
              </w:rPr>
            </w:pPr>
            <w:r w:rsidRPr="00185AC8">
              <w:rPr>
                <w:sz w:val="20"/>
              </w:rPr>
              <w:t>159</w:t>
            </w:r>
          </w:p>
        </w:tc>
        <w:tc>
          <w:tcPr>
            <w:tcW w:w="906" w:type="pct"/>
            <w:vAlign w:val="center"/>
          </w:tcPr>
          <w:p w:rsidR="00185AC8" w:rsidRPr="00185AC8" w:rsidRDefault="00185AC8" w:rsidP="00185AC8">
            <w:pPr>
              <w:ind w:firstLine="0"/>
              <w:jc w:val="center"/>
              <w:rPr>
                <w:sz w:val="20"/>
              </w:rPr>
            </w:pPr>
            <w:r w:rsidRPr="00185AC8">
              <w:rPr>
                <w:sz w:val="20"/>
              </w:rPr>
              <w:t>89</w:t>
            </w:r>
          </w:p>
        </w:tc>
        <w:tc>
          <w:tcPr>
            <w:tcW w:w="903" w:type="pct"/>
            <w:vAlign w:val="center"/>
          </w:tcPr>
          <w:p w:rsidR="00185AC8" w:rsidRPr="00185AC8" w:rsidRDefault="00185AC8" w:rsidP="00185AC8">
            <w:pPr>
              <w:ind w:firstLine="0"/>
              <w:jc w:val="center"/>
              <w:rPr>
                <w:sz w:val="20"/>
              </w:rPr>
            </w:pPr>
            <w:r w:rsidRPr="00185AC8">
              <w:rPr>
                <w:sz w:val="20"/>
              </w:rPr>
              <w:t>121,86</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82</w:t>
            </w:r>
          </w:p>
        </w:tc>
        <w:tc>
          <w:tcPr>
            <w:tcW w:w="1072" w:type="pct"/>
            <w:vAlign w:val="center"/>
          </w:tcPr>
          <w:p w:rsidR="00185AC8" w:rsidRPr="00185AC8" w:rsidRDefault="00185AC8" w:rsidP="00185AC8">
            <w:pPr>
              <w:ind w:firstLine="0"/>
              <w:jc w:val="center"/>
              <w:rPr>
                <w:sz w:val="20"/>
              </w:rPr>
            </w:pPr>
            <w:r w:rsidRPr="00185AC8">
              <w:rPr>
                <w:sz w:val="20"/>
              </w:rPr>
              <w:t>У-51</w:t>
            </w:r>
          </w:p>
        </w:tc>
        <w:tc>
          <w:tcPr>
            <w:tcW w:w="906" w:type="pct"/>
            <w:vAlign w:val="center"/>
          </w:tcPr>
          <w:p w:rsidR="00185AC8" w:rsidRPr="00185AC8" w:rsidRDefault="00185AC8" w:rsidP="00185AC8">
            <w:pPr>
              <w:ind w:firstLine="0"/>
              <w:jc w:val="center"/>
              <w:rPr>
                <w:sz w:val="20"/>
              </w:rPr>
            </w:pPr>
            <w:r w:rsidRPr="00185AC8">
              <w:rPr>
                <w:sz w:val="20"/>
              </w:rPr>
              <w:t>У-52</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38</w:t>
            </w:r>
          </w:p>
        </w:tc>
        <w:tc>
          <w:tcPr>
            <w:tcW w:w="903" w:type="pct"/>
            <w:vAlign w:val="center"/>
          </w:tcPr>
          <w:p w:rsidR="00185AC8" w:rsidRPr="00185AC8" w:rsidRDefault="00185AC8" w:rsidP="00185AC8">
            <w:pPr>
              <w:ind w:firstLine="0"/>
              <w:jc w:val="center"/>
              <w:rPr>
                <w:sz w:val="20"/>
              </w:rPr>
            </w:pPr>
            <w:r w:rsidRPr="00185AC8">
              <w:rPr>
                <w:sz w:val="20"/>
              </w:rPr>
              <w:t>71,78</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83</w:t>
            </w:r>
          </w:p>
        </w:tc>
        <w:tc>
          <w:tcPr>
            <w:tcW w:w="1072" w:type="pct"/>
            <w:vAlign w:val="center"/>
          </w:tcPr>
          <w:p w:rsidR="00185AC8" w:rsidRPr="00185AC8" w:rsidRDefault="00185AC8" w:rsidP="00185AC8">
            <w:pPr>
              <w:ind w:firstLine="0"/>
              <w:jc w:val="center"/>
              <w:rPr>
                <w:sz w:val="20"/>
              </w:rPr>
            </w:pPr>
            <w:r w:rsidRPr="00185AC8">
              <w:rPr>
                <w:sz w:val="20"/>
              </w:rPr>
              <w:t>У-51</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6" w:type="pct"/>
            <w:vAlign w:val="center"/>
          </w:tcPr>
          <w:p w:rsidR="00185AC8" w:rsidRPr="00185AC8" w:rsidRDefault="00185AC8" w:rsidP="00185AC8">
            <w:pPr>
              <w:ind w:firstLine="0"/>
              <w:jc w:val="center"/>
              <w:rPr>
                <w:sz w:val="20"/>
              </w:rPr>
            </w:pPr>
            <w:r w:rsidRPr="00185AC8">
              <w:rPr>
                <w:sz w:val="20"/>
              </w:rPr>
              <w:t>32</w:t>
            </w:r>
          </w:p>
        </w:tc>
        <w:tc>
          <w:tcPr>
            <w:tcW w:w="903" w:type="pct"/>
            <w:vAlign w:val="center"/>
          </w:tcPr>
          <w:p w:rsidR="00185AC8" w:rsidRPr="00185AC8" w:rsidRDefault="00185AC8" w:rsidP="00185AC8">
            <w:pPr>
              <w:ind w:firstLine="0"/>
              <w:jc w:val="center"/>
              <w:rPr>
                <w:sz w:val="20"/>
              </w:rPr>
            </w:pPr>
            <w:r w:rsidRPr="00185AC8">
              <w:rPr>
                <w:sz w:val="20"/>
              </w:rPr>
              <w:t>19,52</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84</w:t>
            </w:r>
          </w:p>
        </w:tc>
        <w:tc>
          <w:tcPr>
            <w:tcW w:w="1072" w:type="pct"/>
            <w:vAlign w:val="center"/>
          </w:tcPr>
          <w:p w:rsidR="00185AC8" w:rsidRPr="00185AC8" w:rsidRDefault="00185AC8" w:rsidP="00185AC8">
            <w:pPr>
              <w:ind w:firstLine="0"/>
              <w:jc w:val="center"/>
              <w:rPr>
                <w:sz w:val="20"/>
              </w:rPr>
            </w:pPr>
            <w:r w:rsidRPr="00185AC8">
              <w:rPr>
                <w:sz w:val="20"/>
              </w:rPr>
              <w:t>У-33</w:t>
            </w:r>
          </w:p>
        </w:tc>
        <w:tc>
          <w:tcPr>
            <w:tcW w:w="906" w:type="pct"/>
            <w:vAlign w:val="center"/>
          </w:tcPr>
          <w:p w:rsidR="00185AC8" w:rsidRPr="00185AC8" w:rsidRDefault="00185AC8" w:rsidP="00185AC8">
            <w:pPr>
              <w:ind w:firstLine="0"/>
              <w:jc w:val="center"/>
              <w:rPr>
                <w:sz w:val="20"/>
              </w:rPr>
            </w:pPr>
            <w:r w:rsidRPr="00185AC8">
              <w:rPr>
                <w:sz w:val="20"/>
              </w:rPr>
              <w:t>У-34</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76</w:t>
            </w:r>
          </w:p>
        </w:tc>
        <w:tc>
          <w:tcPr>
            <w:tcW w:w="903" w:type="pct"/>
            <w:vAlign w:val="center"/>
          </w:tcPr>
          <w:p w:rsidR="00185AC8" w:rsidRPr="00185AC8" w:rsidRDefault="00185AC8" w:rsidP="00185AC8">
            <w:pPr>
              <w:ind w:firstLine="0"/>
              <w:jc w:val="center"/>
              <w:rPr>
                <w:sz w:val="20"/>
              </w:rPr>
            </w:pPr>
            <w:r w:rsidRPr="00185AC8">
              <w:rPr>
                <w:sz w:val="20"/>
              </w:rPr>
              <w:t>295,9</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85</w:t>
            </w:r>
          </w:p>
        </w:tc>
        <w:tc>
          <w:tcPr>
            <w:tcW w:w="1072" w:type="pct"/>
            <w:vAlign w:val="center"/>
          </w:tcPr>
          <w:p w:rsidR="00185AC8" w:rsidRPr="00185AC8" w:rsidRDefault="00185AC8" w:rsidP="00185AC8">
            <w:pPr>
              <w:ind w:firstLine="0"/>
              <w:jc w:val="center"/>
              <w:rPr>
                <w:sz w:val="20"/>
              </w:rPr>
            </w:pPr>
            <w:r w:rsidRPr="00185AC8">
              <w:rPr>
                <w:sz w:val="20"/>
              </w:rPr>
              <w:t>У-33</w:t>
            </w:r>
          </w:p>
        </w:tc>
        <w:tc>
          <w:tcPr>
            <w:tcW w:w="906" w:type="pct"/>
            <w:vAlign w:val="center"/>
          </w:tcPr>
          <w:p w:rsidR="00185AC8" w:rsidRPr="00185AC8" w:rsidRDefault="00185AC8" w:rsidP="00185AC8">
            <w:pPr>
              <w:ind w:firstLine="0"/>
              <w:jc w:val="center"/>
              <w:rPr>
                <w:sz w:val="20"/>
              </w:rPr>
            </w:pPr>
            <w:r w:rsidRPr="00185AC8">
              <w:rPr>
                <w:sz w:val="20"/>
              </w:rPr>
              <w:t>Жилой дом</w:t>
            </w:r>
          </w:p>
        </w:tc>
        <w:tc>
          <w:tcPr>
            <w:tcW w:w="906" w:type="pct"/>
            <w:vAlign w:val="center"/>
          </w:tcPr>
          <w:p w:rsidR="00185AC8" w:rsidRPr="00185AC8" w:rsidRDefault="00185AC8" w:rsidP="00185AC8">
            <w:pPr>
              <w:ind w:firstLine="0"/>
              <w:jc w:val="center"/>
              <w:rPr>
                <w:sz w:val="20"/>
              </w:rPr>
            </w:pPr>
            <w:r w:rsidRPr="00185AC8">
              <w:rPr>
                <w:sz w:val="20"/>
              </w:rPr>
              <w:t>57</w:t>
            </w:r>
          </w:p>
        </w:tc>
        <w:tc>
          <w:tcPr>
            <w:tcW w:w="906" w:type="pct"/>
            <w:vAlign w:val="center"/>
          </w:tcPr>
          <w:p w:rsidR="00185AC8" w:rsidRPr="00185AC8" w:rsidRDefault="00185AC8" w:rsidP="00185AC8">
            <w:pPr>
              <w:ind w:firstLine="0"/>
              <w:jc w:val="center"/>
              <w:rPr>
                <w:sz w:val="20"/>
              </w:rPr>
            </w:pPr>
            <w:r w:rsidRPr="00185AC8">
              <w:rPr>
                <w:sz w:val="20"/>
              </w:rPr>
              <w:t>57</w:t>
            </w:r>
          </w:p>
        </w:tc>
        <w:tc>
          <w:tcPr>
            <w:tcW w:w="903" w:type="pct"/>
            <w:vAlign w:val="center"/>
          </w:tcPr>
          <w:p w:rsidR="00185AC8" w:rsidRPr="00185AC8" w:rsidRDefault="00185AC8" w:rsidP="00185AC8">
            <w:pPr>
              <w:ind w:firstLine="0"/>
              <w:jc w:val="center"/>
              <w:rPr>
                <w:sz w:val="20"/>
              </w:rPr>
            </w:pPr>
            <w:r w:rsidRPr="00185AC8">
              <w:rPr>
                <w:sz w:val="20"/>
              </w:rPr>
              <w:t>20,86</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86</w:t>
            </w:r>
          </w:p>
        </w:tc>
        <w:tc>
          <w:tcPr>
            <w:tcW w:w="1072" w:type="pct"/>
            <w:vAlign w:val="center"/>
          </w:tcPr>
          <w:p w:rsidR="00185AC8" w:rsidRPr="00185AC8" w:rsidRDefault="00185AC8" w:rsidP="00185AC8">
            <w:pPr>
              <w:ind w:firstLine="0"/>
              <w:jc w:val="center"/>
              <w:rPr>
                <w:sz w:val="20"/>
              </w:rPr>
            </w:pPr>
            <w:r w:rsidRPr="00185AC8">
              <w:rPr>
                <w:sz w:val="20"/>
              </w:rPr>
              <w:t>У-1</w:t>
            </w:r>
          </w:p>
        </w:tc>
        <w:tc>
          <w:tcPr>
            <w:tcW w:w="906" w:type="pct"/>
            <w:vAlign w:val="center"/>
          </w:tcPr>
          <w:p w:rsidR="00185AC8" w:rsidRPr="00185AC8" w:rsidRDefault="00185AC8" w:rsidP="00185AC8">
            <w:pPr>
              <w:ind w:firstLine="0"/>
              <w:jc w:val="center"/>
              <w:rPr>
                <w:sz w:val="20"/>
              </w:rPr>
            </w:pPr>
            <w:r w:rsidRPr="00185AC8">
              <w:rPr>
                <w:sz w:val="20"/>
              </w:rPr>
              <w:t>У-1</w:t>
            </w:r>
          </w:p>
        </w:tc>
        <w:tc>
          <w:tcPr>
            <w:tcW w:w="906" w:type="pct"/>
            <w:vAlign w:val="center"/>
          </w:tcPr>
          <w:p w:rsidR="00185AC8" w:rsidRPr="00185AC8" w:rsidRDefault="00185AC8" w:rsidP="00185AC8">
            <w:pPr>
              <w:ind w:firstLine="0"/>
              <w:jc w:val="center"/>
              <w:rPr>
                <w:sz w:val="20"/>
              </w:rPr>
            </w:pPr>
            <w:r w:rsidRPr="00185AC8">
              <w:rPr>
                <w:sz w:val="20"/>
              </w:rPr>
              <w:t>159</w:t>
            </w:r>
          </w:p>
        </w:tc>
        <w:tc>
          <w:tcPr>
            <w:tcW w:w="906" w:type="pct"/>
            <w:vAlign w:val="center"/>
          </w:tcPr>
          <w:p w:rsidR="00185AC8" w:rsidRPr="00185AC8" w:rsidRDefault="00185AC8" w:rsidP="00185AC8">
            <w:pPr>
              <w:ind w:firstLine="0"/>
              <w:jc w:val="center"/>
              <w:rPr>
                <w:sz w:val="20"/>
              </w:rPr>
            </w:pPr>
            <w:r w:rsidRPr="00185AC8">
              <w:rPr>
                <w:sz w:val="20"/>
              </w:rPr>
              <w:t>159</w:t>
            </w:r>
          </w:p>
        </w:tc>
        <w:tc>
          <w:tcPr>
            <w:tcW w:w="903" w:type="pct"/>
            <w:vAlign w:val="center"/>
          </w:tcPr>
          <w:p w:rsidR="00185AC8" w:rsidRPr="00185AC8" w:rsidRDefault="00185AC8" w:rsidP="00185AC8">
            <w:pPr>
              <w:ind w:firstLine="0"/>
              <w:jc w:val="center"/>
              <w:rPr>
                <w:sz w:val="20"/>
              </w:rPr>
            </w:pPr>
            <w:r w:rsidRPr="00185AC8">
              <w:rPr>
                <w:sz w:val="20"/>
              </w:rPr>
              <w:t>74,16</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87</w:t>
            </w:r>
          </w:p>
        </w:tc>
        <w:tc>
          <w:tcPr>
            <w:tcW w:w="1072" w:type="pct"/>
            <w:vAlign w:val="center"/>
          </w:tcPr>
          <w:p w:rsidR="00185AC8" w:rsidRPr="00185AC8" w:rsidRDefault="00185AC8" w:rsidP="00185AC8">
            <w:pPr>
              <w:ind w:firstLine="0"/>
              <w:jc w:val="center"/>
              <w:rPr>
                <w:sz w:val="20"/>
              </w:rPr>
            </w:pPr>
            <w:r w:rsidRPr="00185AC8">
              <w:rPr>
                <w:sz w:val="20"/>
              </w:rPr>
              <w:t>У-2</w:t>
            </w:r>
          </w:p>
        </w:tc>
        <w:tc>
          <w:tcPr>
            <w:tcW w:w="906" w:type="pct"/>
            <w:vAlign w:val="center"/>
          </w:tcPr>
          <w:p w:rsidR="00185AC8" w:rsidRPr="00185AC8" w:rsidRDefault="00185AC8" w:rsidP="00185AC8">
            <w:pPr>
              <w:ind w:firstLine="0"/>
              <w:jc w:val="center"/>
              <w:rPr>
                <w:sz w:val="20"/>
              </w:rPr>
            </w:pPr>
            <w:r w:rsidRPr="00185AC8">
              <w:rPr>
                <w:sz w:val="20"/>
              </w:rPr>
              <w:t>У-3</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76</w:t>
            </w:r>
          </w:p>
        </w:tc>
        <w:tc>
          <w:tcPr>
            <w:tcW w:w="903" w:type="pct"/>
            <w:vAlign w:val="center"/>
          </w:tcPr>
          <w:p w:rsidR="00185AC8" w:rsidRPr="00185AC8" w:rsidRDefault="00185AC8" w:rsidP="00185AC8">
            <w:pPr>
              <w:ind w:firstLine="0"/>
              <w:jc w:val="center"/>
              <w:rPr>
                <w:sz w:val="20"/>
              </w:rPr>
            </w:pPr>
            <w:r w:rsidRPr="00185AC8">
              <w:rPr>
                <w:sz w:val="20"/>
              </w:rPr>
              <w:t>413,14</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88</w:t>
            </w:r>
          </w:p>
        </w:tc>
        <w:tc>
          <w:tcPr>
            <w:tcW w:w="1072" w:type="pct"/>
            <w:vAlign w:val="center"/>
          </w:tcPr>
          <w:p w:rsidR="00185AC8" w:rsidRPr="00185AC8" w:rsidRDefault="00185AC8" w:rsidP="00185AC8">
            <w:pPr>
              <w:ind w:firstLine="0"/>
              <w:jc w:val="center"/>
              <w:rPr>
                <w:sz w:val="20"/>
              </w:rPr>
            </w:pPr>
            <w:r w:rsidRPr="00185AC8">
              <w:rPr>
                <w:sz w:val="20"/>
              </w:rPr>
              <w:t>У-3</w:t>
            </w:r>
          </w:p>
        </w:tc>
        <w:tc>
          <w:tcPr>
            <w:tcW w:w="906" w:type="pct"/>
            <w:vAlign w:val="center"/>
          </w:tcPr>
          <w:p w:rsidR="00185AC8" w:rsidRPr="00185AC8" w:rsidRDefault="00185AC8" w:rsidP="00185AC8">
            <w:pPr>
              <w:ind w:firstLine="0"/>
              <w:jc w:val="center"/>
              <w:rPr>
                <w:sz w:val="20"/>
              </w:rPr>
            </w:pPr>
            <w:r w:rsidRPr="00185AC8">
              <w:rPr>
                <w:sz w:val="20"/>
              </w:rPr>
              <w:t>У-4</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76</w:t>
            </w:r>
          </w:p>
        </w:tc>
        <w:tc>
          <w:tcPr>
            <w:tcW w:w="903" w:type="pct"/>
            <w:vAlign w:val="center"/>
          </w:tcPr>
          <w:p w:rsidR="00185AC8" w:rsidRPr="00185AC8" w:rsidRDefault="00185AC8" w:rsidP="00185AC8">
            <w:pPr>
              <w:ind w:firstLine="0"/>
              <w:jc w:val="center"/>
              <w:rPr>
                <w:sz w:val="20"/>
              </w:rPr>
            </w:pPr>
            <w:r w:rsidRPr="00185AC8">
              <w:rPr>
                <w:sz w:val="20"/>
              </w:rPr>
              <w:t>79,84</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89</w:t>
            </w:r>
          </w:p>
        </w:tc>
        <w:tc>
          <w:tcPr>
            <w:tcW w:w="1072" w:type="pct"/>
            <w:vAlign w:val="center"/>
          </w:tcPr>
          <w:p w:rsidR="00185AC8" w:rsidRPr="00185AC8" w:rsidRDefault="00185AC8" w:rsidP="00185AC8">
            <w:pPr>
              <w:ind w:firstLine="0"/>
              <w:jc w:val="center"/>
              <w:rPr>
                <w:sz w:val="20"/>
              </w:rPr>
            </w:pPr>
            <w:r w:rsidRPr="00185AC8">
              <w:rPr>
                <w:sz w:val="20"/>
              </w:rPr>
              <w:t>У-4</w:t>
            </w:r>
          </w:p>
        </w:tc>
        <w:tc>
          <w:tcPr>
            <w:tcW w:w="906" w:type="pct"/>
            <w:vAlign w:val="center"/>
          </w:tcPr>
          <w:p w:rsidR="00185AC8" w:rsidRPr="00185AC8" w:rsidRDefault="00185AC8" w:rsidP="00185AC8">
            <w:pPr>
              <w:ind w:firstLine="0"/>
              <w:jc w:val="center"/>
              <w:rPr>
                <w:sz w:val="20"/>
              </w:rPr>
            </w:pPr>
            <w:r w:rsidRPr="00185AC8">
              <w:rPr>
                <w:sz w:val="20"/>
              </w:rPr>
              <w:t>У-5</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76</w:t>
            </w:r>
          </w:p>
        </w:tc>
        <w:tc>
          <w:tcPr>
            <w:tcW w:w="903" w:type="pct"/>
            <w:vAlign w:val="center"/>
          </w:tcPr>
          <w:p w:rsidR="00185AC8" w:rsidRPr="00185AC8" w:rsidRDefault="00185AC8" w:rsidP="00185AC8">
            <w:pPr>
              <w:ind w:firstLine="0"/>
              <w:jc w:val="center"/>
              <w:rPr>
                <w:sz w:val="20"/>
              </w:rPr>
            </w:pPr>
            <w:r w:rsidRPr="00185AC8">
              <w:rPr>
                <w:sz w:val="20"/>
              </w:rPr>
              <w:t>85,58</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90</w:t>
            </w:r>
          </w:p>
        </w:tc>
        <w:tc>
          <w:tcPr>
            <w:tcW w:w="1072" w:type="pct"/>
            <w:vAlign w:val="center"/>
          </w:tcPr>
          <w:p w:rsidR="00185AC8" w:rsidRPr="00185AC8" w:rsidRDefault="00185AC8" w:rsidP="00185AC8">
            <w:pPr>
              <w:ind w:firstLine="0"/>
              <w:jc w:val="center"/>
              <w:rPr>
                <w:sz w:val="20"/>
              </w:rPr>
            </w:pPr>
            <w:r w:rsidRPr="00185AC8">
              <w:rPr>
                <w:sz w:val="20"/>
              </w:rPr>
              <w:t>У-5</w:t>
            </w:r>
          </w:p>
        </w:tc>
        <w:tc>
          <w:tcPr>
            <w:tcW w:w="906" w:type="pct"/>
            <w:vAlign w:val="center"/>
          </w:tcPr>
          <w:p w:rsidR="00185AC8" w:rsidRPr="00185AC8" w:rsidRDefault="00185AC8" w:rsidP="00185AC8">
            <w:pPr>
              <w:ind w:firstLine="0"/>
              <w:jc w:val="center"/>
              <w:rPr>
                <w:sz w:val="20"/>
              </w:rPr>
            </w:pPr>
            <w:r w:rsidRPr="00185AC8">
              <w:rPr>
                <w:sz w:val="20"/>
              </w:rPr>
              <w:t>У-6</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76</w:t>
            </w:r>
          </w:p>
        </w:tc>
        <w:tc>
          <w:tcPr>
            <w:tcW w:w="903" w:type="pct"/>
            <w:vAlign w:val="center"/>
          </w:tcPr>
          <w:p w:rsidR="00185AC8" w:rsidRPr="00185AC8" w:rsidRDefault="00185AC8" w:rsidP="00185AC8">
            <w:pPr>
              <w:ind w:firstLine="0"/>
              <w:jc w:val="center"/>
              <w:rPr>
                <w:sz w:val="20"/>
              </w:rPr>
            </w:pPr>
            <w:r w:rsidRPr="00185AC8">
              <w:rPr>
                <w:sz w:val="20"/>
              </w:rPr>
              <w:t>86</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91</w:t>
            </w:r>
          </w:p>
        </w:tc>
        <w:tc>
          <w:tcPr>
            <w:tcW w:w="1072" w:type="pct"/>
            <w:vAlign w:val="center"/>
          </w:tcPr>
          <w:p w:rsidR="00185AC8" w:rsidRPr="00185AC8" w:rsidRDefault="00185AC8" w:rsidP="00185AC8">
            <w:pPr>
              <w:ind w:firstLine="0"/>
              <w:jc w:val="center"/>
              <w:rPr>
                <w:sz w:val="20"/>
              </w:rPr>
            </w:pPr>
            <w:r w:rsidRPr="00185AC8">
              <w:rPr>
                <w:sz w:val="20"/>
              </w:rPr>
              <w:t>У-6</w:t>
            </w:r>
          </w:p>
        </w:tc>
        <w:tc>
          <w:tcPr>
            <w:tcW w:w="906" w:type="pct"/>
            <w:vAlign w:val="center"/>
          </w:tcPr>
          <w:p w:rsidR="00185AC8" w:rsidRPr="00185AC8" w:rsidRDefault="00185AC8" w:rsidP="00185AC8">
            <w:pPr>
              <w:ind w:firstLine="0"/>
              <w:jc w:val="center"/>
              <w:rPr>
                <w:sz w:val="20"/>
              </w:rPr>
            </w:pPr>
            <w:r w:rsidRPr="00185AC8">
              <w:rPr>
                <w:sz w:val="20"/>
              </w:rPr>
              <w:t>У-7</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57</w:t>
            </w:r>
          </w:p>
        </w:tc>
        <w:tc>
          <w:tcPr>
            <w:tcW w:w="903" w:type="pct"/>
            <w:vAlign w:val="center"/>
          </w:tcPr>
          <w:p w:rsidR="00185AC8" w:rsidRPr="00185AC8" w:rsidRDefault="00185AC8" w:rsidP="00185AC8">
            <w:pPr>
              <w:ind w:firstLine="0"/>
              <w:jc w:val="center"/>
              <w:rPr>
                <w:sz w:val="20"/>
              </w:rPr>
            </w:pPr>
            <w:r w:rsidRPr="00185AC8">
              <w:rPr>
                <w:sz w:val="20"/>
              </w:rPr>
              <w:t>73,62</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92</w:t>
            </w:r>
          </w:p>
        </w:tc>
        <w:tc>
          <w:tcPr>
            <w:tcW w:w="1072" w:type="pct"/>
            <w:vAlign w:val="center"/>
          </w:tcPr>
          <w:p w:rsidR="00185AC8" w:rsidRPr="00185AC8" w:rsidRDefault="00185AC8" w:rsidP="00185AC8">
            <w:pPr>
              <w:ind w:firstLine="0"/>
              <w:jc w:val="center"/>
              <w:rPr>
                <w:sz w:val="20"/>
              </w:rPr>
            </w:pPr>
            <w:r w:rsidRPr="00185AC8">
              <w:rPr>
                <w:sz w:val="20"/>
              </w:rPr>
              <w:t>У-7</w:t>
            </w:r>
          </w:p>
        </w:tc>
        <w:tc>
          <w:tcPr>
            <w:tcW w:w="906" w:type="pct"/>
            <w:vAlign w:val="center"/>
          </w:tcPr>
          <w:p w:rsidR="00185AC8" w:rsidRPr="00185AC8" w:rsidRDefault="00185AC8" w:rsidP="00185AC8">
            <w:pPr>
              <w:ind w:firstLine="0"/>
              <w:jc w:val="center"/>
              <w:rPr>
                <w:sz w:val="20"/>
              </w:rPr>
            </w:pPr>
            <w:r w:rsidRPr="00185AC8">
              <w:rPr>
                <w:sz w:val="20"/>
              </w:rPr>
              <w:t>У-8</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57</w:t>
            </w:r>
          </w:p>
        </w:tc>
        <w:tc>
          <w:tcPr>
            <w:tcW w:w="903" w:type="pct"/>
            <w:vAlign w:val="center"/>
          </w:tcPr>
          <w:p w:rsidR="00185AC8" w:rsidRPr="00185AC8" w:rsidRDefault="00185AC8" w:rsidP="00185AC8">
            <w:pPr>
              <w:ind w:firstLine="0"/>
              <w:jc w:val="center"/>
              <w:rPr>
                <w:sz w:val="20"/>
              </w:rPr>
            </w:pPr>
            <w:r w:rsidRPr="00185AC8">
              <w:rPr>
                <w:sz w:val="20"/>
              </w:rPr>
              <w:t>67,5</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93</w:t>
            </w:r>
          </w:p>
        </w:tc>
        <w:tc>
          <w:tcPr>
            <w:tcW w:w="1072" w:type="pct"/>
            <w:vAlign w:val="center"/>
          </w:tcPr>
          <w:p w:rsidR="00185AC8" w:rsidRPr="00185AC8" w:rsidRDefault="00185AC8" w:rsidP="00185AC8">
            <w:pPr>
              <w:ind w:firstLine="0"/>
              <w:jc w:val="center"/>
              <w:rPr>
                <w:sz w:val="20"/>
              </w:rPr>
            </w:pPr>
            <w:r w:rsidRPr="00185AC8">
              <w:rPr>
                <w:sz w:val="20"/>
              </w:rPr>
              <w:t>У-8</w:t>
            </w:r>
          </w:p>
        </w:tc>
        <w:tc>
          <w:tcPr>
            <w:tcW w:w="906" w:type="pct"/>
            <w:vAlign w:val="center"/>
          </w:tcPr>
          <w:p w:rsidR="00185AC8" w:rsidRPr="00185AC8" w:rsidRDefault="00185AC8" w:rsidP="00185AC8">
            <w:pPr>
              <w:ind w:firstLine="0"/>
              <w:jc w:val="center"/>
              <w:rPr>
                <w:sz w:val="20"/>
              </w:rPr>
            </w:pPr>
            <w:r w:rsidRPr="00185AC8">
              <w:rPr>
                <w:sz w:val="20"/>
              </w:rPr>
              <w:t>У-9</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57</w:t>
            </w:r>
          </w:p>
        </w:tc>
        <w:tc>
          <w:tcPr>
            <w:tcW w:w="903" w:type="pct"/>
            <w:vAlign w:val="center"/>
          </w:tcPr>
          <w:p w:rsidR="00185AC8" w:rsidRPr="00185AC8" w:rsidRDefault="00185AC8" w:rsidP="00185AC8">
            <w:pPr>
              <w:ind w:firstLine="0"/>
              <w:jc w:val="center"/>
              <w:rPr>
                <w:sz w:val="20"/>
              </w:rPr>
            </w:pPr>
            <w:r w:rsidRPr="00185AC8">
              <w:rPr>
                <w:sz w:val="20"/>
              </w:rPr>
              <w:t>68,28</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94</w:t>
            </w:r>
          </w:p>
        </w:tc>
        <w:tc>
          <w:tcPr>
            <w:tcW w:w="1072" w:type="pct"/>
            <w:vAlign w:val="center"/>
          </w:tcPr>
          <w:p w:rsidR="00185AC8" w:rsidRPr="00185AC8" w:rsidRDefault="00185AC8" w:rsidP="00185AC8">
            <w:pPr>
              <w:ind w:firstLine="0"/>
              <w:jc w:val="center"/>
              <w:rPr>
                <w:sz w:val="20"/>
              </w:rPr>
            </w:pPr>
            <w:r w:rsidRPr="00185AC8">
              <w:rPr>
                <w:sz w:val="20"/>
              </w:rPr>
              <w:t>У-9</w:t>
            </w:r>
          </w:p>
        </w:tc>
        <w:tc>
          <w:tcPr>
            <w:tcW w:w="906" w:type="pct"/>
            <w:vAlign w:val="center"/>
          </w:tcPr>
          <w:p w:rsidR="00185AC8" w:rsidRPr="00185AC8" w:rsidRDefault="00185AC8" w:rsidP="00185AC8">
            <w:pPr>
              <w:ind w:firstLine="0"/>
              <w:jc w:val="center"/>
              <w:rPr>
                <w:sz w:val="20"/>
              </w:rPr>
            </w:pPr>
            <w:r w:rsidRPr="00185AC8">
              <w:rPr>
                <w:sz w:val="20"/>
              </w:rPr>
              <w:t>У-10</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45</w:t>
            </w:r>
          </w:p>
        </w:tc>
        <w:tc>
          <w:tcPr>
            <w:tcW w:w="903" w:type="pct"/>
            <w:vAlign w:val="center"/>
          </w:tcPr>
          <w:p w:rsidR="00185AC8" w:rsidRPr="00185AC8" w:rsidRDefault="00185AC8" w:rsidP="00185AC8">
            <w:pPr>
              <w:ind w:firstLine="0"/>
              <w:jc w:val="center"/>
              <w:rPr>
                <w:sz w:val="20"/>
              </w:rPr>
            </w:pPr>
            <w:r w:rsidRPr="00185AC8">
              <w:rPr>
                <w:sz w:val="20"/>
              </w:rPr>
              <w:t>132,98</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95</w:t>
            </w:r>
          </w:p>
        </w:tc>
        <w:tc>
          <w:tcPr>
            <w:tcW w:w="1072" w:type="pct"/>
            <w:vAlign w:val="center"/>
          </w:tcPr>
          <w:p w:rsidR="00185AC8" w:rsidRPr="00185AC8" w:rsidRDefault="00185AC8" w:rsidP="00185AC8">
            <w:pPr>
              <w:ind w:firstLine="0"/>
              <w:jc w:val="center"/>
              <w:rPr>
                <w:sz w:val="20"/>
              </w:rPr>
            </w:pPr>
            <w:r w:rsidRPr="00185AC8">
              <w:rPr>
                <w:sz w:val="20"/>
              </w:rPr>
              <w:t>У-10</w:t>
            </w:r>
          </w:p>
        </w:tc>
        <w:tc>
          <w:tcPr>
            <w:tcW w:w="906" w:type="pct"/>
            <w:vAlign w:val="center"/>
          </w:tcPr>
          <w:p w:rsidR="00185AC8" w:rsidRPr="00185AC8" w:rsidRDefault="00185AC8" w:rsidP="00185AC8">
            <w:pPr>
              <w:ind w:firstLine="0"/>
              <w:jc w:val="center"/>
              <w:rPr>
                <w:sz w:val="20"/>
              </w:rPr>
            </w:pPr>
            <w:r w:rsidRPr="00185AC8">
              <w:rPr>
                <w:sz w:val="20"/>
              </w:rPr>
              <w:t>У-11</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38</w:t>
            </w:r>
          </w:p>
        </w:tc>
        <w:tc>
          <w:tcPr>
            <w:tcW w:w="903" w:type="pct"/>
            <w:vAlign w:val="center"/>
          </w:tcPr>
          <w:p w:rsidR="00185AC8" w:rsidRPr="00185AC8" w:rsidRDefault="00185AC8" w:rsidP="00185AC8">
            <w:pPr>
              <w:ind w:firstLine="0"/>
              <w:jc w:val="center"/>
              <w:rPr>
                <w:sz w:val="20"/>
              </w:rPr>
            </w:pPr>
            <w:r w:rsidRPr="00185AC8">
              <w:rPr>
                <w:sz w:val="20"/>
              </w:rPr>
              <w:t>70,72</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96</w:t>
            </w:r>
          </w:p>
        </w:tc>
        <w:tc>
          <w:tcPr>
            <w:tcW w:w="1072" w:type="pct"/>
            <w:vAlign w:val="center"/>
          </w:tcPr>
          <w:p w:rsidR="00185AC8" w:rsidRPr="00185AC8" w:rsidRDefault="00185AC8" w:rsidP="00185AC8">
            <w:pPr>
              <w:ind w:firstLine="0"/>
              <w:jc w:val="center"/>
              <w:rPr>
                <w:sz w:val="20"/>
              </w:rPr>
            </w:pPr>
            <w:r w:rsidRPr="00185AC8">
              <w:rPr>
                <w:sz w:val="20"/>
              </w:rPr>
              <w:t>У-13</w:t>
            </w:r>
          </w:p>
        </w:tc>
        <w:tc>
          <w:tcPr>
            <w:tcW w:w="906" w:type="pct"/>
            <w:vAlign w:val="center"/>
          </w:tcPr>
          <w:p w:rsidR="00185AC8" w:rsidRPr="00185AC8" w:rsidRDefault="00185AC8" w:rsidP="00185AC8">
            <w:pPr>
              <w:ind w:firstLine="0"/>
              <w:jc w:val="center"/>
              <w:rPr>
                <w:sz w:val="20"/>
              </w:rPr>
            </w:pPr>
            <w:r w:rsidRPr="00185AC8">
              <w:rPr>
                <w:sz w:val="20"/>
              </w:rPr>
              <w:t>Детский сад</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76</w:t>
            </w:r>
          </w:p>
        </w:tc>
        <w:tc>
          <w:tcPr>
            <w:tcW w:w="903" w:type="pct"/>
            <w:vAlign w:val="center"/>
          </w:tcPr>
          <w:p w:rsidR="00185AC8" w:rsidRPr="00185AC8" w:rsidRDefault="00185AC8" w:rsidP="00185AC8">
            <w:pPr>
              <w:ind w:firstLine="0"/>
              <w:jc w:val="center"/>
              <w:rPr>
                <w:sz w:val="20"/>
              </w:rPr>
            </w:pPr>
            <w:r w:rsidRPr="00185AC8">
              <w:rPr>
                <w:sz w:val="20"/>
              </w:rPr>
              <w:t>10</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97</w:t>
            </w:r>
          </w:p>
        </w:tc>
        <w:tc>
          <w:tcPr>
            <w:tcW w:w="1072" w:type="pct"/>
            <w:vAlign w:val="center"/>
          </w:tcPr>
          <w:p w:rsidR="00185AC8" w:rsidRPr="00185AC8" w:rsidRDefault="00185AC8" w:rsidP="00185AC8">
            <w:pPr>
              <w:ind w:firstLine="0"/>
              <w:jc w:val="center"/>
              <w:rPr>
                <w:sz w:val="20"/>
              </w:rPr>
            </w:pPr>
            <w:r w:rsidRPr="00185AC8">
              <w:rPr>
                <w:sz w:val="20"/>
              </w:rPr>
              <w:t>У-32</w:t>
            </w:r>
          </w:p>
        </w:tc>
        <w:tc>
          <w:tcPr>
            <w:tcW w:w="906" w:type="pct"/>
            <w:vAlign w:val="center"/>
          </w:tcPr>
          <w:p w:rsidR="00185AC8" w:rsidRPr="00185AC8" w:rsidRDefault="00185AC8" w:rsidP="00185AC8">
            <w:pPr>
              <w:ind w:firstLine="0"/>
              <w:jc w:val="center"/>
              <w:rPr>
                <w:sz w:val="20"/>
              </w:rPr>
            </w:pPr>
            <w:r w:rsidRPr="00185AC8">
              <w:rPr>
                <w:sz w:val="20"/>
              </w:rPr>
              <w:t>У-33</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76</w:t>
            </w:r>
          </w:p>
        </w:tc>
        <w:tc>
          <w:tcPr>
            <w:tcW w:w="903" w:type="pct"/>
            <w:vAlign w:val="center"/>
          </w:tcPr>
          <w:p w:rsidR="00185AC8" w:rsidRPr="00185AC8" w:rsidRDefault="00185AC8" w:rsidP="00185AC8">
            <w:pPr>
              <w:ind w:firstLine="0"/>
              <w:jc w:val="center"/>
              <w:rPr>
                <w:sz w:val="20"/>
              </w:rPr>
            </w:pPr>
            <w:r w:rsidRPr="00185AC8">
              <w:rPr>
                <w:sz w:val="20"/>
              </w:rPr>
              <w:t>37,74</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98</w:t>
            </w:r>
          </w:p>
        </w:tc>
        <w:tc>
          <w:tcPr>
            <w:tcW w:w="1072" w:type="pct"/>
            <w:vAlign w:val="center"/>
          </w:tcPr>
          <w:p w:rsidR="00185AC8" w:rsidRPr="00185AC8" w:rsidRDefault="00185AC8" w:rsidP="00185AC8">
            <w:pPr>
              <w:ind w:firstLine="0"/>
              <w:jc w:val="center"/>
              <w:rPr>
                <w:sz w:val="20"/>
              </w:rPr>
            </w:pPr>
            <w:r w:rsidRPr="00185AC8">
              <w:rPr>
                <w:sz w:val="20"/>
              </w:rPr>
              <w:t>У-16</w:t>
            </w:r>
          </w:p>
        </w:tc>
        <w:tc>
          <w:tcPr>
            <w:tcW w:w="906" w:type="pct"/>
            <w:vAlign w:val="center"/>
          </w:tcPr>
          <w:p w:rsidR="00185AC8" w:rsidRPr="00185AC8" w:rsidRDefault="00185AC8" w:rsidP="00185AC8">
            <w:pPr>
              <w:ind w:firstLine="0"/>
              <w:jc w:val="center"/>
              <w:rPr>
                <w:sz w:val="20"/>
              </w:rPr>
            </w:pPr>
            <w:r w:rsidRPr="00185AC8">
              <w:rPr>
                <w:sz w:val="20"/>
              </w:rPr>
              <w:t>У-17</w:t>
            </w:r>
          </w:p>
        </w:tc>
        <w:tc>
          <w:tcPr>
            <w:tcW w:w="906" w:type="pct"/>
            <w:vAlign w:val="center"/>
          </w:tcPr>
          <w:p w:rsidR="00185AC8" w:rsidRPr="00185AC8" w:rsidRDefault="00185AC8" w:rsidP="00185AC8">
            <w:pPr>
              <w:ind w:firstLine="0"/>
              <w:jc w:val="center"/>
              <w:rPr>
                <w:sz w:val="20"/>
              </w:rPr>
            </w:pPr>
            <w:r w:rsidRPr="00185AC8">
              <w:rPr>
                <w:sz w:val="20"/>
              </w:rPr>
              <w:t>108</w:t>
            </w:r>
          </w:p>
        </w:tc>
        <w:tc>
          <w:tcPr>
            <w:tcW w:w="906" w:type="pct"/>
            <w:vAlign w:val="center"/>
          </w:tcPr>
          <w:p w:rsidR="00185AC8" w:rsidRPr="00185AC8" w:rsidRDefault="00185AC8" w:rsidP="00185AC8">
            <w:pPr>
              <w:ind w:firstLine="0"/>
              <w:jc w:val="center"/>
              <w:rPr>
                <w:sz w:val="20"/>
              </w:rPr>
            </w:pPr>
            <w:r w:rsidRPr="00185AC8">
              <w:rPr>
                <w:sz w:val="20"/>
              </w:rPr>
              <w:t>76</w:t>
            </w:r>
          </w:p>
        </w:tc>
        <w:tc>
          <w:tcPr>
            <w:tcW w:w="903" w:type="pct"/>
            <w:vAlign w:val="center"/>
          </w:tcPr>
          <w:p w:rsidR="00185AC8" w:rsidRPr="00185AC8" w:rsidRDefault="00185AC8" w:rsidP="00185AC8">
            <w:pPr>
              <w:ind w:firstLine="0"/>
              <w:jc w:val="center"/>
              <w:rPr>
                <w:sz w:val="20"/>
              </w:rPr>
            </w:pPr>
            <w:r w:rsidRPr="00185AC8">
              <w:rPr>
                <w:sz w:val="20"/>
              </w:rPr>
              <w:t>123,98</w:t>
            </w:r>
          </w:p>
        </w:tc>
      </w:tr>
      <w:tr w:rsidR="00185AC8" w:rsidRPr="00185AC8" w:rsidTr="00185AC8">
        <w:tc>
          <w:tcPr>
            <w:tcW w:w="307" w:type="pct"/>
            <w:vAlign w:val="center"/>
          </w:tcPr>
          <w:p w:rsidR="00185AC8" w:rsidRPr="00185AC8" w:rsidRDefault="00185AC8" w:rsidP="00185AC8">
            <w:pPr>
              <w:ind w:firstLine="0"/>
              <w:jc w:val="center"/>
              <w:rPr>
                <w:sz w:val="20"/>
              </w:rPr>
            </w:pPr>
            <w:r w:rsidRPr="00185AC8">
              <w:rPr>
                <w:sz w:val="20"/>
              </w:rPr>
              <w:t>99</w:t>
            </w:r>
          </w:p>
        </w:tc>
        <w:tc>
          <w:tcPr>
            <w:tcW w:w="1072" w:type="pct"/>
            <w:vAlign w:val="center"/>
          </w:tcPr>
          <w:p w:rsidR="00185AC8" w:rsidRPr="00185AC8" w:rsidRDefault="00185AC8" w:rsidP="00185AC8">
            <w:pPr>
              <w:ind w:firstLine="0"/>
              <w:jc w:val="center"/>
              <w:rPr>
                <w:sz w:val="20"/>
              </w:rPr>
            </w:pPr>
            <w:r w:rsidRPr="00185AC8">
              <w:rPr>
                <w:sz w:val="20"/>
              </w:rPr>
              <w:t>У-13</w:t>
            </w:r>
          </w:p>
        </w:tc>
        <w:tc>
          <w:tcPr>
            <w:tcW w:w="906" w:type="pct"/>
            <w:vAlign w:val="center"/>
          </w:tcPr>
          <w:p w:rsidR="00185AC8" w:rsidRPr="00185AC8" w:rsidRDefault="00185AC8" w:rsidP="00185AC8">
            <w:pPr>
              <w:ind w:firstLine="0"/>
              <w:jc w:val="center"/>
              <w:rPr>
                <w:sz w:val="20"/>
              </w:rPr>
            </w:pPr>
            <w:r w:rsidRPr="00185AC8">
              <w:rPr>
                <w:sz w:val="20"/>
              </w:rPr>
              <w:t>У-14</w:t>
            </w:r>
          </w:p>
        </w:tc>
        <w:tc>
          <w:tcPr>
            <w:tcW w:w="906" w:type="pct"/>
            <w:vAlign w:val="center"/>
          </w:tcPr>
          <w:p w:rsidR="00185AC8" w:rsidRPr="00185AC8" w:rsidRDefault="00185AC8" w:rsidP="00185AC8">
            <w:pPr>
              <w:ind w:firstLine="0"/>
              <w:jc w:val="center"/>
              <w:rPr>
                <w:sz w:val="20"/>
              </w:rPr>
            </w:pPr>
            <w:r w:rsidRPr="00185AC8">
              <w:rPr>
                <w:sz w:val="20"/>
              </w:rPr>
              <w:t>159</w:t>
            </w:r>
          </w:p>
        </w:tc>
        <w:tc>
          <w:tcPr>
            <w:tcW w:w="906" w:type="pct"/>
            <w:vAlign w:val="center"/>
          </w:tcPr>
          <w:p w:rsidR="00185AC8" w:rsidRPr="00185AC8" w:rsidRDefault="00185AC8" w:rsidP="00185AC8">
            <w:pPr>
              <w:ind w:firstLine="0"/>
              <w:jc w:val="center"/>
              <w:rPr>
                <w:sz w:val="20"/>
              </w:rPr>
            </w:pPr>
            <w:r w:rsidRPr="00185AC8">
              <w:rPr>
                <w:sz w:val="20"/>
              </w:rPr>
              <w:t>125</w:t>
            </w:r>
          </w:p>
        </w:tc>
        <w:tc>
          <w:tcPr>
            <w:tcW w:w="903" w:type="pct"/>
            <w:vAlign w:val="center"/>
          </w:tcPr>
          <w:p w:rsidR="00185AC8" w:rsidRPr="00185AC8" w:rsidRDefault="00185AC8" w:rsidP="00185AC8">
            <w:pPr>
              <w:ind w:firstLine="0"/>
              <w:jc w:val="center"/>
              <w:rPr>
                <w:sz w:val="20"/>
              </w:rPr>
            </w:pPr>
            <w:r w:rsidRPr="00185AC8">
              <w:rPr>
                <w:sz w:val="20"/>
              </w:rPr>
              <w:t>205,56</w:t>
            </w:r>
          </w:p>
        </w:tc>
      </w:tr>
    </w:tbl>
    <w:p w:rsidR="00185AC8" w:rsidRDefault="00185AC8" w:rsidP="00185AC8"/>
    <w:p w:rsidR="00185AC8" w:rsidRPr="00185AC8" w:rsidRDefault="00185AC8" w:rsidP="00185AC8">
      <w:pPr>
        <w:rPr>
          <w:rFonts w:cs="Times New Roman"/>
          <w:bCs/>
        </w:rPr>
      </w:pPr>
      <w:bookmarkStart w:id="450" w:name="_Toc520050935"/>
      <w:bookmarkStart w:id="451" w:name="_Toc520074418"/>
      <w:r w:rsidRPr="00185AC8">
        <w:rPr>
          <w:rFonts w:cs="Times New Roman"/>
          <w:bCs/>
        </w:rPr>
        <w:t xml:space="preserve">Таблица </w:t>
      </w:r>
      <w:r w:rsidRPr="00185AC8">
        <w:rPr>
          <w:rFonts w:cs="Times New Roman"/>
          <w:bCs/>
        </w:rPr>
        <w:fldChar w:fldCharType="begin"/>
      </w:r>
      <w:r w:rsidRPr="00185AC8">
        <w:rPr>
          <w:rFonts w:cs="Times New Roman"/>
          <w:bCs/>
        </w:rPr>
        <w:instrText xml:space="preserve"> SEQ Таблица \* ARABIC </w:instrText>
      </w:r>
      <w:r w:rsidRPr="00185AC8">
        <w:rPr>
          <w:rFonts w:cs="Times New Roman"/>
          <w:bCs/>
        </w:rPr>
        <w:fldChar w:fldCharType="separate"/>
      </w:r>
      <w:r w:rsidR="009A1B63">
        <w:rPr>
          <w:rFonts w:cs="Times New Roman"/>
          <w:bCs/>
          <w:noProof/>
        </w:rPr>
        <w:t>46</w:t>
      </w:r>
      <w:r w:rsidRPr="00185AC8">
        <w:rPr>
          <w:rFonts w:cs="Times New Roman"/>
          <w:bCs/>
          <w:noProof/>
        </w:rPr>
        <w:fldChar w:fldCharType="end"/>
      </w:r>
      <w:r w:rsidRPr="00185AC8">
        <w:rPr>
          <w:rFonts w:cs="Times New Roman"/>
          <w:bCs/>
        </w:rPr>
        <w:t xml:space="preserve"> - Совокупная стоимость реализации мероприятий по реконструкции существующих тепловых сетей, тыс. руб. с НДС в прогнозных ценах</w:t>
      </w:r>
      <w:bookmarkEnd w:id="450"/>
      <w:bookmarkEnd w:id="451"/>
    </w:p>
    <w:tbl>
      <w:tblPr>
        <w:tblW w:w="96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2835"/>
        <w:gridCol w:w="993"/>
        <w:gridCol w:w="1275"/>
        <w:gridCol w:w="1560"/>
        <w:gridCol w:w="1134"/>
        <w:gridCol w:w="1194"/>
      </w:tblGrid>
      <w:tr w:rsidR="00185AC8" w:rsidRPr="00185AC8" w:rsidTr="00185AC8">
        <w:trPr>
          <w:trHeight w:val="385"/>
          <w:tblHeader/>
        </w:trPr>
        <w:tc>
          <w:tcPr>
            <w:tcW w:w="675" w:type="dxa"/>
            <w:vMerge w:val="restar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 п/п</w:t>
            </w:r>
          </w:p>
        </w:tc>
        <w:tc>
          <w:tcPr>
            <w:tcW w:w="2835" w:type="dxa"/>
            <w:vMerge w:val="restar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Наименование мероприятия/год реализации</w:t>
            </w:r>
          </w:p>
        </w:tc>
        <w:tc>
          <w:tcPr>
            <w:tcW w:w="4962" w:type="dxa"/>
            <w:gridSpan w:val="4"/>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Статья затрат</w:t>
            </w:r>
          </w:p>
        </w:tc>
        <w:tc>
          <w:tcPr>
            <w:tcW w:w="1194" w:type="dxa"/>
            <w:vMerge w:val="restart"/>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Всего</w:t>
            </w:r>
          </w:p>
        </w:tc>
      </w:tr>
      <w:tr w:rsidR="00185AC8" w:rsidRPr="00185AC8" w:rsidTr="00185AC8">
        <w:trPr>
          <w:trHeight w:val="385"/>
          <w:tblHeader/>
        </w:trPr>
        <w:tc>
          <w:tcPr>
            <w:tcW w:w="675" w:type="dxa"/>
            <w:vMerge/>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2835" w:type="dxa"/>
            <w:vMerge/>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993" w:type="dxa"/>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ПИР</w:t>
            </w:r>
          </w:p>
        </w:tc>
        <w:tc>
          <w:tcPr>
            <w:tcW w:w="1275" w:type="dxa"/>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СМР, ПНР</w:t>
            </w:r>
          </w:p>
        </w:tc>
        <w:tc>
          <w:tcPr>
            <w:tcW w:w="1560" w:type="dxa"/>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Оборудование</w:t>
            </w:r>
          </w:p>
        </w:tc>
        <w:tc>
          <w:tcPr>
            <w:tcW w:w="1134" w:type="dxa"/>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Прочие</w:t>
            </w:r>
          </w:p>
        </w:tc>
        <w:tc>
          <w:tcPr>
            <w:tcW w:w="1194" w:type="dxa"/>
            <w:vMerge/>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r>
      <w:tr w:rsidR="00185AC8" w:rsidRPr="00185AC8" w:rsidTr="00185AC8">
        <w:trPr>
          <w:trHeight w:val="385"/>
        </w:trPr>
        <w:tc>
          <w:tcPr>
            <w:tcW w:w="675" w:type="dxa"/>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1</w:t>
            </w:r>
          </w:p>
        </w:tc>
        <w:tc>
          <w:tcPr>
            <w:tcW w:w="8991" w:type="dxa"/>
            <w:gridSpan w:val="6"/>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Перекладка участков тепловой сети</w:t>
            </w:r>
          </w:p>
        </w:tc>
      </w:tr>
      <w:tr w:rsidR="00185AC8" w:rsidRPr="00185AC8" w:rsidTr="00185AC8">
        <w:trPr>
          <w:trHeight w:val="385"/>
        </w:trPr>
        <w:tc>
          <w:tcPr>
            <w:tcW w:w="675" w:type="dxa"/>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2835" w:type="dxa"/>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2014</w:t>
            </w:r>
          </w:p>
        </w:tc>
        <w:tc>
          <w:tcPr>
            <w:tcW w:w="993" w:type="dxa"/>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312,44</w:t>
            </w:r>
          </w:p>
        </w:tc>
        <w:tc>
          <w:tcPr>
            <w:tcW w:w="1275" w:type="dxa"/>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5523,44</w:t>
            </w:r>
          </w:p>
        </w:tc>
        <w:tc>
          <w:tcPr>
            <w:tcW w:w="1560" w:type="dxa"/>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3093,122</w:t>
            </w:r>
          </w:p>
        </w:tc>
        <w:tc>
          <w:tcPr>
            <w:tcW w:w="1134" w:type="dxa"/>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92,77</w:t>
            </w:r>
          </w:p>
        </w:tc>
        <w:tc>
          <w:tcPr>
            <w:tcW w:w="1194" w:type="dxa"/>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9021,772</w:t>
            </w:r>
          </w:p>
        </w:tc>
      </w:tr>
      <w:tr w:rsidR="00185AC8" w:rsidRPr="00185AC8" w:rsidTr="00185AC8">
        <w:trPr>
          <w:trHeight w:val="385"/>
        </w:trPr>
        <w:tc>
          <w:tcPr>
            <w:tcW w:w="675" w:type="dxa"/>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2835" w:type="dxa"/>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2015</w:t>
            </w:r>
          </w:p>
        </w:tc>
        <w:tc>
          <w:tcPr>
            <w:tcW w:w="993" w:type="dxa"/>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166,47</w:t>
            </w:r>
          </w:p>
        </w:tc>
        <w:tc>
          <w:tcPr>
            <w:tcW w:w="1275" w:type="dxa"/>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2942,925</w:t>
            </w:r>
          </w:p>
        </w:tc>
        <w:tc>
          <w:tcPr>
            <w:tcW w:w="1560" w:type="dxa"/>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1648,038</w:t>
            </w:r>
          </w:p>
        </w:tc>
        <w:tc>
          <w:tcPr>
            <w:tcW w:w="1134" w:type="dxa"/>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49,44</w:t>
            </w:r>
          </w:p>
        </w:tc>
        <w:tc>
          <w:tcPr>
            <w:tcW w:w="1194" w:type="dxa"/>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4806,873</w:t>
            </w:r>
          </w:p>
        </w:tc>
      </w:tr>
      <w:tr w:rsidR="00185AC8" w:rsidRPr="00185AC8" w:rsidTr="00185AC8">
        <w:trPr>
          <w:trHeight w:val="385"/>
        </w:trPr>
        <w:tc>
          <w:tcPr>
            <w:tcW w:w="675" w:type="dxa"/>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p>
        </w:tc>
        <w:tc>
          <w:tcPr>
            <w:tcW w:w="2835" w:type="dxa"/>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Итого по мероприятию</w:t>
            </w:r>
          </w:p>
        </w:tc>
        <w:tc>
          <w:tcPr>
            <w:tcW w:w="993" w:type="dxa"/>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478,91</w:t>
            </w:r>
          </w:p>
        </w:tc>
        <w:tc>
          <w:tcPr>
            <w:tcW w:w="1275" w:type="dxa"/>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8466,365</w:t>
            </w:r>
          </w:p>
        </w:tc>
        <w:tc>
          <w:tcPr>
            <w:tcW w:w="1560" w:type="dxa"/>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4 741,161</w:t>
            </w:r>
          </w:p>
        </w:tc>
        <w:tc>
          <w:tcPr>
            <w:tcW w:w="1134" w:type="dxa"/>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142,21</w:t>
            </w:r>
          </w:p>
        </w:tc>
        <w:tc>
          <w:tcPr>
            <w:tcW w:w="1194" w:type="dxa"/>
            <w:vAlign w:val="center"/>
          </w:tcPr>
          <w:p w:rsidR="00185AC8" w:rsidRPr="00185AC8" w:rsidRDefault="00185AC8" w:rsidP="00185AC8">
            <w:pPr>
              <w:widowControl/>
              <w:autoSpaceDE w:val="0"/>
              <w:autoSpaceDN w:val="0"/>
              <w:adjustRightInd w:val="0"/>
              <w:ind w:firstLine="0"/>
              <w:jc w:val="center"/>
              <w:rPr>
                <w:rFonts w:cs="Times New Roman"/>
                <w:color w:val="000000"/>
                <w:sz w:val="20"/>
                <w:szCs w:val="20"/>
              </w:rPr>
            </w:pPr>
            <w:r w:rsidRPr="00185AC8">
              <w:rPr>
                <w:rFonts w:cs="Times New Roman"/>
                <w:color w:val="000000"/>
                <w:sz w:val="20"/>
                <w:szCs w:val="20"/>
              </w:rPr>
              <w:t>13828,645</w:t>
            </w:r>
          </w:p>
        </w:tc>
      </w:tr>
    </w:tbl>
    <w:p w:rsidR="00185AC8" w:rsidRDefault="00185AC8" w:rsidP="003044EC"/>
    <w:p w:rsidR="00185AC8" w:rsidRDefault="00185AC8" w:rsidP="003044EC">
      <w:r w:rsidRPr="00185AC8">
        <w:t>При расчете стоимости были взяты трубы в ППУ изоляции в оболочке из оцинкованной стали (цены приняты по прайс-листу ООО «</w:t>
      </w:r>
      <w:proofErr w:type="spellStart"/>
      <w:r w:rsidRPr="00185AC8">
        <w:t>ПайпЛоджик</w:t>
      </w:r>
      <w:proofErr w:type="spellEnd"/>
      <w:r w:rsidRPr="00185AC8">
        <w:t>» г.</w:t>
      </w:r>
      <w:r>
        <w:t xml:space="preserve"> Новосибирск). Совокупная ориен</w:t>
      </w:r>
      <w:r w:rsidRPr="00185AC8">
        <w:t>тировочная стоимость затрат по реконструкции тепловых сет</w:t>
      </w:r>
      <w:r>
        <w:t>ей определена на основании прай</w:t>
      </w:r>
      <w:r w:rsidRPr="00185AC8">
        <w:t>сов производителей оборудования и коммерческих предло</w:t>
      </w:r>
      <w:r>
        <w:t>жений по выполнению работ от по</w:t>
      </w:r>
      <w:r w:rsidRPr="00185AC8">
        <w:t>тенциальных подрядчиков. Стоимость работ определена в прогнозных ценах с учетом НДС, подлежит ежегодной актуализации. Окончательная стоимос</w:t>
      </w:r>
      <w:r>
        <w:t>ть работ будет определена по ре</w:t>
      </w:r>
      <w:r w:rsidRPr="00185AC8">
        <w:t>зультатам проведения проектных работ на основании разработанной рабочей документации.</w:t>
      </w:r>
    </w:p>
    <w:p w:rsidR="003044EC" w:rsidRDefault="003044EC" w:rsidP="003044EC">
      <w:r>
        <w:t>Полная совокупная стоимость реализации мероприятий, предусмотренных Схемой теплоснабжения с. Ново</w:t>
      </w:r>
      <w:r w:rsidR="00185AC8">
        <w:t>троицк</w:t>
      </w:r>
      <w:r>
        <w:t xml:space="preserve"> представлена в таблице 4</w:t>
      </w:r>
      <w:r w:rsidR="009A1B63">
        <w:t>7</w:t>
      </w:r>
      <w:r>
        <w:t>.</w:t>
      </w:r>
    </w:p>
    <w:p w:rsidR="003044EC" w:rsidRDefault="003044EC" w:rsidP="003044EC">
      <w:pPr>
        <w:tabs>
          <w:tab w:val="left" w:pos="142"/>
        </w:tabs>
        <w:rPr>
          <w:rFonts w:cs="Times New Roman"/>
          <w:bCs/>
        </w:rPr>
      </w:pPr>
      <w:bookmarkStart w:id="452" w:name="_Toc519468668"/>
    </w:p>
    <w:p w:rsidR="003044EC" w:rsidRPr="003044EC" w:rsidRDefault="003044EC" w:rsidP="003044EC">
      <w:pPr>
        <w:tabs>
          <w:tab w:val="left" w:pos="142"/>
        </w:tabs>
        <w:rPr>
          <w:rFonts w:cs="Times New Roman"/>
          <w:bCs/>
        </w:rPr>
      </w:pPr>
      <w:bookmarkStart w:id="453" w:name="_Toc520074419"/>
      <w:r w:rsidRPr="003044EC">
        <w:rPr>
          <w:rFonts w:cs="Times New Roman"/>
          <w:bCs/>
        </w:rPr>
        <w:t xml:space="preserve">Таблица </w:t>
      </w:r>
      <w:r w:rsidRPr="003044EC">
        <w:rPr>
          <w:rFonts w:cs="Times New Roman"/>
          <w:bCs/>
        </w:rPr>
        <w:fldChar w:fldCharType="begin"/>
      </w:r>
      <w:r w:rsidRPr="003044EC">
        <w:rPr>
          <w:rFonts w:cs="Times New Roman"/>
          <w:bCs/>
        </w:rPr>
        <w:instrText xml:space="preserve"> SEQ Таблица \* ARABIC </w:instrText>
      </w:r>
      <w:r w:rsidRPr="003044EC">
        <w:rPr>
          <w:rFonts w:cs="Times New Roman"/>
          <w:bCs/>
        </w:rPr>
        <w:fldChar w:fldCharType="separate"/>
      </w:r>
      <w:r w:rsidR="009A1B63">
        <w:rPr>
          <w:rFonts w:cs="Times New Roman"/>
          <w:bCs/>
          <w:noProof/>
        </w:rPr>
        <w:t>47</w:t>
      </w:r>
      <w:r w:rsidRPr="003044EC">
        <w:rPr>
          <w:rFonts w:cs="Times New Roman"/>
          <w:bCs/>
          <w:noProof/>
        </w:rPr>
        <w:fldChar w:fldCharType="end"/>
      </w:r>
      <w:r w:rsidRPr="003044EC">
        <w:rPr>
          <w:rFonts w:cs="Times New Roman"/>
          <w:bCs/>
        </w:rPr>
        <w:t xml:space="preserve"> - Совокупная стоимость реализации мероприятий, предусмотренных Схемой теплоснабжения, тыс. руб. с НДС в прогнозных ценах.</w:t>
      </w:r>
      <w:bookmarkEnd w:id="452"/>
      <w:bookmarkEnd w:id="453"/>
    </w:p>
    <w:tbl>
      <w:tblPr>
        <w:tblStyle w:val="341"/>
        <w:tblW w:w="0" w:type="auto"/>
        <w:tblLook w:val="04A0" w:firstRow="1" w:lastRow="0" w:firstColumn="1" w:lastColumn="0" w:noHBand="0" w:noVBand="1"/>
      </w:tblPr>
      <w:tblGrid>
        <w:gridCol w:w="4077"/>
        <w:gridCol w:w="1276"/>
        <w:gridCol w:w="1418"/>
        <w:gridCol w:w="1417"/>
        <w:gridCol w:w="1383"/>
      </w:tblGrid>
      <w:tr w:rsidR="003044EC" w:rsidRPr="003044EC" w:rsidTr="00185AC8">
        <w:tc>
          <w:tcPr>
            <w:tcW w:w="4077" w:type="dxa"/>
            <w:vMerge w:val="restart"/>
            <w:vAlign w:val="center"/>
          </w:tcPr>
          <w:p w:rsidR="003044EC" w:rsidRPr="003044EC" w:rsidRDefault="003044EC" w:rsidP="003044EC">
            <w:pPr>
              <w:ind w:firstLine="0"/>
              <w:jc w:val="center"/>
              <w:rPr>
                <w:sz w:val="20"/>
              </w:rPr>
            </w:pPr>
            <w:r w:rsidRPr="003044EC">
              <w:rPr>
                <w:sz w:val="20"/>
              </w:rPr>
              <w:t>Наименование мероприятия</w:t>
            </w:r>
          </w:p>
        </w:tc>
        <w:tc>
          <w:tcPr>
            <w:tcW w:w="4111" w:type="dxa"/>
            <w:gridSpan w:val="3"/>
            <w:vAlign w:val="center"/>
          </w:tcPr>
          <w:p w:rsidR="003044EC" w:rsidRPr="003044EC" w:rsidRDefault="003044EC" w:rsidP="003044EC">
            <w:pPr>
              <w:ind w:firstLine="0"/>
              <w:jc w:val="center"/>
              <w:rPr>
                <w:sz w:val="20"/>
              </w:rPr>
            </w:pPr>
            <w:r w:rsidRPr="003044EC">
              <w:rPr>
                <w:sz w:val="20"/>
              </w:rPr>
              <w:t>Годы реализации</w:t>
            </w:r>
          </w:p>
        </w:tc>
        <w:tc>
          <w:tcPr>
            <w:tcW w:w="1383" w:type="dxa"/>
            <w:vMerge w:val="restart"/>
            <w:vAlign w:val="center"/>
          </w:tcPr>
          <w:p w:rsidR="003044EC" w:rsidRPr="003044EC" w:rsidRDefault="003044EC" w:rsidP="003044EC">
            <w:pPr>
              <w:ind w:firstLine="0"/>
              <w:jc w:val="center"/>
              <w:rPr>
                <w:sz w:val="20"/>
              </w:rPr>
            </w:pPr>
            <w:r w:rsidRPr="003044EC">
              <w:rPr>
                <w:sz w:val="20"/>
              </w:rPr>
              <w:t>Итого на период</w:t>
            </w:r>
          </w:p>
        </w:tc>
      </w:tr>
      <w:tr w:rsidR="003044EC" w:rsidRPr="003044EC" w:rsidTr="00185AC8">
        <w:tc>
          <w:tcPr>
            <w:tcW w:w="4077" w:type="dxa"/>
            <w:vMerge/>
            <w:vAlign w:val="center"/>
          </w:tcPr>
          <w:p w:rsidR="003044EC" w:rsidRPr="003044EC" w:rsidRDefault="003044EC" w:rsidP="003044EC">
            <w:pPr>
              <w:ind w:firstLine="0"/>
              <w:jc w:val="center"/>
              <w:rPr>
                <w:sz w:val="20"/>
              </w:rPr>
            </w:pPr>
          </w:p>
        </w:tc>
        <w:tc>
          <w:tcPr>
            <w:tcW w:w="1276" w:type="dxa"/>
            <w:vAlign w:val="center"/>
          </w:tcPr>
          <w:p w:rsidR="003044EC" w:rsidRPr="003044EC" w:rsidRDefault="003044EC" w:rsidP="003044EC">
            <w:pPr>
              <w:ind w:firstLine="0"/>
              <w:jc w:val="center"/>
              <w:rPr>
                <w:sz w:val="20"/>
              </w:rPr>
            </w:pPr>
            <w:r w:rsidRPr="003044EC">
              <w:rPr>
                <w:sz w:val="20"/>
              </w:rPr>
              <w:t>с 2018</w:t>
            </w:r>
          </w:p>
        </w:tc>
        <w:tc>
          <w:tcPr>
            <w:tcW w:w="1418" w:type="dxa"/>
            <w:vAlign w:val="center"/>
          </w:tcPr>
          <w:p w:rsidR="003044EC" w:rsidRPr="003044EC" w:rsidRDefault="003044EC" w:rsidP="003044EC">
            <w:pPr>
              <w:ind w:firstLine="0"/>
              <w:jc w:val="center"/>
              <w:rPr>
                <w:sz w:val="20"/>
              </w:rPr>
            </w:pPr>
            <w:r w:rsidRPr="003044EC">
              <w:rPr>
                <w:sz w:val="20"/>
              </w:rPr>
              <w:t>с 2023</w:t>
            </w:r>
          </w:p>
        </w:tc>
        <w:tc>
          <w:tcPr>
            <w:tcW w:w="1417" w:type="dxa"/>
            <w:vAlign w:val="center"/>
          </w:tcPr>
          <w:p w:rsidR="003044EC" w:rsidRPr="003044EC" w:rsidRDefault="003044EC" w:rsidP="003044EC">
            <w:pPr>
              <w:ind w:firstLine="0"/>
              <w:jc w:val="center"/>
              <w:rPr>
                <w:sz w:val="20"/>
              </w:rPr>
            </w:pPr>
            <w:r w:rsidRPr="003044EC">
              <w:rPr>
                <w:sz w:val="20"/>
              </w:rPr>
              <w:t>с 2028</w:t>
            </w:r>
          </w:p>
        </w:tc>
        <w:tc>
          <w:tcPr>
            <w:tcW w:w="1383" w:type="dxa"/>
            <w:vMerge/>
            <w:vAlign w:val="center"/>
          </w:tcPr>
          <w:p w:rsidR="003044EC" w:rsidRPr="003044EC" w:rsidRDefault="003044EC" w:rsidP="003044EC">
            <w:pPr>
              <w:ind w:firstLine="0"/>
              <w:jc w:val="center"/>
              <w:rPr>
                <w:sz w:val="20"/>
              </w:rPr>
            </w:pPr>
          </w:p>
        </w:tc>
      </w:tr>
      <w:tr w:rsidR="00185AC8" w:rsidRPr="003044EC" w:rsidTr="00185AC8">
        <w:tc>
          <w:tcPr>
            <w:tcW w:w="4077" w:type="dxa"/>
            <w:vAlign w:val="center"/>
          </w:tcPr>
          <w:p w:rsidR="00185AC8" w:rsidRPr="003044EC" w:rsidRDefault="00185AC8" w:rsidP="00185AC8">
            <w:pPr>
              <w:ind w:firstLine="0"/>
              <w:jc w:val="center"/>
              <w:rPr>
                <w:sz w:val="20"/>
              </w:rPr>
            </w:pPr>
            <w:r w:rsidRPr="003044EC">
              <w:rPr>
                <w:sz w:val="20"/>
              </w:rPr>
              <w:lastRenderedPageBreak/>
              <w:t>Модернизация котельной</w:t>
            </w:r>
          </w:p>
        </w:tc>
        <w:tc>
          <w:tcPr>
            <w:tcW w:w="1276" w:type="dxa"/>
            <w:vAlign w:val="center"/>
          </w:tcPr>
          <w:p w:rsidR="00185AC8" w:rsidRPr="00A427D8" w:rsidRDefault="00185AC8" w:rsidP="00185AC8">
            <w:pPr>
              <w:ind w:firstLine="0"/>
              <w:jc w:val="center"/>
              <w:rPr>
                <w:sz w:val="20"/>
              </w:rPr>
            </w:pPr>
            <w:r>
              <w:rPr>
                <w:sz w:val="20"/>
              </w:rPr>
              <w:t>1068,845</w:t>
            </w:r>
          </w:p>
        </w:tc>
        <w:tc>
          <w:tcPr>
            <w:tcW w:w="1418" w:type="dxa"/>
            <w:vAlign w:val="center"/>
          </w:tcPr>
          <w:p w:rsidR="00185AC8" w:rsidRPr="00A427D8" w:rsidRDefault="00185AC8" w:rsidP="00185AC8">
            <w:pPr>
              <w:ind w:firstLine="0"/>
              <w:jc w:val="center"/>
              <w:rPr>
                <w:sz w:val="20"/>
              </w:rPr>
            </w:pPr>
            <w:r>
              <w:rPr>
                <w:sz w:val="20"/>
              </w:rPr>
              <w:t>-</w:t>
            </w:r>
          </w:p>
        </w:tc>
        <w:tc>
          <w:tcPr>
            <w:tcW w:w="1417" w:type="dxa"/>
            <w:vAlign w:val="center"/>
          </w:tcPr>
          <w:p w:rsidR="00185AC8" w:rsidRPr="00A427D8" w:rsidRDefault="00185AC8" w:rsidP="00185AC8">
            <w:pPr>
              <w:ind w:firstLine="0"/>
              <w:jc w:val="center"/>
              <w:rPr>
                <w:sz w:val="20"/>
              </w:rPr>
            </w:pPr>
            <w:r>
              <w:rPr>
                <w:sz w:val="20"/>
              </w:rPr>
              <w:t>1370,885</w:t>
            </w:r>
          </w:p>
        </w:tc>
        <w:tc>
          <w:tcPr>
            <w:tcW w:w="1383" w:type="dxa"/>
            <w:vAlign w:val="center"/>
          </w:tcPr>
          <w:p w:rsidR="00185AC8" w:rsidRPr="00A427D8" w:rsidRDefault="00185AC8" w:rsidP="00185AC8">
            <w:pPr>
              <w:ind w:firstLine="0"/>
              <w:jc w:val="center"/>
              <w:rPr>
                <w:sz w:val="20"/>
              </w:rPr>
            </w:pPr>
            <w:r>
              <w:rPr>
                <w:sz w:val="20"/>
              </w:rPr>
              <w:t>2439,73</w:t>
            </w:r>
          </w:p>
        </w:tc>
      </w:tr>
      <w:tr w:rsidR="00185AC8" w:rsidRPr="003044EC" w:rsidTr="00185AC8">
        <w:tc>
          <w:tcPr>
            <w:tcW w:w="4077" w:type="dxa"/>
            <w:vAlign w:val="center"/>
          </w:tcPr>
          <w:p w:rsidR="00185AC8" w:rsidRPr="003044EC" w:rsidRDefault="00185AC8" w:rsidP="00185AC8">
            <w:pPr>
              <w:ind w:firstLine="0"/>
              <w:jc w:val="center"/>
              <w:rPr>
                <w:sz w:val="20"/>
              </w:rPr>
            </w:pPr>
            <w:r w:rsidRPr="003044EC">
              <w:rPr>
                <w:sz w:val="20"/>
              </w:rPr>
              <w:t>Реконструкция тепловых сетей</w:t>
            </w:r>
          </w:p>
        </w:tc>
        <w:tc>
          <w:tcPr>
            <w:tcW w:w="1276" w:type="dxa"/>
            <w:vAlign w:val="center"/>
          </w:tcPr>
          <w:p w:rsidR="00185AC8" w:rsidRPr="00A427D8" w:rsidRDefault="00185AC8" w:rsidP="00185AC8">
            <w:pPr>
              <w:ind w:firstLine="0"/>
              <w:jc w:val="center"/>
              <w:rPr>
                <w:sz w:val="20"/>
              </w:rPr>
            </w:pPr>
            <w:r>
              <w:rPr>
                <w:sz w:val="20"/>
              </w:rPr>
              <w:t>9021,772</w:t>
            </w:r>
          </w:p>
        </w:tc>
        <w:tc>
          <w:tcPr>
            <w:tcW w:w="1418" w:type="dxa"/>
            <w:vAlign w:val="center"/>
          </w:tcPr>
          <w:p w:rsidR="00185AC8" w:rsidRPr="00A427D8" w:rsidRDefault="00185AC8" w:rsidP="00185AC8">
            <w:pPr>
              <w:ind w:firstLine="0"/>
              <w:jc w:val="center"/>
              <w:rPr>
                <w:sz w:val="20"/>
              </w:rPr>
            </w:pPr>
            <w:r>
              <w:rPr>
                <w:sz w:val="20"/>
              </w:rPr>
              <w:t>4806,873</w:t>
            </w:r>
          </w:p>
        </w:tc>
        <w:tc>
          <w:tcPr>
            <w:tcW w:w="1417" w:type="dxa"/>
            <w:vAlign w:val="center"/>
          </w:tcPr>
          <w:p w:rsidR="00185AC8" w:rsidRPr="00A427D8" w:rsidRDefault="00185AC8" w:rsidP="00185AC8">
            <w:pPr>
              <w:ind w:firstLine="0"/>
              <w:jc w:val="center"/>
              <w:rPr>
                <w:sz w:val="20"/>
              </w:rPr>
            </w:pPr>
            <w:r>
              <w:rPr>
                <w:sz w:val="20"/>
              </w:rPr>
              <w:t>-</w:t>
            </w:r>
          </w:p>
        </w:tc>
        <w:tc>
          <w:tcPr>
            <w:tcW w:w="1383" w:type="dxa"/>
            <w:vAlign w:val="center"/>
          </w:tcPr>
          <w:p w:rsidR="00185AC8" w:rsidRPr="00A427D8" w:rsidRDefault="00185AC8" w:rsidP="00185AC8">
            <w:pPr>
              <w:ind w:firstLine="0"/>
              <w:jc w:val="center"/>
              <w:rPr>
                <w:sz w:val="20"/>
              </w:rPr>
            </w:pPr>
            <w:r>
              <w:rPr>
                <w:sz w:val="20"/>
              </w:rPr>
              <w:t>13828,645</w:t>
            </w:r>
          </w:p>
        </w:tc>
      </w:tr>
      <w:tr w:rsidR="00185AC8" w:rsidRPr="003044EC" w:rsidTr="00185AC8">
        <w:tc>
          <w:tcPr>
            <w:tcW w:w="4077" w:type="dxa"/>
            <w:vAlign w:val="center"/>
          </w:tcPr>
          <w:p w:rsidR="00185AC8" w:rsidRPr="003044EC" w:rsidRDefault="00185AC8" w:rsidP="00185AC8">
            <w:pPr>
              <w:ind w:firstLine="0"/>
              <w:jc w:val="center"/>
              <w:rPr>
                <w:sz w:val="20"/>
              </w:rPr>
            </w:pPr>
            <w:r w:rsidRPr="003044EC">
              <w:rPr>
                <w:sz w:val="20"/>
              </w:rPr>
              <w:t>Итого на период</w:t>
            </w:r>
          </w:p>
        </w:tc>
        <w:tc>
          <w:tcPr>
            <w:tcW w:w="1276" w:type="dxa"/>
            <w:vAlign w:val="center"/>
          </w:tcPr>
          <w:p w:rsidR="00185AC8" w:rsidRPr="00A427D8" w:rsidRDefault="00185AC8" w:rsidP="00185AC8">
            <w:pPr>
              <w:ind w:firstLine="0"/>
              <w:jc w:val="center"/>
              <w:rPr>
                <w:sz w:val="20"/>
              </w:rPr>
            </w:pPr>
            <w:r>
              <w:rPr>
                <w:sz w:val="20"/>
              </w:rPr>
              <w:t>10090,617</w:t>
            </w:r>
          </w:p>
        </w:tc>
        <w:tc>
          <w:tcPr>
            <w:tcW w:w="1418" w:type="dxa"/>
            <w:vAlign w:val="center"/>
          </w:tcPr>
          <w:p w:rsidR="00185AC8" w:rsidRPr="00A427D8" w:rsidRDefault="00185AC8" w:rsidP="00185AC8">
            <w:pPr>
              <w:ind w:firstLine="0"/>
              <w:jc w:val="center"/>
              <w:rPr>
                <w:sz w:val="20"/>
              </w:rPr>
            </w:pPr>
            <w:r>
              <w:rPr>
                <w:sz w:val="20"/>
              </w:rPr>
              <w:t>4806,873</w:t>
            </w:r>
          </w:p>
        </w:tc>
        <w:tc>
          <w:tcPr>
            <w:tcW w:w="1417" w:type="dxa"/>
            <w:vAlign w:val="center"/>
          </w:tcPr>
          <w:p w:rsidR="00185AC8" w:rsidRPr="00A427D8" w:rsidRDefault="00185AC8" w:rsidP="00185AC8">
            <w:pPr>
              <w:ind w:firstLine="0"/>
              <w:jc w:val="center"/>
              <w:rPr>
                <w:sz w:val="20"/>
              </w:rPr>
            </w:pPr>
            <w:r>
              <w:rPr>
                <w:sz w:val="20"/>
              </w:rPr>
              <w:t>1370,885</w:t>
            </w:r>
          </w:p>
        </w:tc>
        <w:tc>
          <w:tcPr>
            <w:tcW w:w="1383" w:type="dxa"/>
            <w:vAlign w:val="center"/>
          </w:tcPr>
          <w:p w:rsidR="00185AC8" w:rsidRPr="00A427D8" w:rsidRDefault="00185AC8" w:rsidP="00185AC8">
            <w:pPr>
              <w:ind w:firstLine="0"/>
              <w:jc w:val="center"/>
              <w:rPr>
                <w:sz w:val="20"/>
              </w:rPr>
            </w:pPr>
            <w:r>
              <w:rPr>
                <w:sz w:val="20"/>
              </w:rPr>
              <w:t>16268,4</w:t>
            </w:r>
          </w:p>
        </w:tc>
      </w:tr>
      <w:tr w:rsidR="00185AC8" w:rsidRPr="003044EC" w:rsidTr="00185AC8">
        <w:tc>
          <w:tcPr>
            <w:tcW w:w="4077" w:type="dxa"/>
            <w:vAlign w:val="center"/>
          </w:tcPr>
          <w:p w:rsidR="00185AC8" w:rsidRPr="003044EC" w:rsidRDefault="00185AC8" w:rsidP="00185AC8">
            <w:pPr>
              <w:ind w:firstLine="0"/>
              <w:jc w:val="center"/>
              <w:rPr>
                <w:sz w:val="20"/>
              </w:rPr>
            </w:pPr>
            <w:r w:rsidRPr="003044EC">
              <w:rPr>
                <w:sz w:val="20"/>
              </w:rPr>
              <w:t>В том числе по источникам финансирования</w:t>
            </w:r>
          </w:p>
        </w:tc>
        <w:tc>
          <w:tcPr>
            <w:tcW w:w="4111" w:type="dxa"/>
            <w:gridSpan w:val="3"/>
            <w:vAlign w:val="center"/>
          </w:tcPr>
          <w:p w:rsidR="00185AC8" w:rsidRPr="00A427D8" w:rsidRDefault="00185AC8" w:rsidP="00185AC8">
            <w:pPr>
              <w:ind w:firstLine="0"/>
              <w:jc w:val="center"/>
              <w:rPr>
                <w:sz w:val="20"/>
              </w:rPr>
            </w:pPr>
          </w:p>
        </w:tc>
        <w:tc>
          <w:tcPr>
            <w:tcW w:w="1383" w:type="dxa"/>
            <w:vAlign w:val="center"/>
          </w:tcPr>
          <w:p w:rsidR="00185AC8" w:rsidRPr="00A427D8" w:rsidRDefault="00185AC8" w:rsidP="00185AC8">
            <w:pPr>
              <w:ind w:firstLine="0"/>
              <w:jc w:val="center"/>
              <w:rPr>
                <w:sz w:val="20"/>
              </w:rPr>
            </w:pPr>
          </w:p>
        </w:tc>
      </w:tr>
      <w:tr w:rsidR="00185AC8" w:rsidRPr="003044EC" w:rsidTr="00185AC8">
        <w:tc>
          <w:tcPr>
            <w:tcW w:w="4077" w:type="dxa"/>
            <w:vAlign w:val="center"/>
          </w:tcPr>
          <w:p w:rsidR="00185AC8" w:rsidRPr="003044EC" w:rsidRDefault="00185AC8" w:rsidP="00185AC8">
            <w:pPr>
              <w:ind w:firstLine="0"/>
              <w:jc w:val="center"/>
              <w:rPr>
                <w:sz w:val="20"/>
              </w:rPr>
            </w:pPr>
            <w:r w:rsidRPr="003044EC">
              <w:rPr>
                <w:sz w:val="20"/>
              </w:rPr>
              <w:t>СФ</w:t>
            </w:r>
          </w:p>
        </w:tc>
        <w:tc>
          <w:tcPr>
            <w:tcW w:w="1276" w:type="dxa"/>
            <w:vAlign w:val="center"/>
          </w:tcPr>
          <w:p w:rsidR="00185AC8" w:rsidRPr="00A427D8" w:rsidRDefault="00185AC8" w:rsidP="00185AC8">
            <w:pPr>
              <w:ind w:firstLine="0"/>
              <w:jc w:val="center"/>
              <w:rPr>
                <w:sz w:val="20"/>
              </w:rPr>
            </w:pPr>
            <w:r>
              <w:rPr>
                <w:sz w:val="20"/>
              </w:rPr>
              <w:t>8072,417</w:t>
            </w:r>
          </w:p>
        </w:tc>
        <w:tc>
          <w:tcPr>
            <w:tcW w:w="1418" w:type="dxa"/>
            <w:vAlign w:val="center"/>
          </w:tcPr>
          <w:p w:rsidR="00185AC8" w:rsidRPr="00A427D8" w:rsidRDefault="00185AC8" w:rsidP="00185AC8">
            <w:pPr>
              <w:ind w:firstLine="0"/>
              <w:jc w:val="center"/>
              <w:rPr>
                <w:sz w:val="20"/>
              </w:rPr>
            </w:pPr>
            <w:r>
              <w:rPr>
                <w:sz w:val="20"/>
              </w:rPr>
              <w:t>3845,5</w:t>
            </w:r>
          </w:p>
        </w:tc>
        <w:tc>
          <w:tcPr>
            <w:tcW w:w="1417" w:type="dxa"/>
            <w:vAlign w:val="center"/>
          </w:tcPr>
          <w:p w:rsidR="00185AC8" w:rsidRPr="00A427D8" w:rsidRDefault="00185AC8" w:rsidP="00185AC8">
            <w:pPr>
              <w:ind w:firstLine="0"/>
              <w:jc w:val="center"/>
              <w:rPr>
                <w:sz w:val="20"/>
              </w:rPr>
            </w:pPr>
            <w:r>
              <w:rPr>
                <w:sz w:val="20"/>
              </w:rPr>
              <w:t>1096,8</w:t>
            </w:r>
          </w:p>
        </w:tc>
        <w:tc>
          <w:tcPr>
            <w:tcW w:w="1383" w:type="dxa"/>
            <w:vAlign w:val="center"/>
          </w:tcPr>
          <w:p w:rsidR="00185AC8" w:rsidRPr="00A427D8" w:rsidRDefault="00185AC8" w:rsidP="00185AC8">
            <w:pPr>
              <w:ind w:firstLine="0"/>
              <w:jc w:val="center"/>
              <w:rPr>
                <w:sz w:val="20"/>
              </w:rPr>
            </w:pPr>
            <w:r>
              <w:rPr>
                <w:sz w:val="20"/>
              </w:rPr>
              <w:t>13014,43</w:t>
            </w:r>
          </w:p>
        </w:tc>
      </w:tr>
      <w:tr w:rsidR="00185AC8" w:rsidRPr="003044EC" w:rsidTr="00185AC8">
        <w:tc>
          <w:tcPr>
            <w:tcW w:w="4077" w:type="dxa"/>
            <w:vAlign w:val="center"/>
          </w:tcPr>
          <w:p w:rsidR="00185AC8" w:rsidRPr="003044EC" w:rsidRDefault="00185AC8" w:rsidP="00185AC8">
            <w:pPr>
              <w:ind w:firstLine="0"/>
              <w:jc w:val="center"/>
              <w:rPr>
                <w:sz w:val="20"/>
              </w:rPr>
            </w:pPr>
            <w:r w:rsidRPr="003044EC">
              <w:rPr>
                <w:sz w:val="20"/>
              </w:rPr>
              <w:t>МБ</w:t>
            </w:r>
          </w:p>
        </w:tc>
        <w:tc>
          <w:tcPr>
            <w:tcW w:w="1276" w:type="dxa"/>
            <w:vAlign w:val="center"/>
          </w:tcPr>
          <w:p w:rsidR="00185AC8" w:rsidRPr="00A427D8" w:rsidRDefault="00185AC8" w:rsidP="00185AC8">
            <w:pPr>
              <w:ind w:firstLine="0"/>
              <w:jc w:val="center"/>
              <w:rPr>
                <w:sz w:val="20"/>
              </w:rPr>
            </w:pPr>
            <w:r>
              <w:rPr>
                <w:sz w:val="20"/>
              </w:rPr>
              <w:t>1009,1</w:t>
            </w:r>
          </w:p>
        </w:tc>
        <w:tc>
          <w:tcPr>
            <w:tcW w:w="1418" w:type="dxa"/>
            <w:vAlign w:val="center"/>
          </w:tcPr>
          <w:p w:rsidR="00185AC8" w:rsidRPr="00A427D8" w:rsidRDefault="00185AC8" w:rsidP="00185AC8">
            <w:pPr>
              <w:ind w:firstLine="0"/>
              <w:jc w:val="center"/>
              <w:rPr>
                <w:sz w:val="20"/>
              </w:rPr>
            </w:pPr>
            <w:r>
              <w:rPr>
                <w:sz w:val="20"/>
              </w:rPr>
              <w:t>480,6873</w:t>
            </w:r>
          </w:p>
        </w:tc>
        <w:tc>
          <w:tcPr>
            <w:tcW w:w="1417" w:type="dxa"/>
            <w:vAlign w:val="center"/>
          </w:tcPr>
          <w:p w:rsidR="00185AC8" w:rsidRPr="00A427D8" w:rsidRDefault="00185AC8" w:rsidP="00185AC8">
            <w:pPr>
              <w:ind w:firstLine="0"/>
              <w:jc w:val="center"/>
              <w:rPr>
                <w:sz w:val="20"/>
              </w:rPr>
            </w:pPr>
            <w:r>
              <w:rPr>
                <w:sz w:val="20"/>
              </w:rPr>
              <w:t>137,1</w:t>
            </w:r>
          </w:p>
        </w:tc>
        <w:tc>
          <w:tcPr>
            <w:tcW w:w="1383" w:type="dxa"/>
            <w:vAlign w:val="center"/>
          </w:tcPr>
          <w:p w:rsidR="00185AC8" w:rsidRPr="00A427D8" w:rsidRDefault="00185AC8" w:rsidP="00185AC8">
            <w:pPr>
              <w:ind w:firstLine="0"/>
              <w:jc w:val="center"/>
              <w:rPr>
                <w:sz w:val="20"/>
              </w:rPr>
            </w:pPr>
            <w:r>
              <w:rPr>
                <w:sz w:val="20"/>
              </w:rPr>
              <w:t>3253,97</w:t>
            </w:r>
          </w:p>
        </w:tc>
      </w:tr>
      <w:tr w:rsidR="00185AC8" w:rsidRPr="003044EC" w:rsidTr="00185AC8">
        <w:tc>
          <w:tcPr>
            <w:tcW w:w="4077" w:type="dxa"/>
            <w:vAlign w:val="center"/>
          </w:tcPr>
          <w:p w:rsidR="00185AC8" w:rsidRPr="003044EC" w:rsidRDefault="00185AC8" w:rsidP="00185AC8">
            <w:pPr>
              <w:ind w:firstLine="0"/>
              <w:jc w:val="center"/>
              <w:rPr>
                <w:sz w:val="20"/>
              </w:rPr>
            </w:pPr>
            <w:r w:rsidRPr="003044EC">
              <w:rPr>
                <w:sz w:val="20"/>
              </w:rPr>
              <w:t>СП</w:t>
            </w:r>
          </w:p>
        </w:tc>
        <w:tc>
          <w:tcPr>
            <w:tcW w:w="1276" w:type="dxa"/>
            <w:vAlign w:val="center"/>
          </w:tcPr>
          <w:p w:rsidR="00185AC8" w:rsidRPr="00A427D8" w:rsidRDefault="00185AC8" w:rsidP="00185AC8">
            <w:pPr>
              <w:ind w:firstLine="0"/>
              <w:jc w:val="center"/>
              <w:rPr>
                <w:sz w:val="20"/>
              </w:rPr>
            </w:pPr>
            <w:r>
              <w:rPr>
                <w:sz w:val="20"/>
              </w:rPr>
              <w:t>1009,1</w:t>
            </w:r>
          </w:p>
        </w:tc>
        <w:tc>
          <w:tcPr>
            <w:tcW w:w="1418" w:type="dxa"/>
            <w:vAlign w:val="center"/>
          </w:tcPr>
          <w:p w:rsidR="00185AC8" w:rsidRPr="00A427D8" w:rsidRDefault="00185AC8" w:rsidP="00185AC8">
            <w:pPr>
              <w:ind w:firstLine="0"/>
              <w:jc w:val="center"/>
              <w:rPr>
                <w:sz w:val="20"/>
              </w:rPr>
            </w:pPr>
            <w:r>
              <w:rPr>
                <w:sz w:val="20"/>
              </w:rPr>
              <w:t>480,6873</w:t>
            </w:r>
          </w:p>
        </w:tc>
        <w:tc>
          <w:tcPr>
            <w:tcW w:w="1417" w:type="dxa"/>
            <w:vAlign w:val="center"/>
          </w:tcPr>
          <w:p w:rsidR="00185AC8" w:rsidRPr="00A427D8" w:rsidRDefault="00185AC8" w:rsidP="00185AC8">
            <w:pPr>
              <w:ind w:firstLine="0"/>
              <w:jc w:val="center"/>
              <w:rPr>
                <w:sz w:val="20"/>
              </w:rPr>
            </w:pPr>
            <w:r>
              <w:rPr>
                <w:sz w:val="20"/>
              </w:rPr>
              <w:t>137,1</w:t>
            </w:r>
          </w:p>
        </w:tc>
        <w:tc>
          <w:tcPr>
            <w:tcW w:w="1383" w:type="dxa"/>
            <w:vAlign w:val="center"/>
          </w:tcPr>
          <w:p w:rsidR="00185AC8" w:rsidRPr="00A427D8" w:rsidRDefault="00185AC8" w:rsidP="00185AC8">
            <w:pPr>
              <w:ind w:firstLine="0"/>
              <w:jc w:val="center"/>
              <w:rPr>
                <w:sz w:val="20"/>
              </w:rPr>
            </w:pPr>
            <w:r>
              <w:rPr>
                <w:sz w:val="20"/>
              </w:rPr>
              <w:t>3253,97</w:t>
            </w:r>
          </w:p>
        </w:tc>
      </w:tr>
    </w:tbl>
    <w:p w:rsidR="003044EC" w:rsidRPr="003044EC" w:rsidRDefault="003044EC" w:rsidP="003044EC">
      <w:pPr>
        <w:tabs>
          <w:tab w:val="left" w:pos="1200"/>
        </w:tabs>
        <w:ind w:firstLine="0"/>
      </w:pPr>
      <w:r w:rsidRPr="003044EC">
        <w:tab/>
      </w:r>
    </w:p>
    <w:p w:rsidR="003044EC" w:rsidRPr="003044EC" w:rsidRDefault="003044EC" w:rsidP="003044EC">
      <w:r w:rsidRPr="003044EC">
        <w:t>Определить на сегодняшний момент окончательную стоимость мероприятий не представляется возможным в связи с тем, что технические параметры вариантов развития тепловых сетей будут определяться при разработке проектно-сметной документации на объект, планируемый к внедрению.</w:t>
      </w:r>
    </w:p>
    <w:p w:rsidR="003044EC" w:rsidRPr="003044EC" w:rsidRDefault="003044EC" w:rsidP="003044EC">
      <w:r w:rsidRPr="003044EC">
        <w:t>Стоимость работ подлежит корректировке при ежегодной актуализации Схемы теплоснабжения.</w:t>
      </w:r>
    </w:p>
    <w:p w:rsidR="003044EC" w:rsidRPr="00A12F7A" w:rsidRDefault="003044EC" w:rsidP="003044EC"/>
    <w:p w:rsidR="002137E6" w:rsidRDefault="007F4D81" w:rsidP="007F4D81">
      <w:pPr>
        <w:pStyle w:val="20"/>
      </w:pPr>
      <w:bookmarkStart w:id="454" w:name="_Toc520074369"/>
      <w:r w:rsidRPr="007D0651">
        <w:t>Предложения по источникам инвестиций, обеспечивающих финансовые потребности</w:t>
      </w:r>
      <w:bookmarkEnd w:id="454"/>
    </w:p>
    <w:p w:rsidR="003051B3" w:rsidRPr="003051B3" w:rsidRDefault="003051B3" w:rsidP="003051B3">
      <w:pPr>
        <w:widowControl/>
        <w:autoSpaceDE w:val="0"/>
        <w:autoSpaceDN w:val="0"/>
        <w:adjustRightInd w:val="0"/>
        <w:rPr>
          <w:rFonts w:cs="Times New Roman"/>
          <w:color w:val="000000"/>
          <w:szCs w:val="23"/>
        </w:rPr>
      </w:pPr>
      <w:r w:rsidRPr="003051B3">
        <w:rPr>
          <w:rFonts w:cs="Times New Roman"/>
          <w:color w:val="000000"/>
          <w:szCs w:val="23"/>
        </w:rPr>
        <w:t xml:space="preserve">Предложения по источникам финансирования мероприятий по строительству, реконструкции и техническому перевооружению источников тепловой энергии и тепловых сетей сформированы в соответствии с Федеральным законом от 27.07.2010 № 190-ФЗ «О теплоснабжении». </w:t>
      </w:r>
    </w:p>
    <w:p w:rsidR="003051B3" w:rsidRPr="003051B3" w:rsidRDefault="003051B3" w:rsidP="003051B3">
      <w:pPr>
        <w:widowControl/>
        <w:autoSpaceDE w:val="0"/>
        <w:autoSpaceDN w:val="0"/>
        <w:adjustRightInd w:val="0"/>
        <w:rPr>
          <w:rFonts w:cs="Times New Roman"/>
          <w:color w:val="000000"/>
          <w:szCs w:val="23"/>
        </w:rPr>
      </w:pPr>
      <w:r w:rsidRPr="003051B3">
        <w:rPr>
          <w:rFonts w:cs="Times New Roman"/>
          <w:color w:val="000000"/>
          <w:szCs w:val="23"/>
        </w:rPr>
        <w:t>Источники финансирования мероприятий определяют</w:t>
      </w:r>
      <w:r>
        <w:rPr>
          <w:rFonts w:cs="Times New Roman"/>
          <w:color w:val="000000"/>
          <w:szCs w:val="23"/>
        </w:rPr>
        <w:t>ся при утверждении в установлен</w:t>
      </w:r>
      <w:r w:rsidRPr="003051B3">
        <w:rPr>
          <w:rFonts w:cs="Times New Roman"/>
          <w:color w:val="000000"/>
          <w:szCs w:val="23"/>
        </w:rPr>
        <w:t>ном порядке инвестиционных программ организаций, оказывающих услуги в</w:t>
      </w:r>
      <w:r>
        <w:rPr>
          <w:rFonts w:cs="Times New Roman"/>
          <w:color w:val="000000"/>
          <w:szCs w:val="23"/>
        </w:rPr>
        <w:t xml:space="preserve"> сфере теплоснаб</w:t>
      </w:r>
      <w:r w:rsidRPr="003051B3">
        <w:rPr>
          <w:rFonts w:cs="Times New Roman"/>
          <w:color w:val="000000"/>
          <w:szCs w:val="23"/>
        </w:rPr>
        <w:t xml:space="preserve">жения. </w:t>
      </w:r>
    </w:p>
    <w:p w:rsidR="003051B3" w:rsidRPr="003051B3" w:rsidRDefault="003051B3" w:rsidP="003051B3">
      <w:pPr>
        <w:widowControl/>
        <w:autoSpaceDE w:val="0"/>
        <w:autoSpaceDN w:val="0"/>
        <w:adjustRightInd w:val="0"/>
        <w:rPr>
          <w:rFonts w:cs="Times New Roman"/>
          <w:color w:val="000000"/>
          <w:szCs w:val="23"/>
        </w:rPr>
      </w:pPr>
      <w:r w:rsidRPr="003051B3">
        <w:rPr>
          <w:rFonts w:cs="Times New Roman"/>
          <w:color w:val="000000"/>
          <w:szCs w:val="23"/>
        </w:rPr>
        <w:t xml:space="preserve">В качестве источников финансирования инвестиционных программ теплоснабжающих и </w:t>
      </w:r>
      <w:proofErr w:type="spellStart"/>
      <w:r w:rsidRPr="003051B3">
        <w:rPr>
          <w:rFonts w:cs="Times New Roman"/>
          <w:color w:val="000000"/>
          <w:szCs w:val="23"/>
        </w:rPr>
        <w:t>теплосетевых</w:t>
      </w:r>
      <w:proofErr w:type="spellEnd"/>
      <w:r w:rsidRPr="003051B3">
        <w:rPr>
          <w:rFonts w:cs="Times New Roman"/>
          <w:color w:val="000000"/>
          <w:szCs w:val="23"/>
        </w:rPr>
        <w:t xml:space="preserve"> организаций могут использоваться собственны</w:t>
      </w:r>
      <w:r>
        <w:rPr>
          <w:rFonts w:cs="Times New Roman"/>
          <w:color w:val="000000"/>
          <w:szCs w:val="23"/>
        </w:rPr>
        <w:t>е средства (прибыль, амортизаци</w:t>
      </w:r>
      <w:r w:rsidRPr="003051B3">
        <w:rPr>
          <w:rFonts w:cs="Times New Roman"/>
          <w:color w:val="000000"/>
          <w:szCs w:val="23"/>
        </w:rPr>
        <w:t xml:space="preserve">онные отчисления, экономия затрат от реализации мероприятий) и привлеченные средства (кредиты). </w:t>
      </w:r>
    </w:p>
    <w:p w:rsidR="003051B3" w:rsidRPr="003051B3" w:rsidRDefault="003051B3" w:rsidP="003051B3">
      <w:pPr>
        <w:rPr>
          <w:rFonts w:cs="Times New Roman"/>
          <w:color w:val="000000"/>
          <w:szCs w:val="23"/>
        </w:rPr>
      </w:pPr>
      <w:r w:rsidRPr="003051B3">
        <w:rPr>
          <w:rFonts w:cs="Times New Roman"/>
          <w:color w:val="000000"/>
          <w:szCs w:val="23"/>
        </w:rPr>
        <w:t>При финансировании мероприятий за счет собственных средств прогнозный тариф с учетом инвестиционной составляющей не может превышать предельную максимальную величину</w:t>
      </w:r>
      <w:r>
        <w:rPr>
          <w:rFonts w:cs="Times New Roman"/>
          <w:color w:val="000000"/>
          <w:szCs w:val="23"/>
        </w:rPr>
        <w:t xml:space="preserve"> </w:t>
      </w:r>
      <w:r w:rsidRPr="003051B3">
        <w:rPr>
          <w:rFonts w:cs="Times New Roman"/>
          <w:color w:val="000000"/>
          <w:szCs w:val="23"/>
        </w:rPr>
        <w:t>тарифа на тепловую энергию, устанавливаемую ФСТ Российско</w:t>
      </w:r>
      <w:r>
        <w:rPr>
          <w:rFonts w:cs="Times New Roman"/>
          <w:color w:val="000000"/>
          <w:szCs w:val="23"/>
        </w:rPr>
        <w:t>й Федерации для НСО. В слу</w:t>
      </w:r>
      <w:r w:rsidRPr="003051B3">
        <w:rPr>
          <w:rFonts w:cs="Times New Roman"/>
          <w:color w:val="000000"/>
          <w:szCs w:val="23"/>
        </w:rPr>
        <w:t>чае включения затрат на реализацию мероприятий схемы тепл</w:t>
      </w:r>
      <w:r>
        <w:rPr>
          <w:rFonts w:cs="Times New Roman"/>
          <w:color w:val="000000"/>
          <w:szCs w:val="23"/>
        </w:rPr>
        <w:t>оснабжения в тариф, будет наблю</w:t>
      </w:r>
      <w:r w:rsidRPr="003051B3">
        <w:rPr>
          <w:rFonts w:cs="Times New Roman"/>
          <w:color w:val="000000"/>
          <w:szCs w:val="23"/>
        </w:rPr>
        <w:t>даться резкий рост тарифа для конечного потребителя, а такж</w:t>
      </w:r>
      <w:r>
        <w:rPr>
          <w:rFonts w:cs="Times New Roman"/>
          <w:color w:val="000000"/>
          <w:szCs w:val="23"/>
        </w:rPr>
        <w:t>е превышение установленной вели</w:t>
      </w:r>
      <w:r w:rsidRPr="003051B3">
        <w:rPr>
          <w:rFonts w:cs="Times New Roman"/>
          <w:color w:val="000000"/>
          <w:szCs w:val="23"/>
        </w:rPr>
        <w:t>чины предельного роста тарифа за счет увеличения инвестици</w:t>
      </w:r>
      <w:r>
        <w:rPr>
          <w:rFonts w:cs="Times New Roman"/>
          <w:color w:val="000000"/>
          <w:szCs w:val="23"/>
        </w:rPr>
        <w:t>онной составляющей, что не допу</w:t>
      </w:r>
      <w:r w:rsidRPr="003051B3">
        <w:rPr>
          <w:rFonts w:cs="Times New Roman"/>
          <w:color w:val="000000"/>
          <w:szCs w:val="23"/>
        </w:rPr>
        <w:t>стимо по действующему законодательству. Однако, в такой ситуации возможно использование механизма компенсации его роста за счет бюджетных средств</w:t>
      </w:r>
      <w:r>
        <w:rPr>
          <w:rFonts w:cs="Times New Roman"/>
          <w:color w:val="000000"/>
          <w:szCs w:val="23"/>
        </w:rPr>
        <w:t>. Финансовые потребности на реа</w:t>
      </w:r>
      <w:r w:rsidRPr="003051B3">
        <w:rPr>
          <w:rFonts w:cs="Times New Roman"/>
          <w:color w:val="000000"/>
          <w:szCs w:val="23"/>
        </w:rPr>
        <w:t>лизацию мероприятий по строительству, реконструкции и те</w:t>
      </w:r>
      <w:r>
        <w:rPr>
          <w:rFonts w:cs="Times New Roman"/>
          <w:color w:val="000000"/>
          <w:szCs w:val="23"/>
        </w:rPr>
        <w:t>хническому перевооружению источ</w:t>
      </w:r>
      <w:r w:rsidRPr="003051B3">
        <w:rPr>
          <w:rFonts w:cs="Times New Roman"/>
          <w:color w:val="000000"/>
          <w:szCs w:val="23"/>
        </w:rPr>
        <w:t xml:space="preserve">ников тепловой энергии и тепловых сетей обеспечиваются за </w:t>
      </w:r>
      <w:r>
        <w:rPr>
          <w:rFonts w:cs="Times New Roman"/>
          <w:color w:val="000000"/>
          <w:szCs w:val="23"/>
        </w:rPr>
        <w:t>счет средств бюджетов всех уров</w:t>
      </w:r>
      <w:r w:rsidRPr="003051B3">
        <w:rPr>
          <w:rFonts w:cs="Times New Roman"/>
          <w:color w:val="000000"/>
          <w:szCs w:val="23"/>
        </w:rPr>
        <w:t>ней, предусмотренных федеральными, окружными и муниципальными целевыми программами в установленном порядке в соответствии с действующим законодательством.</w:t>
      </w:r>
    </w:p>
    <w:p w:rsidR="003051B3" w:rsidRPr="003051B3" w:rsidRDefault="003051B3" w:rsidP="003051B3">
      <w:pPr>
        <w:rPr>
          <w:rFonts w:cs="Times New Roman"/>
          <w:color w:val="000000"/>
          <w:szCs w:val="23"/>
        </w:rPr>
      </w:pPr>
      <w:r w:rsidRPr="003051B3">
        <w:rPr>
          <w:rFonts w:cs="Times New Roman"/>
          <w:color w:val="000000"/>
          <w:szCs w:val="23"/>
        </w:rPr>
        <w:t>Источники финансирования целевых программ могут быть распределены следующим образом:</w:t>
      </w:r>
    </w:p>
    <w:p w:rsidR="003051B3" w:rsidRPr="003051B3" w:rsidRDefault="003051B3" w:rsidP="003051B3">
      <w:pPr>
        <w:rPr>
          <w:rFonts w:cs="Times New Roman"/>
          <w:color w:val="000000"/>
          <w:szCs w:val="23"/>
        </w:rPr>
      </w:pPr>
      <w:r w:rsidRPr="003051B3">
        <w:rPr>
          <w:rFonts w:cs="Times New Roman"/>
          <w:color w:val="000000"/>
          <w:szCs w:val="23"/>
        </w:rPr>
        <w:t xml:space="preserve">− </w:t>
      </w:r>
      <w:proofErr w:type="spellStart"/>
      <w:r w:rsidRPr="003051B3">
        <w:rPr>
          <w:rFonts w:cs="Times New Roman"/>
          <w:color w:val="000000"/>
          <w:szCs w:val="23"/>
        </w:rPr>
        <w:t>Софинансирование</w:t>
      </w:r>
      <w:proofErr w:type="spellEnd"/>
      <w:r w:rsidRPr="003051B3">
        <w:rPr>
          <w:rFonts w:cs="Times New Roman"/>
          <w:color w:val="000000"/>
          <w:szCs w:val="23"/>
        </w:rPr>
        <w:t xml:space="preserve"> мероприятий в порядке, предусмотренном Фондом модернизации ЖКХ в размере 80% от совокупной потребности в инвестициях.</w:t>
      </w:r>
    </w:p>
    <w:p w:rsidR="003051B3" w:rsidRPr="003051B3" w:rsidRDefault="003051B3" w:rsidP="003051B3">
      <w:pPr>
        <w:rPr>
          <w:rFonts w:cs="Times New Roman"/>
          <w:color w:val="000000"/>
          <w:szCs w:val="23"/>
        </w:rPr>
      </w:pPr>
      <w:r w:rsidRPr="003051B3">
        <w:rPr>
          <w:rFonts w:cs="Times New Roman"/>
          <w:color w:val="000000"/>
          <w:szCs w:val="23"/>
        </w:rPr>
        <w:t>− Средства бюджета сельсовета в размере 10% от совокупной потребности в инвестициях.</w:t>
      </w:r>
    </w:p>
    <w:p w:rsidR="003051B3" w:rsidRPr="003051B3" w:rsidRDefault="003051B3" w:rsidP="003051B3">
      <w:pPr>
        <w:rPr>
          <w:rFonts w:cs="Times New Roman"/>
          <w:color w:val="000000"/>
          <w:szCs w:val="23"/>
        </w:rPr>
      </w:pPr>
      <w:r w:rsidRPr="003051B3">
        <w:rPr>
          <w:rFonts w:cs="Times New Roman"/>
          <w:color w:val="000000"/>
          <w:szCs w:val="23"/>
        </w:rPr>
        <w:t>− Средства предприятия в размере 10% от совокупной потребности в инвестициях.</w:t>
      </w:r>
    </w:p>
    <w:p w:rsidR="003051B3" w:rsidRPr="003051B3" w:rsidRDefault="003051B3" w:rsidP="003051B3">
      <w:pPr>
        <w:rPr>
          <w:rFonts w:cs="Times New Roman"/>
          <w:color w:val="000000"/>
          <w:szCs w:val="23"/>
        </w:rPr>
      </w:pPr>
      <w:r w:rsidRPr="003051B3">
        <w:rPr>
          <w:rFonts w:cs="Times New Roman"/>
          <w:color w:val="000000"/>
          <w:szCs w:val="23"/>
        </w:rPr>
        <w:t>Таким образом, совокупная потребность в инвестициях</w:t>
      </w:r>
      <w:r w:rsidR="00185AC8">
        <w:rPr>
          <w:rFonts w:cs="Times New Roman"/>
          <w:color w:val="000000"/>
          <w:szCs w:val="23"/>
        </w:rPr>
        <w:t>, необходимых для реализации ме</w:t>
      </w:r>
      <w:r w:rsidRPr="003051B3">
        <w:rPr>
          <w:rFonts w:cs="Times New Roman"/>
          <w:color w:val="000000"/>
          <w:szCs w:val="23"/>
        </w:rPr>
        <w:t>роприятий по строительству, реконструкции и техническом</w:t>
      </w:r>
      <w:r w:rsidR="00185AC8">
        <w:rPr>
          <w:rFonts w:cs="Times New Roman"/>
          <w:color w:val="000000"/>
          <w:szCs w:val="23"/>
        </w:rPr>
        <w:t>у перевооружению источников теп</w:t>
      </w:r>
      <w:r w:rsidRPr="003051B3">
        <w:rPr>
          <w:rFonts w:cs="Times New Roman"/>
          <w:color w:val="000000"/>
          <w:szCs w:val="23"/>
        </w:rPr>
        <w:t>ловой энергии и тепловых сетей, составляющая по результатам расчетов 16268,4 тыс. руб. с учетом НДС, в разбивке по источникам инвестиций будет составлять:</w:t>
      </w:r>
    </w:p>
    <w:p w:rsidR="003051B3" w:rsidRPr="003051B3" w:rsidRDefault="003051B3" w:rsidP="003051B3">
      <w:pPr>
        <w:rPr>
          <w:rFonts w:cs="Times New Roman"/>
          <w:color w:val="000000"/>
          <w:szCs w:val="23"/>
        </w:rPr>
      </w:pPr>
      <w:r w:rsidRPr="003051B3">
        <w:rPr>
          <w:rFonts w:cs="Times New Roman"/>
          <w:color w:val="000000"/>
          <w:szCs w:val="23"/>
        </w:rPr>
        <w:t>− средства Фонда модернизации ЖКХ (СФ) – 13014,43 тыс. руб. с НДС;</w:t>
      </w:r>
    </w:p>
    <w:p w:rsidR="003051B3" w:rsidRPr="003051B3" w:rsidRDefault="003051B3" w:rsidP="003051B3">
      <w:pPr>
        <w:rPr>
          <w:rFonts w:cs="Times New Roman"/>
          <w:color w:val="000000"/>
          <w:szCs w:val="23"/>
        </w:rPr>
      </w:pPr>
      <w:r w:rsidRPr="003051B3">
        <w:rPr>
          <w:rFonts w:cs="Times New Roman"/>
          <w:color w:val="000000"/>
          <w:szCs w:val="23"/>
        </w:rPr>
        <w:lastRenderedPageBreak/>
        <w:t>− средства бюджета сельсовета (МО) – 3253,97 тыс. руб. с НДС;</w:t>
      </w:r>
    </w:p>
    <w:p w:rsidR="003051B3" w:rsidRPr="003051B3" w:rsidRDefault="003051B3" w:rsidP="003051B3">
      <w:pPr>
        <w:rPr>
          <w:rFonts w:cs="Times New Roman"/>
          <w:color w:val="000000"/>
          <w:szCs w:val="23"/>
        </w:rPr>
      </w:pPr>
      <w:r w:rsidRPr="003051B3">
        <w:rPr>
          <w:rFonts w:cs="Times New Roman"/>
          <w:color w:val="000000"/>
          <w:szCs w:val="23"/>
        </w:rPr>
        <w:t>− средства предприятия (СП) – 3253,97 тыс. руб. с НДС.</w:t>
      </w:r>
    </w:p>
    <w:p w:rsidR="003051B3" w:rsidRPr="003051B3" w:rsidRDefault="003051B3" w:rsidP="003051B3">
      <w:pPr>
        <w:rPr>
          <w:rFonts w:cs="Times New Roman"/>
          <w:color w:val="000000"/>
          <w:szCs w:val="23"/>
        </w:rPr>
      </w:pPr>
      <w:r w:rsidRPr="003051B3">
        <w:rPr>
          <w:rFonts w:cs="Times New Roman"/>
          <w:color w:val="000000"/>
          <w:szCs w:val="23"/>
        </w:rPr>
        <w:t>Окончательная стоимость мероприятий будет определяться согласно сводному сметному расчету и технико-экономическому обоснованию, составленным по результатам проведения проектных работ.</w:t>
      </w:r>
    </w:p>
    <w:p w:rsidR="003051B3" w:rsidRPr="003051B3" w:rsidRDefault="003051B3" w:rsidP="003051B3">
      <w:pPr>
        <w:rPr>
          <w:rFonts w:cs="Times New Roman"/>
          <w:color w:val="000000"/>
          <w:szCs w:val="23"/>
        </w:rPr>
      </w:pPr>
      <w:r w:rsidRPr="003051B3">
        <w:rPr>
          <w:rFonts w:cs="Times New Roman"/>
          <w:color w:val="000000"/>
          <w:szCs w:val="23"/>
        </w:rPr>
        <w:t>Объемы инвестиций носят прогнозный характер и подлежат ежегодному уточнению при формировании проекта бюджета на соответствующий год, исходя из возможностей местного и окружного бюджетов и степени реализации мероприятий.</w:t>
      </w:r>
      <w:r w:rsidR="00185AC8">
        <w:rPr>
          <w:rFonts w:cs="Times New Roman"/>
          <w:color w:val="000000"/>
          <w:szCs w:val="23"/>
        </w:rPr>
        <w:t xml:space="preserve"> Объемы инвестиций подлежат кор</w:t>
      </w:r>
      <w:r w:rsidRPr="003051B3">
        <w:rPr>
          <w:rFonts w:cs="Times New Roman"/>
          <w:color w:val="000000"/>
          <w:szCs w:val="23"/>
        </w:rPr>
        <w:t>ректировке при ежегодной актуализации Схемы теплоснабжения.</w:t>
      </w:r>
    </w:p>
    <w:p w:rsidR="00C3324F" w:rsidRDefault="003051B3" w:rsidP="003051B3">
      <w:pPr>
        <w:rPr>
          <w:rFonts w:cs="Times New Roman"/>
          <w:color w:val="000000"/>
          <w:szCs w:val="23"/>
        </w:rPr>
      </w:pPr>
      <w:r w:rsidRPr="003051B3">
        <w:rPr>
          <w:rFonts w:cs="Times New Roman"/>
          <w:color w:val="000000"/>
          <w:szCs w:val="23"/>
        </w:rPr>
        <w:t>Кроме представленной выше схемы обеспечения мер</w:t>
      </w:r>
      <w:r w:rsidR="00185AC8">
        <w:rPr>
          <w:rFonts w:cs="Times New Roman"/>
          <w:color w:val="000000"/>
          <w:szCs w:val="23"/>
        </w:rPr>
        <w:t>оприятий по техническому перево</w:t>
      </w:r>
      <w:r w:rsidRPr="003051B3">
        <w:rPr>
          <w:rFonts w:cs="Times New Roman"/>
          <w:color w:val="000000"/>
          <w:szCs w:val="23"/>
        </w:rPr>
        <w:t xml:space="preserve">оружению и реконструкции </w:t>
      </w:r>
      <w:proofErr w:type="spellStart"/>
      <w:r w:rsidRPr="003051B3">
        <w:rPr>
          <w:rFonts w:cs="Times New Roman"/>
          <w:color w:val="000000"/>
          <w:szCs w:val="23"/>
        </w:rPr>
        <w:t>теплосетевого</w:t>
      </w:r>
      <w:proofErr w:type="spellEnd"/>
      <w:r w:rsidRPr="003051B3">
        <w:rPr>
          <w:rFonts w:cs="Times New Roman"/>
          <w:color w:val="000000"/>
          <w:szCs w:val="23"/>
        </w:rPr>
        <w:t xml:space="preserve"> хозяйства с. Нов</w:t>
      </w:r>
      <w:r w:rsidR="00185AC8">
        <w:rPr>
          <w:rFonts w:cs="Times New Roman"/>
          <w:color w:val="000000"/>
          <w:szCs w:val="23"/>
        </w:rPr>
        <w:t>отроицк источниками финансирова</w:t>
      </w:r>
      <w:r w:rsidRPr="003051B3">
        <w:rPr>
          <w:rFonts w:cs="Times New Roman"/>
          <w:color w:val="000000"/>
          <w:szCs w:val="23"/>
        </w:rPr>
        <w:t xml:space="preserve">ния, необходимо также отметить, что ст. 2 Федерального закона от 23.11.2009 г. № 261 «Об энергосбережении и повышении энергетической эффективности» предусмотрена возможность реализации мероприятий, направленных на повышение энергетической </w:t>
      </w:r>
      <w:r w:rsidR="00185AC8">
        <w:rPr>
          <w:rFonts w:cs="Times New Roman"/>
          <w:color w:val="000000"/>
          <w:szCs w:val="23"/>
        </w:rPr>
        <w:t>эффективности по сред</w:t>
      </w:r>
      <w:r w:rsidRPr="003051B3">
        <w:rPr>
          <w:rFonts w:cs="Times New Roman"/>
          <w:color w:val="000000"/>
          <w:szCs w:val="23"/>
        </w:rPr>
        <w:t xml:space="preserve">ствам </w:t>
      </w:r>
      <w:proofErr w:type="spellStart"/>
      <w:r w:rsidRPr="003051B3">
        <w:rPr>
          <w:rFonts w:cs="Times New Roman"/>
          <w:color w:val="000000"/>
          <w:szCs w:val="23"/>
        </w:rPr>
        <w:t>энергосервисных</w:t>
      </w:r>
      <w:proofErr w:type="spellEnd"/>
      <w:r w:rsidRPr="003051B3">
        <w:rPr>
          <w:rFonts w:cs="Times New Roman"/>
          <w:color w:val="000000"/>
          <w:szCs w:val="23"/>
        </w:rPr>
        <w:t xml:space="preserve"> контрактов.</w:t>
      </w:r>
    </w:p>
    <w:p w:rsidR="00185AC8" w:rsidRDefault="00185AC8" w:rsidP="003051B3">
      <w:pPr>
        <w:rPr>
          <w:rFonts w:cs="Times New Roman"/>
          <w:color w:val="000000"/>
          <w:szCs w:val="23"/>
        </w:rPr>
      </w:pPr>
      <w:proofErr w:type="spellStart"/>
      <w:r w:rsidRPr="00185AC8">
        <w:rPr>
          <w:rFonts w:cs="Times New Roman"/>
          <w:color w:val="000000"/>
          <w:szCs w:val="23"/>
        </w:rPr>
        <w:t>Энергосервисный</w:t>
      </w:r>
      <w:proofErr w:type="spellEnd"/>
      <w:r w:rsidRPr="00185AC8">
        <w:rPr>
          <w:rFonts w:cs="Times New Roman"/>
          <w:color w:val="000000"/>
          <w:szCs w:val="23"/>
        </w:rPr>
        <w:t xml:space="preserve"> контракт, согласно Федерального закона от 23.11.2009 г. № 261 «Об энергосбережении и повышении энергетической эффективно</w:t>
      </w:r>
      <w:r>
        <w:rPr>
          <w:rFonts w:cs="Times New Roman"/>
          <w:color w:val="000000"/>
          <w:szCs w:val="23"/>
        </w:rPr>
        <w:t>сти», является основным механиз</w:t>
      </w:r>
      <w:r w:rsidRPr="00185AC8">
        <w:rPr>
          <w:rFonts w:cs="Times New Roman"/>
          <w:color w:val="000000"/>
          <w:szCs w:val="23"/>
        </w:rPr>
        <w:t>мом реализации потенциала энергосбережения. Это контракт</w:t>
      </w:r>
      <w:r>
        <w:rPr>
          <w:rFonts w:cs="Times New Roman"/>
          <w:color w:val="000000"/>
          <w:szCs w:val="23"/>
        </w:rPr>
        <w:t xml:space="preserve"> на оказание услуг по обслужива</w:t>
      </w:r>
      <w:r w:rsidRPr="00185AC8">
        <w:rPr>
          <w:rFonts w:cs="Times New Roman"/>
          <w:color w:val="000000"/>
          <w:szCs w:val="23"/>
        </w:rPr>
        <w:t>нию, проектированию, приобретению, финансированию, монтажу, пуско-нал</w:t>
      </w:r>
      <w:r>
        <w:rPr>
          <w:rFonts w:cs="Times New Roman"/>
          <w:color w:val="000000"/>
          <w:szCs w:val="23"/>
        </w:rPr>
        <w:t>адке, эксплуата</w:t>
      </w:r>
      <w:r w:rsidRPr="00185AC8">
        <w:rPr>
          <w:rFonts w:cs="Times New Roman"/>
          <w:color w:val="000000"/>
          <w:szCs w:val="23"/>
        </w:rPr>
        <w:t xml:space="preserve">ции, техобслуживанию и ремонту энергосберегающего оборудования на одном или нескольких объектах Заказчика. По такому контракту </w:t>
      </w:r>
      <w:proofErr w:type="spellStart"/>
      <w:r w:rsidRPr="00185AC8">
        <w:rPr>
          <w:rFonts w:cs="Times New Roman"/>
          <w:color w:val="000000"/>
          <w:szCs w:val="23"/>
        </w:rPr>
        <w:t>Энергосервисная</w:t>
      </w:r>
      <w:proofErr w:type="spellEnd"/>
      <w:r w:rsidRPr="00185AC8">
        <w:rPr>
          <w:rFonts w:cs="Times New Roman"/>
          <w:color w:val="000000"/>
          <w:szCs w:val="23"/>
        </w:rPr>
        <w:t xml:space="preserve"> </w:t>
      </w:r>
      <w:r>
        <w:rPr>
          <w:rFonts w:cs="Times New Roman"/>
          <w:color w:val="000000"/>
          <w:szCs w:val="23"/>
        </w:rPr>
        <w:t>компания несет расходы по реали</w:t>
      </w:r>
      <w:r w:rsidRPr="00185AC8">
        <w:rPr>
          <w:rFonts w:cs="Times New Roman"/>
          <w:color w:val="000000"/>
          <w:szCs w:val="23"/>
        </w:rPr>
        <w:t xml:space="preserve">зации мероприятий, направленных на повышение эффективности использования энергии на объектах Заказчика в обмен на долю экономии, получаемой в </w:t>
      </w:r>
      <w:r>
        <w:rPr>
          <w:rFonts w:cs="Times New Roman"/>
          <w:color w:val="000000"/>
          <w:szCs w:val="23"/>
        </w:rPr>
        <w:t>результате реализации этих меро</w:t>
      </w:r>
      <w:r w:rsidRPr="00185AC8">
        <w:rPr>
          <w:rFonts w:cs="Times New Roman"/>
          <w:color w:val="000000"/>
          <w:szCs w:val="23"/>
        </w:rPr>
        <w:t>приятий.</w:t>
      </w:r>
    </w:p>
    <w:p w:rsidR="003051B3" w:rsidRDefault="003051B3" w:rsidP="003051B3">
      <w:pPr>
        <w:rPr>
          <w:color w:val="000000"/>
        </w:rPr>
      </w:pPr>
    </w:p>
    <w:p w:rsidR="002137E6" w:rsidRPr="007D0651" w:rsidRDefault="007F4D81" w:rsidP="007F4D81">
      <w:pPr>
        <w:pStyle w:val="20"/>
      </w:pPr>
      <w:bookmarkStart w:id="455" w:name="_Toc520074370"/>
      <w:r w:rsidRPr="007D0651">
        <w:t>Расчеты эффективности инвестиций</w:t>
      </w:r>
      <w:bookmarkEnd w:id="455"/>
    </w:p>
    <w:p w:rsidR="00F90F38" w:rsidRPr="00F90F38" w:rsidRDefault="00F90F38" w:rsidP="00F90F38">
      <w:pPr>
        <w:rPr>
          <w:color w:val="000000"/>
        </w:rPr>
      </w:pPr>
      <w:r w:rsidRPr="00F90F38">
        <w:rPr>
          <w:color w:val="000000"/>
        </w:rPr>
        <w:t>В результате воспроизведения и анализа двух режим</w:t>
      </w:r>
      <w:r>
        <w:rPr>
          <w:color w:val="000000"/>
        </w:rPr>
        <w:t>ов системы теплоснабжения: суще</w:t>
      </w:r>
      <w:r w:rsidRPr="00F90F38">
        <w:rPr>
          <w:color w:val="000000"/>
        </w:rPr>
        <w:t>ствующее положение (поверка) и наладка определен экономический эффект в натуральном и денежном выражении.</w:t>
      </w:r>
    </w:p>
    <w:p w:rsidR="00F90F38" w:rsidRPr="00F90F38" w:rsidRDefault="00F90F38" w:rsidP="00F90F38">
      <w:pPr>
        <w:rPr>
          <w:color w:val="000000"/>
        </w:rPr>
      </w:pPr>
      <w:r w:rsidRPr="00F90F38">
        <w:rPr>
          <w:color w:val="000000"/>
        </w:rPr>
        <w:t>Наладка системы теплоснабжения приведет к оптимизации системы теплоснабжения: снижению расходов теплоносителя в системе, уменьшению</w:t>
      </w:r>
      <w:r>
        <w:rPr>
          <w:color w:val="000000"/>
        </w:rPr>
        <w:t xml:space="preserve"> расхода электроэнергии на пере</w:t>
      </w:r>
      <w:r w:rsidRPr="00F90F38">
        <w:rPr>
          <w:color w:val="000000"/>
        </w:rPr>
        <w:t>качку теплоносителя и к снижению расходов топлива на производство тепловой энергии.</w:t>
      </w:r>
    </w:p>
    <w:p w:rsidR="00F90F38" w:rsidRDefault="00F90F38" w:rsidP="00F90F38">
      <w:pPr>
        <w:rPr>
          <w:color w:val="000000"/>
        </w:rPr>
      </w:pPr>
      <w:r w:rsidRPr="00F90F38">
        <w:rPr>
          <w:color w:val="000000"/>
        </w:rPr>
        <w:t>Наладка системы теплоснабжения приведет к оптимизации системы теплоснабжения: снижению расходов теплоносителя в системе, уменьшению</w:t>
      </w:r>
      <w:r>
        <w:rPr>
          <w:color w:val="000000"/>
        </w:rPr>
        <w:t xml:space="preserve"> расхода электроэнергии на пере</w:t>
      </w:r>
      <w:r w:rsidRPr="00F90F38">
        <w:rPr>
          <w:color w:val="000000"/>
        </w:rPr>
        <w:t xml:space="preserve">качку теплоносителя и к снижению расходов топлива на производство тепловой энергии. </w:t>
      </w:r>
    </w:p>
    <w:p w:rsidR="003051B3" w:rsidRDefault="003051B3" w:rsidP="00F90F38">
      <w:pPr>
        <w:pStyle w:val="a7"/>
      </w:pPr>
    </w:p>
    <w:p w:rsidR="00F90F38" w:rsidRDefault="00F90F38" w:rsidP="00F90F38">
      <w:pPr>
        <w:pStyle w:val="a7"/>
      </w:pPr>
      <w:bookmarkStart w:id="456" w:name="_Toc520074420"/>
      <w:r>
        <w:t xml:space="preserve">Таблица </w:t>
      </w:r>
      <w:fldSimple w:instr=" SEQ Таблица \* ARABIC ">
        <w:r w:rsidR="009A1B63">
          <w:rPr>
            <w:noProof/>
          </w:rPr>
          <w:t>48</w:t>
        </w:r>
      </w:fldSimple>
      <w:r>
        <w:t xml:space="preserve"> - Экономически эффект</w:t>
      </w:r>
      <w:bookmarkEnd w:id="45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0"/>
        <w:gridCol w:w="851"/>
        <w:gridCol w:w="1701"/>
        <w:gridCol w:w="1701"/>
        <w:gridCol w:w="1645"/>
      </w:tblGrid>
      <w:tr w:rsidR="00F90F38" w:rsidRPr="00F90F38" w:rsidTr="009A1B63">
        <w:tblPrEx>
          <w:tblCellMar>
            <w:top w:w="0" w:type="dxa"/>
            <w:bottom w:w="0" w:type="dxa"/>
          </w:tblCellMar>
        </w:tblPrEx>
        <w:trPr>
          <w:trHeight w:val="392"/>
          <w:tblHeader/>
        </w:trPr>
        <w:tc>
          <w:tcPr>
            <w:tcW w:w="3510" w:type="dxa"/>
            <w:vMerge w:val="restart"/>
            <w:vAlign w:val="center"/>
          </w:tcPr>
          <w:p w:rsidR="00F90F38" w:rsidRPr="00F90F38" w:rsidRDefault="00F90F38" w:rsidP="00F90F38">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 xml:space="preserve">Наименование </w:t>
            </w:r>
          </w:p>
          <w:p w:rsidR="00F90F38" w:rsidRPr="00F90F38" w:rsidRDefault="00F90F38" w:rsidP="00F90F38">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показателя</w:t>
            </w:r>
          </w:p>
        </w:tc>
        <w:tc>
          <w:tcPr>
            <w:tcW w:w="851" w:type="dxa"/>
            <w:vMerge w:val="restart"/>
            <w:vAlign w:val="center"/>
          </w:tcPr>
          <w:p w:rsidR="00F90F38" w:rsidRPr="00F90F38" w:rsidRDefault="00F90F38" w:rsidP="00F90F38">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Ед. изм.</w:t>
            </w:r>
          </w:p>
        </w:tc>
        <w:tc>
          <w:tcPr>
            <w:tcW w:w="3402" w:type="dxa"/>
            <w:gridSpan w:val="2"/>
            <w:vAlign w:val="center"/>
          </w:tcPr>
          <w:p w:rsidR="00F90F38" w:rsidRPr="00F90F38" w:rsidRDefault="00F90F38" w:rsidP="00F90F38">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Значение показателей</w:t>
            </w:r>
          </w:p>
        </w:tc>
        <w:tc>
          <w:tcPr>
            <w:tcW w:w="1645" w:type="dxa"/>
            <w:vAlign w:val="center"/>
          </w:tcPr>
          <w:p w:rsidR="00F90F38" w:rsidRPr="00F90F38" w:rsidRDefault="00F90F38" w:rsidP="00F90F38">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Примечание</w:t>
            </w:r>
          </w:p>
        </w:tc>
      </w:tr>
      <w:tr w:rsidR="00F90F38" w:rsidRPr="00F90F38" w:rsidTr="009A1B63">
        <w:tblPrEx>
          <w:tblCellMar>
            <w:top w:w="0" w:type="dxa"/>
            <w:bottom w:w="0" w:type="dxa"/>
          </w:tblCellMar>
        </w:tblPrEx>
        <w:trPr>
          <w:trHeight w:val="157"/>
          <w:tblHeader/>
        </w:trPr>
        <w:tc>
          <w:tcPr>
            <w:tcW w:w="3510" w:type="dxa"/>
            <w:vMerge/>
            <w:vAlign w:val="center"/>
          </w:tcPr>
          <w:p w:rsidR="00F90F38" w:rsidRPr="00F90F38" w:rsidRDefault="00F90F38" w:rsidP="00F90F38">
            <w:pPr>
              <w:widowControl/>
              <w:autoSpaceDE w:val="0"/>
              <w:autoSpaceDN w:val="0"/>
              <w:adjustRightInd w:val="0"/>
              <w:ind w:firstLine="0"/>
              <w:jc w:val="center"/>
              <w:rPr>
                <w:rFonts w:cs="Times New Roman"/>
                <w:color w:val="000000"/>
                <w:sz w:val="20"/>
                <w:szCs w:val="20"/>
              </w:rPr>
            </w:pPr>
          </w:p>
        </w:tc>
        <w:tc>
          <w:tcPr>
            <w:tcW w:w="851" w:type="dxa"/>
            <w:vMerge/>
            <w:vAlign w:val="center"/>
          </w:tcPr>
          <w:p w:rsidR="00F90F38" w:rsidRPr="00F90F38" w:rsidRDefault="00F90F38" w:rsidP="00F90F38">
            <w:pPr>
              <w:widowControl/>
              <w:autoSpaceDE w:val="0"/>
              <w:autoSpaceDN w:val="0"/>
              <w:adjustRightInd w:val="0"/>
              <w:ind w:firstLine="0"/>
              <w:jc w:val="center"/>
              <w:rPr>
                <w:rFonts w:cs="Times New Roman"/>
                <w:color w:val="000000"/>
                <w:sz w:val="20"/>
                <w:szCs w:val="20"/>
              </w:rPr>
            </w:pPr>
          </w:p>
        </w:tc>
        <w:tc>
          <w:tcPr>
            <w:tcW w:w="1701" w:type="dxa"/>
            <w:vAlign w:val="center"/>
          </w:tcPr>
          <w:p w:rsidR="00F90F38" w:rsidRPr="00F90F38" w:rsidRDefault="00F90F38" w:rsidP="00F90F38">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 xml:space="preserve">До </w:t>
            </w:r>
          </w:p>
          <w:p w:rsidR="00F90F38" w:rsidRPr="00F90F38" w:rsidRDefault="00F90F38" w:rsidP="00F90F38">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модернизации</w:t>
            </w:r>
          </w:p>
        </w:tc>
        <w:tc>
          <w:tcPr>
            <w:tcW w:w="1701" w:type="dxa"/>
            <w:vAlign w:val="center"/>
          </w:tcPr>
          <w:p w:rsidR="00F90F38" w:rsidRPr="00F90F38" w:rsidRDefault="00F90F38" w:rsidP="00F90F38">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После</w:t>
            </w:r>
          </w:p>
          <w:p w:rsidR="00F90F38" w:rsidRPr="00F90F38" w:rsidRDefault="00F90F38" w:rsidP="00F90F38">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модернизации</w:t>
            </w:r>
          </w:p>
        </w:tc>
        <w:tc>
          <w:tcPr>
            <w:tcW w:w="1645" w:type="dxa"/>
            <w:vAlign w:val="center"/>
          </w:tcPr>
          <w:p w:rsidR="00F90F38" w:rsidRPr="00F90F38" w:rsidRDefault="00F90F38" w:rsidP="00F90F38">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Эффект от мероприятия</w:t>
            </w:r>
          </w:p>
        </w:tc>
      </w:tr>
      <w:tr w:rsidR="00F90F38" w:rsidRPr="00F90F38" w:rsidTr="00F90F38">
        <w:tblPrEx>
          <w:tblCellMar>
            <w:top w:w="0" w:type="dxa"/>
            <w:bottom w:w="0" w:type="dxa"/>
          </w:tblCellMar>
        </w:tblPrEx>
        <w:trPr>
          <w:trHeight w:val="157"/>
        </w:trPr>
        <w:tc>
          <w:tcPr>
            <w:tcW w:w="9408" w:type="dxa"/>
            <w:gridSpan w:val="5"/>
            <w:vAlign w:val="center"/>
          </w:tcPr>
          <w:p w:rsidR="00F90F38" w:rsidRPr="00F90F38" w:rsidRDefault="00F90F38" w:rsidP="00F90F38">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 xml:space="preserve">Эффективность проекта, </w:t>
            </w:r>
            <w:proofErr w:type="spellStart"/>
            <w:r w:rsidRPr="00F90F38">
              <w:rPr>
                <w:rFonts w:cs="Times New Roman"/>
                <w:color w:val="000000"/>
                <w:sz w:val="20"/>
                <w:szCs w:val="20"/>
              </w:rPr>
              <w:t>ресурсо</w:t>
            </w:r>
            <w:proofErr w:type="spellEnd"/>
            <w:r w:rsidRPr="00F90F38">
              <w:rPr>
                <w:rFonts w:cs="Times New Roman"/>
                <w:color w:val="000000"/>
                <w:sz w:val="20"/>
                <w:szCs w:val="20"/>
              </w:rPr>
              <w:t>- и энергосбережение</w:t>
            </w:r>
          </w:p>
        </w:tc>
      </w:tr>
      <w:tr w:rsidR="00F90F38" w:rsidRPr="00F90F38" w:rsidTr="003051B3">
        <w:tblPrEx>
          <w:tblCellMar>
            <w:top w:w="0" w:type="dxa"/>
            <w:bottom w:w="0" w:type="dxa"/>
          </w:tblCellMar>
        </w:tblPrEx>
        <w:trPr>
          <w:trHeight w:val="433"/>
        </w:trPr>
        <w:tc>
          <w:tcPr>
            <w:tcW w:w="3510" w:type="dxa"/>
            <w:vAlign w:val="center"/>
          </w:tcPr>
          <w:p w:rsidR="00F90F38" w:rsidRPr="00F90F38" w:rsidRDefault="00F90F38" w:rsidP="00F90F38">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 уровень потерь тепловой энергии на модернизированных</w:t>
            </w:r>
          </w:p>
          <w:p w:rsidR="00F90F38" w:rsidRPr="00F90F38" w:rsidRDefault="00F90F38" w:rsidP="00F90F38">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(построенных) сетях</w:t>
            </w:r>
          </w:p>
        </w:tc>
        <w:tc>
          <w:tcPr>
            <w:tcW w:w="851" w:type="dxa"/>
            <w:vAlign w:val="center"/>
          </w:tcPr>
          <w:p w:rsidR="00F90F38" w:rsidRPr="00F90F38" w:rsidRDefault="00F90F38" w:rsidP="00F90F38">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w:t>
            </w:r>
          </w:p>
          <w:p w:rsidR="00F90F38" w:rsidRPr="00F90F38" w:rsidRDefault="00F90F38" w:rsidP="00F90F38">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Гкал</w:t>
            </w:r>
          </w:p>
        </w:tc>
        <w:tc>
          <w:tcPr>
            <w:tcW w:w="1701" w:type="dxa"/>
            <w:vAlign w:val="center"/>
          </w:tcPr>
          <w:p w:rsidR="00F90F38" w:rsidRPr="00F90F38" w:rsidRDefault="00F90F38" w:rsidP="00F90F38">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14,1</w:t>
            </w:r>
          </w:p>
          <w:p w:rsidR="00F90F38" w:rsidRPr="00F90F38" w:rsidRDefault="00F90F38" w:rsidP="00F90F38">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375,68</w:t>
            </w:r>
          </w:p>
        </w:tc>
        <w:tc>
          <w:tcPr>
            <w:tcW w:w="1701" w:type="dxa"/>
            <w:vAlign w:val="center"/>
          </w:tcPr>
          <w:p w:rsidR="00F90F38" w:rsidRPr="00F90F38" w:rsidRDefault="00F90F38" w:rsidP="00F90F38">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5,0</w:t>
            </w:r>
          </w:p>
          <w:p w:rsidR="00F90F38" w:rsidRPr="00F90F38" w:rsidRDefault="00F90F38" w:rsidP="00F90F38">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134,97</w:t>
            </w:r>
          </w:p>
        </w:tc>
        <w:tc>
          <w:tcPr>
            <w:tcW w:w="1645" w:type="dxa"/>
            <w:vAlign w:val="center"/>
          </w:tcPr>
          <w:p w:rsidR="00F90F38" w:rsidRPr="00F90F38" w:rsidRDefault="00F90F38" w:rsidP="00F90F38">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9</w:t>
            </w:r>
          </w:p>
          <w:p w:rsidR="00F90F38" w:rsidRPr="00F90F38" w:rsidRDefault="00F90F38" w:rsidP="00F90F38">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220,41</w:t>
            </w:r>
          </w:p>
        </w:tc>
      </w:tr>
      <w:tr w:rsidR="003051B3" w:rsidRPr="00F90F38" w:rsidTr="003051B3">
        <w:tblPrEx>
          <w:tblCellMar>
            <w:top w:w="0" w:type="dxa"/>
            <w:bottom w:w="0" w:type="dxa"/>
          </w:tblCellMar>
        </w:tblPrEx>
        <w:trPr>
          <w:trHeight w:val="433"/>
        </w:trPr>
        <w:tc>
          <w:tcPr>
            <w:tcW w:w="3510" w:type="dxa"/>
            <w:vAlign w:val="center"/>
          </w:tcPr>
          <w:p w:rsidR="003051B3" w:rsidRPr="00F90F38" w:rsidRDefault="003051B3" w:rsidP="003051B3">
            <w:pPr>
              <w:widowControl/>
              <w:autoSpaceDE w:val="0"/>
              <w:autoSpaceDN w:val="0"/>
              <w:adjustRightInd w:val="0"/>
              <w:ind w:firstLine="0"/>
              <w:jc w:val="center"/>
              <w:rPr>
                <w:rFonts w:cs="Times New Roman"/>
                <w:color w:val="000000"/>
                <w:sz w:val="20"/>
                <w:szCs w:val="20"/>
              </w:rPr>
            </w:pPr>
            <w:r>
              <w:rPr>
                <w:rFonts w:cs="Times New Roman"/>
                <w:color w:val="000000"/>
                <w:sz w:val="20"/>
                <w:szCs w:val="20"/>
              </w:rPr>
              <w:t>- удельный вес сетей, нуждающих</w:t>
            </w:r>
            <w:r w:rsidRPr="00F90F38">
              <w:rPr>
                <w:rFonts w:cs="Times New Roman"/>
                <w:color w:val="000000"/>
                <w:sz w:val="20"/>
                <w:szCs w:val="20"/>
              </w:rPr>
              <w:t>ся в замене</w:t>
            </w:r>
          </w:p>
        </w:tc>
        <w:tc>
          <w:tcPr>
            <w:tcW w:w="851" w:type="dxa"/>
            <w:vAlign w:val="center"/>
          </w:tcPr>
          <w:p w:rsidR="003051B3" w:rsidRPr="00F90F38" w:rsidRDefault="003051B3" w:rsidP="003051B3">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w:t>
            </w:r>
          </w:p>
        </w:tc>
        <w:tc>
          <w:tcPr>
            <w:tcW w:w="1701" w:type="dxa"/>
            <w:vAlign w:val="center"/>
          </w:tcPr>
          <w:p w:rsidR="003051B3" w:rsidRPr="00F90F38" w:rsidRDefault="003051B3" w:rsidP="003051B3">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79,0</w:t>
            </w:r>
          </w:p>
        </w:tc>
        <w:tc>
          <w:tcPr>
            <w:tcW w:w="1701" w:type="dxa"/>
            <w:vAlign w:val="center"/>
          </w:tcPr>
          <w:p w:rsidR="003051B3" w:rsidRPr="00F90F38" w:rsidRDefault="003051B3" w:rsidP="003051B3">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0</w:t>
            </w:r>
          </w:p>
        </w:tc>
        <w:tc>
          <w:tcPr>
            <w:tcW w:w="1645" w:type="dxa"/>
            <w:vAlign w:val="center"/>
          </w:tcPr>
          <w:p w:rsidR="003051B3" w:rsidRPr="00F90F38" w:rsidRDefault="003051B3" w:rsidP="003051B3">
            <w:pPr>
              <w:widowControl/>
              <w:autoSpaceDE w:val="0"/>
              <w:autoSpaceDN w:val="0"/>
              <w:adjustRightInd w:val="0"/>
              <w:ind w:firstLine="0"/>
              <w:jc w:val="center"/>
              <w:rPr>
                <w:rFonts w:cs="Times New Roman"/>
                <w:color w:val="000000"/>
                <w:sz w:val="20"/>
                <w:szCs w:val="20"/>
              </w:rPr>
            </w:pPr>
          </w:p>
        </w:tc>
      </w:tr>
      <w:tr w:rsidR="003051B3" w:rsidRPr="00F90F38" w:rsidTr="003051B3">
        <w:tblPrEx>
          <w:tblCellMar>
            <w:top w:w="0" w:type="dxa"/>
            <w:bottom w:w="0" w:type="dxa"/>
          </w:tblCellMar>
        </w:tblPrEx>
        <w:trPr>
          <w:trHeight w:val="433"/>
        </w:trPr>
        <w:tc>
          <w:tcPr>
            <w:tcW w:w="3510" w:type="dxa"/>
            <w:vAlign w:val="center"/>
          </w:tcPr>
          <w:p w:rsidR="003051B3" w:rsidRPr="00F90F38" w:rsidRDefault="003051B3" w:rsidP="003051B3">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 суммарная выработка тепла</w:t>
            </w:r>
          </w:p>
        </w:tc>
        <w:tc>
          <w:tcPr>
            <w:tcW w:w="851" w:type="dxa"/>
            <w:vAlign w:val="center"/>
          </w:tcPr>
          <w:p w:rsidR="003051B3" w:rsidRPr="00F90F38" w:rsidRDefault="003051B3" w:rsidP="003051B3">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Гкал/ч</w:t>
            </w:r>
          </w:p>
        </w:tc>
        <w:tc>
          <w:tcPr>
            <w:tcW w:w="1701" w:type="dxa"/>
            <w:vAlign w:val="center"/>
          </w:tcPr>
          <w:p w:rsidR="003051B3" w:rsidRPr="00F90F38" w:rsidRDefault="003051B3" w:rsidP="003051B3">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1,0342</w:t>
            </w:r>
          </w:p>
        </w:tc>
        <w:tc>
          <w:tcPr>
            <w:tcW w:w="1701" w:type="dxa"/>
            <w:vAlign w:val="center"/>
          </w:tcPr>
          <w:p w:rsidR="003051B3" w:rsidRPr="00F90F38" w:rsidRDefault="003051B3" w:rsidP="003051B3">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1,0478</w:t>
            </w:r>
          </w:p>
        </w:tc>
        <w:tc>
          <w:tcPr>
            <w:tcW w:w="1645" w:type="dxa"/>
            <w:vAlign w:val="center"/>
          </w:tcPr>
          <w:p w:rsidR="003051B3" w:rsidRPr="00F90F38" w:rsidRDefault="003051B3" w:rsidP="003051B3">
            <w:pPr>
              <w:widowControl/>
              <w:autoSpaceDE w:val="0"/>
              <w:autoSpaceDN w:val="0"/>
              <w:adjustRightInd w:val="0"/>
              <w:ind w:firstLine="0"/>
              <w:jc w:val="center"/>
              <w:rPr>
                <w:rFonts w:cs="Times New Roman"/>
                <w:color w:val="000000"/>
                <w:sz w:val="20"/>
                <w:szCs w:val="20"/>
              </w:rPr>
            </w:pPr>
          </w:p>
        </w:tc>
      </w:tr>
      <w:tr w:rsidR="003051B3" w:rsidRPr="00F90F38" w:rsidTr="003051B3">
        <w:tblPrEx>
          <w:tblCellMar>
            <w:top w:w="0" w:type="dxa"/>
            <w:bottom w:w="0" w:type="dxa"/>
          </w:tblCellMar>
        </w:tblPrEx>
        <w:trPr>
          <w:trHeight w:val="157"/>
        </w:trPr>
        <w:tc>
          <w:tcPr>
            <w:tcW w:w="3510" w:type="dxa"/>
            <w:vAlign w:val="center"/>
          </w:tcPr>
          <w:p w:rsidR="003051B3" w:rsidRPr="00F90F38" w:rsidRDefault="003051B3" w:rsidP="003051B3">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 годовая выработка тепла</w:t>
            </w:r>
          </w:p>
        </w:tc>
        <w:tc>
          <w:tcPr>
            <w:tcW w:w="851" w:type="dxa"/>
            <w:vAlign w:val="center"/>
          </w:tcPr>
          <w:p w:rsidR="003051B3" w:rsidRPr="00F90F38" w:rsidRDefault="003051B3" w:rsidP="003051B3">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Гкал</w:t>
            </w:r>
          </w:p>
        </w:tc>
        <w:tc>
          <w:tcPr>
            <w:tcW w:w="1701" w:type="dxa"/>
            <w:vAlign w:val="center"/>
          </w:tcPr>
          <w:p w:rsidR="003051B3" w:rsidRPr="00F90F38" w:rsidRDefault="003051B3" w:rsidP="003051B3">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2961,9</w:t>
            </w:r>
          </w:p>
        </w:tc>
        <w:tc>
          <w:tcPr>
            <w:tcW w:w="1701" w:type="dxa"/>
            <w:vAlign w:val="center"/>
          </w:tcPr>
          <w:p w:rsidR="003051B3" w:rsidRPr="00F90F38" w:rsidRDefault="003051B3" w:rsidP="003051B3">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2741,49</w:t>
            </w:r>
          </w:p>
        </w:tc>
        <w:tc>
          <w:tcPr>
            <w:tcW w:w="1645" w:type="dxa"/>
            <w:vAlign w:val="center"/>
          </w:tcPr>
          <w:p w:rsidR="003051B3" w:rsidRPr="00F90F38" w:rsidRDefault="003051B3" w:rsidP="003051B3">
            <w:pPr>
              <w:widowControl/>
              <w:autoSpaceDE w:val="0"/>
              <w:autoSpaceDN w:val="0"/>
              <w:adjustRightInd w:val="0"/>
              <w:ind w:firstLine="0"/>
              <w:jc w:val="center"/>
              <w:rPr>
                <w:rFonts w:cs="Times New Roman"/>
                <w:color w:val="000000"/>
                <w:sz w:val="20"/>
                <w:szCs w:val="20"/>
              </w:rPr>
            </w:pPr>
            <w:r w:rsidRPr="00F90F38">
              <w:rPr>
                <w:rFonts w:cs="Times New Roman"/>
                <w:color w:val="000000"/>
                <w:sz w:val="20"/>
                <w:szCs w:val="20"/>
              </w:rPr>
              <w:t>220,41</w:t>
            </w:r>
          </w:p>
        </w:tc>
      </w:tr>
      <w:tr w:rsidR="003051B3" w:rsidRPr="003051B3" w:rsidTr="003051B3">
        <w:tblPrEx>
          <w:tblCellMar>
            <w:top w:w="0" w:type="dxa"/>
            <w:bottom w:w="0" w:type="dxa"/>
          </w:tblCellMar>
        </w:tblPrEx>
        <w:trPr>
          <w:trHeight w:val="157"/>
        </w:trPr>
        <w:tc>
          <w:tcPr>
            <w:tcW w:w="3510" w:type="dxa"/>
            <w:tcBorders>
              <w:top w:val="single" w:sz="4" w:space="0" w:color="auto"/>
              <w:left w:val="single" w:sz="4" w:space="0" w:color="auto"/>
              <w:bottom w:val="single" w:sz="4" w:space="0" w:color="auto"/>
              <w:right w:val="single" w:sz="4" w:space="0" w:color="auto"/>
            </w:tcBorders>
            <w:vAlign w:val="center"/>
          </w:tcPr>
          <w:p w:rsidR="003051B3" w:rsidRPr="003051B3" w:rsidRDefault="003051B3" w:rsidP="003051B3">
            <w:pPr>
              <w:widowControl/>
              <w:autoSpaceDE w:val="0"/>
              <w:autoSpaceDN w:val="0"/>
              <w:adjustRightInd w:val="0"/>
              <w:ind w:firstLine="0"/>
              <w:jc w:val="center"/>
              <w:rPr>
                <w:rFonts w:cs="Times New Roman"/>
                <w:color w:val="000000"/>
                <w:sz w:val="20"/>
                <w:szCs w:val="20"/>
              </w:rPr>
            </w:pPr>
            <w:r>
              <w:rPr>
                <w:rFonts w:cs="Times New Roman"/>
                <w:color w:val="000000"/>
                <w:sz w:val="20"/>
                <w:szCs w:val="20"/>
              </w:rPr>
              <w:t>- суммарный расход электроэнер</w:t>
            </w:r>
            <w:r w:rsidRPr="003051B3">
              <w:rPr>
                <w:rFonts w:cs="Times New Roman"/>
                <w:color w:val="000000"/>
                <w:sz w:val="20"/>
                <w:szCs w:val="20"/>
              </w:rPr>
              <w:t xml:space="preserve">гии </w:t>
            </w:r>
          </w:p>
        </w:tc>
        <w:tc>
          <w:tcPr>
            <w:tcW w:w="851" w:type="dxa"/>
            <w:tcBorders>
              <w:top w:val="single" w:sz="4" w:space="0" w:color="auto"/>
              <w:left w:val="single" w:sz="4" w:space="0" w:color="auto"/>
              <w:bottom w:val="single" w:sz="4" w:space="0" w:color="auto"/>
              <w:right w:val="single" w:sz="4" w:space="0" w:color="auto"/>
            </w:tcBorders>
            <w:vAlign w:val="center"/>
          </w:tcPr>
          <w:p w:rsidR="003051B3" w:rsidRPr="003051B3" w:rsidRDefault="003051B3" w:rsidP="003051B3">
            <w:pPr>
              <w:widowControl/>
              <w:autoSpaceDE w:val="0"/>
              <w:autoSpaceDN w:val="0"/>
              <w:adjustRightInd w:val="0"/>
              <w:ind w:firstLine="0"/>
              <w:jc w:val="center"/>
              <w:rPr>
                <w:rFonts w:cs="Times New Roman"/>
                <w:color w:val="000000"/>
                <w:sz w:val="20"/>
                <w:szCs w:val="20"/>
              </w:rPr>
            </w:pPr>
            <w:r w:rsidRPr="003051B3">
              <w:rPr>
                <w:rFonts w:cs="Times New Roman"/>
                <w:color w:val="000000"/>
                <w:sz w:val="20"/>
                <w:szCs w:val="20"/>
              </w:rPr>
              <w:t xml:space="preserve">кВт*ч </w:t>
            </w:r>
          </w:p>
        </w:tc>
        <w:tc>
          <w:tcPr>
            <w:tcW w:w="1701" w:type="dxa"/>
            <w:tcBorders>
              <w:top w:val="single" w:sz="4" w:space="0" w:color="auto"/>
              <w:left w:val="single" w:sz="4" w:space="0" w:color="auto"/>
              <w:bottom w:val="single" w:sz="4" w:space="0" w:color="auto"/>
              <w:right w:val="single" w:sz="4" w:space="0" w:color="auto"/>
            </w:tcBorders>
            <w:vAlign w:val="center"/>
          </w:tcPr>
          <w:p w:rsidR="003051B3" w:rsidRPr="003051B3" w:rsidRDefault="003051B3" w:rsidP="003051B3">
            <w:pPr>
              <w:widowControl/>
              <w:autoSpaceDE w:val="0"/>
              <w:autoSpaceDN w:val="0"/>
              <w:adjustRightInd w:val="0"/>
              <w:ind w:firstLine="0"/>
              <w:jc w:val="center"/>
              <w:rPr>
                <w:rFonts w:cs="Times New Roman"/>
                <w:color w:val="000000"/>
                <w:sz w:val="20"/>
                <w:szCs w:val="20"/>
              </w:rPr>
            </w:pPr>
            <w:r w:rsidRPr="003051B3">
              <w:rPr>
                <w:rFonts w:cs="Times New Roman"/>
                <w:color w:val="000000"/>
                <w:sz w:val="20"/>
                <w:szCs w:val="20"/>
              </w:rPr>
              <w:t xml:space="preserve">9 </w:t>
            </w:r>
          </w:p>
        </w:tc>
        <w:tc>
          <w:tcPr>
            <w:tcW w:w="1701" w:type="dxa"/>
            <w:tcBorders>
              <w:top w:val="single" w:sz="4" w:space="0" w:color="auto"/>
              <w:left w:val="single" w:sz="4" w:space="0" w:color="auto"/>
              <w:bottom w:val="single" w:sz="4" w:space="0" w:color="auto"/>
              <w:right w:val="single" w:sz="4" w:space="0" w:color="auto"/>
            </w:tcBorders>
            <w:vAlign w:val="center"/>
          </w:tcPr>
          <w:p w:rsidR="003051B3" w:rsidRPr="003051B3" w:rsidRDefault="003051B3" w:rsidP="003051B3">
            <w:pPr>
              <w:widowControl/>
              <w:autoSpaceDE w:val="0"/>
              <w:autoSpaceDN w:val="0"/>
              <w:adjustRightInd w:val="0"/>
              <w:ind w:firstLine="0"/>
              <w:jc w:val="center"/>
              <w:rPr>
                <w:rFonts w:cs="Times New Roman"/>
                <w:color w:val="000000"/>
                <w:sz w:val="20"/>
                <w:szCs w:val="20"/>
              </w:rPr>
            </w:pPr>
            <w:r w:rsidRPr="003051B3">
              <w:rPr>
                <w:rFonts w:cs="Times New Roman"/>
                <w:color w:val="000000"/>
                <w:sz w:val="20"/>
                <w:szCs w:val="20"/>
              </w:rPr>
              <w:t xml:space="preserve">3,83 </w:t>
            </w:r>
          </w:p>
        </w:tc>
        <w:tc>
          <w:tcPr>
            <w:tcW w:w="1645" w:type="dxa"/>
            <w:tcBorders>
              <w:top w:val="single" w:sz="4" w:space="0" w:color="auto"/>
              <w:left w:val="single" w:sz="4" w:space="0" w:color="auto"/>
              <w:bottom w:val="single" w:sz="4" w:space="0" w:color="auto"/>
              <w:right w:val="single" w:sz="4" w:space="0" w:color="auto"/>
            </w:tcBorders>
            <w:vAlign w:val="center"/>
          </w:tcPr>
          <w:p w:rsidR="003051B3" w:rsidRPr="003051B3" w:rsidRDefault="003051B3" w:rsidP="003051B3">
            <w:pPr>
              <w:widowControl/>
              <w:autoSpaceDE w:val="0"/>
              <w:autoSpaceDN w:val="0"/>
              <w:adjustRightInd w:val="0"/>
              <w:ind w:firstLine="0"/>
              <w:jc w:val="center"/>
              <w:rPr>
                <w:rFonts w:cs="Times New Roman"/>
                <w:color w:val="000000"/>
                <w:sz w:val="20"/>
                <w:szCs w:val="20"/>
              </w:rPr>
            </w:pPr>
            <w:r w:rsidRPr="003051B3">
              <w:rPr>
                <w:rFonts w:cs="Times New Roman"/>
                <w:color w:val="000000"/>
                <w:sz w:val="20"/>
                <w:szCs w:val="20"/>
              </w:rPr>
              <w:t xml:space="preserve">5,17 </w:t>
            </w:r>
          </w:p>
        </w:tc>
      </w:tr>
      <w:tr w:rsidR="003051B3" w:rsidRPr="003051B3" w:rsidTr="003051B3">
        <w:tblPrEx>
          <w:tblCellMar>
            <w:top w:w="0" w:type="dxa"/>
            <w:bottom w:w="0" w:type="dxa"/>
          </w:tblCellMar>
        </w:tblPrEx>
        <w:trPr>
          <w:trHeight w:val="157"/>
        </w:trPr>
        <w:tc>
          <w:tcPr>
            <w:tcW w:w="3510" w:type="dxa"/>
            <w:tcBorders>
              <w:top w:val="single" w:sz="4" w:space="0" w:color="auto"/>
              <w:left w:val="single" w:sz="4" w:space="0" w:color="auto"/>
              <w:bottom w:val="single" w:sz="4" w:space="0" w:color="auto"/>
              <w:right w:val="single" w:sz="4" w:space="0" w:color="auto"/>
            </w:tcBorders>
            <w:vAlign w:val="center"/>
          </w:tcPr>
          <w:p w:rsidR="003051B3" w:rsidRPr="003051B3" w:rsidRDefault="003051B3" w:rsidP="003051B3">
            <w:pPr>
              <w:widowControl/>
              <w:autoSpaceDE w:val="0"/>
              <w:autoSpaceDN w:val="0"/>
              <w:adjustRightInd w:val="0"/>
              <w:ind w:firstLine="0"/>
              <w:jc w:val="center"/>
              <w:rPr>
                <w:rFonts w:cs="Times New Roman"/>
                <w:color w:val="000000"/>
                <w:sz w:val="20"/>
                <w:szCs w:val="20"/>
              </w:rPr>
            </w:pPr>
            <w:r w:rsidRPr="003051B3">
              <w:rPr>
                <w:rFonts w:cs="Times New Roman"/>
                <w:color w:val="000000"/>
                <w:sz w:val="20"/>
                <w:szCs w:val="20"/>
              </w:rPr>
              <w:t xml:space="preserve">- годовой расход электроэнергии на все котельные </w:t>
            </w:r>
          </w:p>
        </w:tc>
        <w:tc>
          <w:tcPr>
            <w:tcW w:w="851" w:type="dxa"/>
            <w:tcBorders>
              <w:top w:val="single" w:sz="4" w:space="0" w:color="auto"/>
              <w:left w:val="single" w:sz="4" w:space="0" w:color="auto"/>
              <w:bottom w:val="single" w:sz="4" w:space="0" w:color="auto"/>
              <w:right w:val="single" w:sz="4" w:space="0" w:color="auto"/>
            </w:tcBorders>
            <w:vAlign w:val="center"/>
          </w:tcPr>
          <w:p w:rsidR="003051B3" w:rsidRPr="003051B3" w:rsidRDefault="003051B3" w:rsidP="003051B3">
            <w:pPr>
              <w:widowControl/>
              <w:autoSpaceDE w:val="0"/>
              <w:autoSpaceDN w:val="0"/>
              <w:adjustRightInd w:val="0"/>
              <w:ind w:firstLine="0"/>
              <w:jc w:val="center"/>
              <w:rPr>
                <w:rFonts w:cs="Times New Roman"/>
                <w:color w:val="000000"/>
                <w:sz w:val="20"/>
                <w:szCs w:val="20"/>
              </w:rPr>
            </w:pPr>
            <w:r w:rsidRPr="003051B3">
              <w:rPr>
                <w:rFonts w:cs="Times New Roman"/>
                <w:color w:val="000000"/>
                <w:sz w:val="20"/>
                <w:szCs w:val="20"/>
              </w:rPr>
              <w:t xml:space="preserve">кВт*ч </w:t>
            </w:r>
          </w:p>
        </w:tc>
        <w:tc>
          <w:tcPr>
            <w:tcW w:w="1701" w:type="dxa"/>
            <w:tcBorders>
              <w:top w:val="single" w:sz="4" w:space="0" w:color="auto"/>
              <w:left w:val="single" w:sz="4" w:space="0" w:color="auto"/>
              <w:bottom w:val="single" w:sz="4" w:space="0" w:color="auto"/>
              <w:right w:val="single" w:sz="4" w:space="0" w:color="auto"/>
            </w:tcBorders>
            <w:vAlign w:val="center"/>
          </w:tcPr>
          <w:p w:rsidR="003051B3" w:rsidRPr="003051B3" w:rsidRDefault="003051B3" w:rsidP="003051B3">
            <w:pPr>
              <w:widowControl/>
              <w:autoSpaceDE w:val="0"/>
              <w:autoSpaceDN w:val="0"/>
              <w:adjustRightInd w:val="0"/>
              <w:ind w:firstLine="0"/>
              <w:jc w:val="center"/>
              <w:rPr>
                <w:rFonts w:cs="Times New Roman"/>
                <w:color w:val="000000"/>
                <w:sz w:val="20"/>
                <w:szCs w:val="20"/>
              </w:rPr>
            </w:pPr>
            <w:r w:rsidRPr="003051B3">
              <w:rPr>
                <w:rFonts w:cs="Times New Roman"/>
                <w:color w:val="000000"/>
                <w:sz w:val="20"/>
                <w:szCs w:val="20"/>
              </w:rPr>
              <w:t xml:space="preserve">47 520 </w:t>
            </w:r>
          </w:p>
        </w:tc>
        <w:tc>
          <w:tcPr>
            <w:tcW w:w="1701" w:type="dxa"/>
            <w:tcBorders>
              <w:top w:val="single" w:sz="4" w:space="0" w:color="auto"/>
              <w:left w:val="single" w:sz="4" w:space="0" w:color="auto"/>
              <w:bottom w:val="single" w:sz="4" w:space="0" w:color="auto"/>
              <w:right w:val="single" w:sz="4" w:space="0" w:color="auto"/>
            </w:tcBorders>
            <w:vAlign w:val="center"/>
          </w:tcPr>
          <w:p w:rsidR="003051B3" w:rsidRPr="003051B3" w:rsidRDefault="003051B3" w:rsidP="003051B3">
            <w:pPr>
              <w:widowControl/>
              <w:autoSpaceDE w:val="0"/>
              <w:autoSpaceDN w:val="0"/>
              <w:adjustRightInd w:val="0"/>
              <w:ind w:firstLine="0"/>
              <w:jc w:val="center"/>
              <w:rPr>
                <w:rFonts w:cs="Times New Roman"/>
                <w:color w:val="000000"/>
                <w:sz w:val="20"/>
                <w:szCs w:val="20"/>
              </w:rPr>
            </w:pPr>
            <w:r w:rsidRPr="003051B3">
              <w:rPr>
                <w:rFonts w:cs="Times New Roman"/>
                <w:color w:val="000000"/>
                <w:sz w:val="20"/>
                <w:szCs w:val="20"/>
              </w:rPr>
              <w:t xml:space="preserve">20 222 </w:t>
            </w:r>
          </w:p>
        </w:tc>
        <w:tc>
          <w:tcPr>
            <w:tcW w:w="1645" w:type="dxa"/>
            <w:tcBorders>
              <w:top w:val="single" w:sz="4" w:space="0" w:color="auto"/>
              <w:left w:val="single" w:sz="4" w:space="0" w:color="auto"/>
              <w:bottom w:val="single" w:sz="4" w:space="0" w:color="auto"/>
              <w:right w:val="single" w:sz="4" w:space="0" w:color="auto"/>
            </w:tcBorders>
            <w:vAlign w:val="center"/>
          </w:tcPr>
          <w:p w:rsidR="003051B3" w:rsidRPr="003051B3" w:rsidRDefault="003051B3" w:rsidP="003051B3">
            <w:pPr>
              <w:widowControl/>
              <w:autoSpaceDE w:val="0"/>
              <w:autoSpaceDN w:val="0"/>
              <w:adjustRightInd w:val="0"/>
              <w:ind w:firstLine="0"/>
              <w:jc w:val="center"/>
              <w:rPr>
                <w:rFonts w:cs="Times New Roman"/>
                <w:color w:val="000000"/>
                <w:sz w:val="20"/>
                <w:szCs w:val="20"/>
              </w:rPr>
            </w:pPr>
            <w:r w:rsidRPr="003051B3">
              <w:rPr>
                <w:rFonts w:cs="Times New Roman"/>
                <w:color w:val="000000"/>
                <w:sz w:val="20"/>
                <w:szCs w:val="20"/>
              </w:rPr>
              <w:t xml:space="preserve">27 298 </w:t>
            </w:r>
          </w:p>
        </w:tc>
      </w:tr>
      <w:tr w:rsidR="003051B3" w:rsidRPr="003051B3" w:rsidTr="003051B3">
        <w:tblPrEx>
          <w:tblCellMar>
            <w:top w:w="0" w:type="dxa"/>
            <w:bottom w:w="0" w:type="dxa"/>
          </w:tblCellMar>
        </w:tblPrEx>
        <w:trPr>
          <w:trHeight w:val="157"/>
        </w:trPr>
        <w:tc>
          <w:tcPr>
            <w:tcW w:w="3510" w:type="dxa"/>
            <w:tcBorders>
              <w:top w:val="single" w:sz="4" w:space="0" w:color="auto"/>
              <w:left w:val="single" w:sz="4" w:space="0" w:color="auto"/>
              <w:bottom w:val="single" w:sz="4" w:space="0" w:color="auto"/>
              <w:right w:val="single" w:sz="4" w:space="0" w:color="auto"/>
            </w:tcBorders>
            <w:vAlign w:val="center"/>
          </w:tcPr>
          <w:p w:rsidR="003051B3" w:rsidRPr="003051B3" w:rsidRDefault="003051B3" w:rsidP="003051B3">
            <w:pPr>
              <w:widowControl/>
              <w:autoSpaceDE w:val="0"/>
              <w:autoSpaceDN w:val="0"/>
              <w:adjustRightInd w:val="0"/>
              <w:ind w:firstLine="0"/>
              <w:jc w:val="center"/>
              <w:rPr>
                <w:rFonts w:cs="Times New Roman"/>
                <w:color w:val="000000"/>
                <w:sz w:val="20"/>
                <w:szCs w:val="20"/>
              </w:rPr>
            </w:pPr>
            <w:r w:rsidRPr="003051B3">
              <w:rPr>
                <w:rFonts w:cs="Times New Roman"/>
                <w:color w:val="000000"/>
                <w:sz w:val="20"/>
                <w:szCs w:val="20"/>
              </w:rPr>
              <w:lastRenderedPageBreak/>
              <w:t xml:space="preserve">- удельный расход электроэнергии на выработку 1 Гкал/ч, </w:t>
            </w:r>
          </w:p>
        </w:tc>
        <w:tc>
          <w:tcPr>
            <w:tcW w:w="851" w:type="dxa"/>
            <w:tcBorders>
              <w:top w:val="single" w:sz="4" w:space="0" w:color="auto"/>
              <w:left w:val="single" w:sz="4" w:space="0" w:color="auto"/>
              <w:bottom w:val="single" w:sz="4" w:space="0" w:color="auto"/>
              <w:right w:val="single" w:sz="4" w:space="0" w:color="auto"/>
            </w:tcBorders>
            <w:vAlign w:val="center"/>
          </w:tcPr>
          <w:p w:rsidR="003051B3" w:rsidRPr="003051B3" w:rsidRDefault="003051B3" w:rsidP="003051B3">
            <w:pPr>
              <w:widowControl/>
              <w:autoSpaceDE w:val="0"/>
              <w:autoSpaceDN w:val="0"/>
              <w:adjustRightInd w:val="0"/>
              <w:ind w:firstLine="0"/>
              <w:jc w:val="center"/>
              <w:rPr>
                <w:rFonts w:cs="Times New Roman"/>
                <w:color w:val="000000"/>
                <w:sz w:val="20"/>
                <w:szCs w:val="20"/>
              </w:rPr>
            </w:pPr>
            <w:r w:rsidRPr="003051B3">
              <w:rPr>
                <w:rFonts w:cs="Times New Roman"/>
                <w:color w:val="000000"/>
                <w:sz w:val="20"/>
                <w:szCs w:val="20"/>
              </w:rPr>
              <w:t xml:space="preserve">кВт*ч/ Гкал </w:t>
            </w:r>
          </w:p>
        </w:tc>
        <w:tc>
          <w:tcPr>
            <w:tcW w:w="1701" w:type="dxa"/>
            <w:tcBorders>
              <w:top w:val="single" w:sz="4" w:space="0" w:color="auto"/>
              <w:left w:val="single" w:sz="4" w:space="0" w:color="auto"/>
              <w:bottom w:val="single" w:sz="4" w:space="0" w:color="auto"/>
              <w:right w:val="single" w:sz="4" w:space="0" w:color="auto"/>
            </w:tcBorders>
            <w:vAlign w:val="center"/>
          </w:tcPr>
          <w:p w:rsidR="003051B3" w:rsidRPr="003051B3" w:rsidRDefault="003051B3" w:rsidP="003051B3">
            <w:pPr>
              <w:widowControl/>
              <w:autoSpaceDE w:val="0"/>
              <w:autoSpaceDN w:val="0"/>
              <w:adjustRightInd w:val="0"/>
              <w:ind w:firstLine="0"/>
              <w:jc w:val="center"/>
              <w:rPr>
                <w:rFonts w:cs="Times New Roman"/>
                <w:color w:val="000000"/>
                <w:sz w:val="20"/>
                <w:szCs w:val="20"/>
              </w:rPr>
            </w:pPr>
            <w:r w:rsidRPr="003051B3">
              <w:rPr>
                <w:rFonts w:cs="Times New Roman"/>
                <w:color w:val="000000"/>
                <w:sz w:val="20"/>
                <w:szCs w:val="20"/>
              </w:rPr>
              <w:t xml:space="preserve">8,7 </w:t>
            </w:r>
          </w:p>
        </w:tc>
        <w:tc>
          <w:tcPr>
            <w:tcW w:w="1701" w:type="dxa"/>
            <w:tcBorders>
              <w:top w:val="single" w:sz="4" w:space="0" w:color="auto"/>
              <w:left w:val="single" w:sz="4" w:space="0" w:color="auto"/>
              <w:bottom w:val="single" w:sz="4" w:space="0" w:color="auto"/>
              <w:right w:val="single" w:sz="4" w:space="0" w:color="auto"/>
            </w:tcBorders>
            <w:vAlign w:val="center"/>
          </w:tcPr>
          <w:p w:rsidR="003051B3" w:rsidRPr="003051B3" w:rsidRDefault="003051B3" w:rsidP="003051B3">
            <w:pPr>
              <w:widowControl/>
              <w:autoSpaceDE w:val="0"/>
              <w:autoSpaceDN w:val="0"/>
              <w:adjustRightInd w:val="0"/>
              <w:ind w:firstLine="0"/>
              <w:jc w:val="center"/>
              <w:rPr>
                <w:rFonts w:cs="Times New Roman"/>
                <w:color w:val="000000"/>
                <w:sz w:val="20"/>
                <w:szCs w:val="20"/>
              </w:rPr>
            </w:pPr>
            <w:r w:rsidRPr="003051B3">
              <w:rPr>
                <w:rFonts w:cs="Times New Roman"/>
                <w:color w:val="000000"/>
                <w:sz w:val="20"/>
                <w:szCs w:val="20"/>
              </w:rPr>
              <w:t xml:space="preserve">3,7 </w:t>
            </w:r>
          </w:p>
        </w:tc>
        <w:tc>
          <w:tcPr>
            <w:tcW w:w="1645" w:type="dxa"/>
            <w:tcBorders>
              <w:top w:val="single" w:sz="4" w:space="0" w:color="auto"/>
              <w:left w:val="single" w:sz="4" w:space="0" w:color="auto"/>
              <w:bottom w:val="single" w:sz="4" w:space="0" w:color="auto"/>
              <w:right w:val="single" w:sz="4" w:space="0" w:color="auto"/>
            </w:tcBorders>
            <w:vAlign w:val="center"/>
          </w:tcPr>
          <w:p w:rsidR="003051B3" w:rsidRPr="003051B3" w:rsidRDefault="003051B3" w:rsidP="003051B3">
            <w:pPr>
              <w:widowControl/>
              <w:autoSpaceDE w:val="0"/>
              <w:autoSpaceDN w:val="0"/>
              <w:adjustRightInd w:val="0"/>
              <w:ind w:firstLine="0"/>
              <w:jc w:val="center"/>
              <w:rPr>
                <w:rFonts w:cs="Times New Roman"/>
                <w:color w:val="000000"/>
                <w:sz w:val="20"/>
                <w:szCs w:val="20"/>
              </w:rPr>
            </w:pPr>
            <w:r w:rsidRPr="003051B3">
              <w:rPr>
                <w:rFonts w:cs="Times New Roman"/>
                <w:color w:val="000000"/>
                <w:sz w:val="20"/>
                <w:szCs w:val="20"/>
              </w:rPr>
              <w:t xml:space="preserve">1,83 </w:t>
            </w:r>
          </w:p>
        </w:tc>
      </w:tr>
      <w:tr w:rsidR="003051B3" w:rsidRPr="003051B3" w:rsidTr="003051B3">
        <w:tblPrEx>
          <w:tblCellMar>
            <w:top w:w="0" w:type="dxa"/>
            <w:bottom w:w="0" w:type="dxa"/>
          </w:tblCellMar>
        </w:tblPrEx>
        <w:trPr>
          <w:trHeight w:val="157"/>
        </w:trPr>
        <w:tc>
          <w:tcPr>
            <w:tcW w:w="3510" w:type="dxa"/>
            <w:tcBorders>
              <w:top w:val="single" w:sz="4" w:space="0" w:color="auto"/>
              <w:left w:val="single" w:sz="4" w:space="0" w:color="auto"/>
              <w:bottom w:val="single" w:sz="4" w:space="0" w:color="auto"/>
              <w:right w:val="single" w:sz="4" w:space="0" w:color="auto"/>
            </w:tcBorders>
            <w:vAlign w:val="center"/>
          </w:tcPr>
          <w:p w:rsidR="003051B3" w:rsidRPr="003051B3" w:rsidRDefault="003051B3" w:rsidP="003051B3">
            <w:pPr>
              <w:widowControl/>
              <w:autoSpaceDE w:val="0"/>
              <w:autoSpaceDN w:val="0"/>
              <w:adjustRightInd w:val="0"/>
              <w:ind w:firstLine="0"/>
              <w:jc w:val="center"/>
              <w:rPr>
                <w:rFonts w:cs="Times New Roman"/>
                <w:color w:val="000000"/>
                <w:sz w:val="20"/>
                <w:szCs w:val="20"/>
              </w:rPr>
            </w:pPr>
            <w:r w:rsidRPr="003051B3">
              <w:rPr>
                <w:rFonts w:cs="Times New Roman"/>
                <w:color w:val="000000"/>
                <w:sz w:val="20"/>
                <w:szCs w:val="20"/>
              </w:rPr>
              <w:t xml:space="preserve">- эффективность использования топлива на выработку тепловой энергии </w:t>
            </w:r>
          </w:p>
        </w:tc>
        <w:tc>
          <w:tcPr>
            <w:tcW w:w="851" w:type="dxa"/>
            <w:tcBorders>
              <w:top w:val="single" w:sz="4" w:space="0" w:color="auto"/>
              <w:left w:val="single" w:sz="4" w:space="0" w:color="auto"/>
              <w:bottom w:val="single" w:sz="4" w:space="0" w:color="auto"/>
              <w:right w:val="single" w:sz="4" w:space="0" w:color="auto"/>
            </w:tcBorders>
            <w:vAlign w:val="center"/>
          </w:tcPr>
          <w:p w:rsidR="003051B3" w:rsidRPr="003051B3" w:rsidRDefault="003051B3" w:rsidP="003051B3">
            <w:pPr>
              <w:widowControl/>
              <w:autoSpaceDE w:val="0"/>
              <w:autoSpaceDN w:val="0"/>
              <w:adjustRightInd w:val="0"/>
              <w:ind w:firstLine="0"/>
              <w:jc w:val="center"/>
              <w:rPr>
                <w:rFonts w:cs="Times New Roman"/>
                <w:color w:val="000000"/>
                <w:sz w:val="20"/>
                <w:szCs w:val="20"/>
              </w:rPr>
            </w:pPr>
            <w:r w:rsidRPr="003051B3">
              <w:rPr>
                <w:rFonts w:cs="Times New Roman"/>
                <w:color w:val="000000"/>
                <w:sz w:val="20"/>
                <w:szCs w:val="20"/>
              </w:rPr>
              <w:t xml:space="preserve">кг/Гкал </w:t>
            </w:r>
          </w:p>
        </w:tc>
        <w:tc>
          <w:tcPr>
            <w:tcW w:w="1701" w:type="dxa"/>
            <w:tcBorders>
              <w:top w:val="single" w:sz="4" w:space="0" w:color="auto"/>
              <w:left w:val="single" w:sz="4" w:space="0" w:color="auto"/>
              <w:bottom w:val="single" w:sz="4" w:space="0" w:color="auto"/>
              <w:right w:val="single" w:sz="4" w:space="0" w:color="auto"/>
            </w:tcBorders>
            <w:vAlign w:val="center"/>
          </w:tcPr>
          <w:p w:rsidR="003051B3" w:rsidRPr="003051B3" w:rsidRDefault="003051B3" w:rsidP="003051B3">
            <w:pPr>
              <w:widowControl/>
              <w:autoSpaceDE w:val="0"/>
              <w:autoSpaceDN w:val="0"/>
              <w:adjustRightInd w:val="0"/>
              <w:ind w:firstLine="0"/>
              <w:jc w:val="center"/>
              <w:rPr>
                <w:rFonts w:cs="Times New Roman"/>
                <w:color w:val="000000"/>
                <w:sz w:val="20"/>
                <w:szCs w:val="20"/>
              </w:rPr>
            </w:pPr>
            <w:r w:rsidRPr="003051B3">
              <w:rPr>
                <w:rFonts w:cs="Times New Roman"/>
                <w:color w:val="000000"/>
                <w:sz w:val="20"/>
                <w:szCs w:val="20"/>
              </w:rPr>
              <w:t xml:space="preserve">245 </w:t>
            </w:r>
          </w:p>
        </w:tc>
        <w:tc>
          <w:tcPr>
            <w:tcW w:w="1701" w:type="dxa"/>
            <w:tcBorders>
              <w:top w:val="single" w:sz="4" w:space="0" w:color="auto"/>
              <w:left w:val="single" w:sz="4" w:space="0" w:color="auto"/>
              <w:bottom w:val="single" w:sz="4" w:space="0" w:color="auto"/>
              <w:right w:val="single" w:sz="4" w:space="0" w:color="auto"/>
            </w:tcBorders>
            <w:vAlign w:val="center"/>
          </w:tcPr>
          <w:p w:rsidR="003051B3" w:rsidRPr="003051B3" w:rsidRDefault="003051B3" w:rsidP="003051B3">
            <w:pPr>
              <w:widowControl/>
              <w:autoSpaceDE w:val="0"/>
              <w:autoSpaceDN w:val="0"/>
              <w:adjustRightInd w:val="0"/>
              <w:ind w:firstLine="0"/>
              <w:jc w:val="center"/>
              <w:rPr>
                <w:rFonts w:cs="Times New Roman"/>
                <w:color w:val="000000"/>
                <w:sz w:val="20"/>
                <w:szCs w:val="20"/>
              </w:rPr>
            </w:pPr>
            <w:r w:rsidRPr="003051B3">
              <w:rPr>
                <w:rFonts w:cs="Times New Roman"/>
                <w:color w:val="000000"/>
                <w:sz w:val="20"/>
                <w:szCs w:val="20"/>
              </w:rPr>
              <w:t xml:space="preserve">245 </w:t>
            </w:r>
          </w:p>
        </w:tc>
        <w:tc>
          <w:tcPr>
            <w:tcW w:w="1645" w:type="dxa"/>
            <w:tcBorders>
              <w:top w:val="single" w:sz="4" w:space="0" w:color="auto"/>
              <w:left w:val="single" w:sz="4" w:space="0" w:color="auto"/>
              <w:bottom w:val="single" w:sz="4" w:space="0" w:color="auto"/>
              <w:right w:val="single" w:sz="4" w:space="0" w:color="auto"/>
            </w:tcBorders>
            <w:vAlign w:val="center"/>
          </w:tcPr>
          <w:p w:rsidR="003051B3" w:rsidRPr="003051B3" w:rsidRDefault="003051B3" w:rsidP="003051B3">
            <w:pPr>
              <w:widowControl/>
              <w:autoSpaceDE w:val="0"/>
              <w:autoSpaceDN w:val="0"/>
              <w:adjustRightInd w:val="0"/>
              <w:ind w:firstLine="0"/>
              <w:jc w:val="center"/>
              <w:rPr>
                <w:rFonts w:cs="Times New Roman"/>
                <w:color w:val="000000"/>
                <w:sz w:val="20"/>
                <w:szCs w:val="20"/>
              </w:rPr>
            </w:pPr>
            <w:r w:rsidRPr="003051B3">
              <w:rPr>
                <w:rFonts w:cs="Times New Roman"/>
                <w:color w:val="000000"/>
                <w:sz w:val="20"/>
                <w:szCs w:val="20"/>
              </w:rPr>
              <w:t xml:space="preserve">– </w:t>
            </w:r>
          </w:p>
        </w:tc>
      </w:tr>
    </w:tbl>
    <w:p w:rsidR="00F90F38" w:rsidRPr="00F90F38" w:rsidRDefault="00F90F38" w:rsidP="00F90F38"/>
    <w:p w:rsidR="003051B3" w:rsidRPr="003051B3" w:rsidRDefault="003051B3" w:rsidP="003051B3">
      <w:pPr>
        <w:widowControl/>
        <w:autoSpaceDE w:val="0"/>
        <w:autoSpaceDN w:val="0"/>
        <w:adjustRightInd w:val="0"/>
        <w:jc w:val="left"/>
        <w:rPr>
          <w:rFonts w:cs="Times New Roman"/>
          <w:color w:val="000000"/>
          <w:szCs w:val="20"/>
        </w:rPr>
      </w:pPr>
      <w:r w:rsidRPr="003051B3">
        <w:rPr>
          <w:rFonts w:cs="Times New Roman"/>
          <w:color w:val="000000"/>
          <w:szCs w:val="20"/>
        </w:rPr>
        <w:t xml:space="preserve">Для расчета экономического эффекта рассчитаны были приняты следующие тарифы: </w:t>
      </w:r>
    </w:p>
    <w:p w:rsidR="003051B3" w:rsidRPr="003051B3" w:rsidRDefault="003051B3" w:rsidP="003051B3">
      <w:pPr>
        <w:widowControl/>
        <w:autoSpaceDE w:val="0"/>
        <w:autoSpaceDN w:val="0"/>
        <w:adjustRightInd w:val="0"/>
        <w:ind w:firstLine="709"/>
        <w:jc w:val="left"/>
        <w:rPr>
          <w:rFonts w:cs="Times New Roman"/>
          <w:color w:val="000000"/>
          <w:szCs w:val="20"/>
        </w:rPr>
      </w:pPr>
      <w:r w:rsidRPr="003051B3">
        <w:rPr>
          <w:rFonts w:cs="Times New Roman"/>
          <w:color w:val="000000"/>
          <w:szCs w:val="20"/>
        </w:rPr>
        <w:t xml:space="preserve">− стоимость тонны угля: 2217,22 руб./тонна; </w:t>
      </w:r>
    </w:p>
    <w:p w:rsidR="003051B3" w:rsidRPr="003051B3" w:rsidRDefault="003051B3" w:rsidP="003051B3">
      <w:pPr>
        <w:widowControl/>
        <w:autoSpaceDE w:val="0"/>
        <w:autoSpaceDN w:val="0"/>
        <w:adjustRightInd w:val="0"/>
        <w:ind w:firstLine="709"/>
        <w:jc w:val="left"/>
        <w:rPr>
          <w:rFonts w:cs="Times New Roman"/>
          <w:color w:val="000000"/>
          <w:szCs w:val="20"/>
        </w:rPr>
      </w:pPr>
      <w:r w:rsidRPr="003051B3">
        <w:rPr>
          <w:rFonts w:cs="Times New Roman"/>
          <w:color w:val="000000"/>
          <w:szCs w:val="20"/>
        </w:rPr>
        <w:t xml:space="preserve">− стоимость электроэнергии: 2,58 руб./кВт*ч; </w:t>
      </w:r>
    </w:p>
    <w:p w:rsidR="003051B3" w:rsidRPr="003051B3" w:rsidRDefault="003051B3" w:rsidP="003051B3">
      <w:pPr>
        <w:widowControl/>
        <w:autoSpaceDE w:val="0"/>
        <w:autoSpaceDN w:val="0"/>
        <w:adjustRightInd w:val="0"/>
        <w:ind w:firstLine="709"/>
        <w:jc w:val="left"/>
        <w:rPr>
          <w:rFonts w:cs="Times New Roman"/>
          <w:color w:val="000000"/>
          <w:szCs w:val="20"/>
        </w:rPr>
      </w:pPr>
      <w:r w:rsidRPr="003051B3">
        <w:rPr>
          <w:rFonts w:cs="Times New Roman"/>
          <w:color w:val="000000"/>
          <w:szCs w:val="20"/>
        </w:rPr>
        <w:t>−</w:t>
      </w:r>
      <w:r>
        <w:rPr>
          <w:rFonts w:cs="Times New Roman"/>
          <w:color w:val="000000"/>
          <w:szCs w:val="20"/>
        </w:rPr>
        <w:t xml:space="preserve"> </w:t>
      </w:r>
      <w:r w:rsidRPr="003051B3">
        <w:rPr>
          <w:rFonts w:cs="Times New Roman"/>
          <w:color w:val="000000"/>
          <w:szCs w:val="20"/>
        </w:rPr>
        <w:t xml:space="preserve">стоимость 1 Гкал/:1 601,7руб. </w:t>
      </w:r>
    </w:p>
    <w:p w:rsidR="003051B3" w:rsidRDefault="003051B3" w:rsidP="003051B3">
      <w:pPr>
        <w:widowControl/>
        <w:autoSpaceDE w:val="0"/>
        <w:autoSpaceDN w:val="0"/>
        <w:adjustRightInd w:val="0"/>
        <w:jc w:val="left"/>
        <w:rPr>
          <w:rFonts w:cs="Times New Roman"/>
          <w:color w:val="000000"/>
          <w:szCs w:val="20"/>
        </w:rPr>
      </w:pPr>
    </w:p>
    <w:p w:rsidR="003051B3" w:rsidRPr="003051B3" w:rsidRDefault="003051B3" w:rsidP="003051B3">
      <w:pPr>
        <w:widowControl/>
        <w:autoSpaceDE w:val="0"/>
        <w:autoSpaceDN w:val="0"/>
        <w:adjustRightInd w:val="0"/>
        <w:jc w:val="left"/>
        <w:rPr>
          <w:rFonts w:cs="Times New Roman"/>
          <w:color w:val="000000"/>
          <w:szCs w:val="20"/>
        </w:rPr>
      </w:pPr>
      <w:r w:rsidRPr="003051B3">
        <w:rPr>
          <w:rFonts w:cs="Times New Roman"/>
          <w:color w:val="000000"/>
          <w:szCs w:val="20"/>
        </w:rPr>
        <w:t xml:space="preserve">Уровень потерь тепловой энергии на модернизированных сетях снизится с 14,1 % до 5 %: </w:t>
      </w:r>
    </w:p>
    <w:p w:rsidR="003051B3" w:rsidRPr="003051B3" w:rsidRDefault="003051B3" w:rsidP="003051B3">
      <w:pPr>
        <w:widowControl/>
        <w:autoSpaceDE w:val="0"/>
        <w:autoSpaceDN w:val="0"/>
        <w:adjustRightInd w:val="0"/>
        <w:ind w:firstLine="709"/>
        <w:jc w:val="left"/>
        <w:rPr>
          <w:rFonts w:cs="Times New Roman"/>
          <w:color w:val="000000"/>
          <w:szCs w:val="20"/>
        </w:rPr>
      </w:pPr>
      <w:r w:rsidRPr="003051B3">
        <w:rPr>
          <w:rFonts w:cs="Times New Roman"/>
          <w:color w:val="000000"/>
          <w:szCs w:val="20"/>
        </w:rPr>
        <w:t xml:space="preserve">– потери до модернизации тепловых сетей – 375,68 Гкал/год; </w:t>
      </w:r>
    </w:p>
    <w:p w:rsidR="003051B3" w:rsidRPr="003051B3" w:rsidRDefault="003051B3" w:rsidP="003051B3">
      <w:pPr>
        <w:widowControl/>
        <w:autoSpaceDE w:val="0"/>
        <w:autoSpaceDN w:val="0"/>
        <w:adjustRightInd w:val="0"/>
        <w:ind w:firstLine="709"/>
        <w:jc w:val="left"/>
        <w:rPr>
          <w:rFonts w:cs="Times New Roman"/>
          <w:color w:val="000000"/>
          <w:szCs w:val="20"/>
        </w:rPr>
      </w:pPr>
      <w:r w:rsidRPr="003051B3">
        <w:rPr>
          <w:rFonts w:cs="Times New Roman"/>
          <w:color w:val="000000"/>
          <w:szCs w:val="20"/>
        </w:rPr>
        <w:t xml:space="preserve">– потери после модернизации тепловых сетей – 134,97 Гкал/год; </w:t>
      </w:r>
    </w:p>
    <w:p w:rsidR="003051B3" w:rsidRPr="003051B3" w:rsidRDefault="003051B3" w:rsidP="003051B3">
      <w:pPr>
        <w:widowControl/>
        <w:autoSpaceDE w:val="0"/>
        <w:autoSpaceDN w:val="0"/>
        <w:adjustRightInd w:val="0"/>
        <w:ind w:firstLine="0"/>
        <w:jc w:val="left"/>
        <w:rPr>
          <w:rFonts w:cs="Times New Roman"/>
          <w:color w:val="000000"/>
          <w:szCs w:val="20"/>
        </w:rPr>
      </w:pPr>
      <w:r w:rsidRPr="003051B3">
        <w:rPr>
          <w:rFonts w:cs="Times New Roman"/>
          <w:color w:val="000000"/>
          <w:szCs w:val="20"/>
        </w:rPr>
        <w:t xml:space="preserve">Экономия составит – 375,68 – 134,97 = 240,71 Гкал/год. </w:t>
      </w:r>
    </w:p>
    <w:p w:rsidR="003051B3" w:rsidRPr="003051B3" w:rsidRDefault="003051B3" w:rsidP="003051B3">
      <w:pPr>
        <w:widowControl/>
        <w:autoSpaceDE w:val="0"/>
        <w:autoSpaceDN w:val="0"/>
        <w:adjustRightInd w:val="0"/>
        <w:ind w:firstLine="0"/>
        <w:jc w:val="left"/>
        <w:rPr>
          <w:rFonts w:cs="Times New Roman"/>
          <w:color w:val="000000"/>
          <w:szCs w:val="20"/>
        </w:rPr>
      </w:pPr>
      <w:r w:rsidRPr="003051B3">
        <w:rPr>
          <w:rFonts w:cs="Times New Roman"/>
          <w:color w:val="000000"/>
          <w:szCs w:val="20"/>
        </w:rPr>
        <w:t xml:space="preserve">Затраты на производство 240,71 Гкал: </w:t>
      </w:r>
    </w:p>
    <w:p w:rsidR="003051B3" w:rsidRPr="003051B3" w:rsidRDefault="003051B3" w:rsidP="003051B3">
      <w:pPr>
        <w:widowControl/>
        <w:autoSpaceDE w:val="0"/>
        <w:autoSpaceDN w:val="0"/>
        <w:adjustRightInd w:val="0"/>
        <w:ind w:firstLine="709"/>
        <w:jc w:val="left"/>
        <w:rPr>
          <w:rFonts w:cs="Times New Roman"/>
          <w:color w:val="000000"/>
          <w:szCs w:val="20"/>
        </w:rPr>
      </w:pPr>
      <w:r w:rsidRPr="003051B3">
        <w:rPr>
          <w:rFonts w:cs="Times New Roman"/>
          <w:color w:val="000000"/>
          <w:szCs w:val="20"/>
        </w:rPr>
        <w:t xml:space="preserve">− Затраты по электроэнергии при стоимости 1 кВт*ч 2,58 руб. составят: </w:t>
      </w:r>
    </w:p>
    <w:p w:rsidR="003051B3" w:rsidRPr="003051B3" w:rsidRDefault="003051B3" w:rsidP="003051B3">
      <w:pPr>
        <w:widowControl/>
        <w:autoSpaceDE w:val="0"/>
        <w:autoSpaceDN w:val="0"/>
        <w:adjustRightInd w:val="0"/>
        <w:ind w:firstLine="0"/>
        <w:jc w:val="left"/>
        <w:rPr>
          <w:rFonts w:cs="Times New Roman"/>
          <w:color w:val="000000"/>
          <w:szCs w:val="20"/>
        </w:rPr>
      </w:pPr>
    </w:p>
    <w:p w:rsidR="003051B3" w:rsidRPr="003051B3" w:rsidRDefault="003051B3" w:rsidP="003051B3">
      <w:pPr>
        <w:widowControl/>
        <w:autoSpaceDE w:val="0"/>
        <w:autoSpaceDN w:val="0"/>
        <w:adjustRightInd w:val="0"/>
        <w:ind w:firstLine="0"/>
        <w:jc w:val="center"/>
        <w:rPr>
          <w:rFonts w:cs="Times New Roman"/>
          <w:color w:val="000000"/>
          <w:szCs w:val="20"/>
        </w:rPr>
      </w:pPr>
      <w:r w:rsidRPr="003051B3">
        <w:rPr>
          <w:rFonts w:cs="Times New Roman"/>
          <w:color w:val="000000"/>
          <w:szCs w:val="20"/>
        </w:rPr>
        <w:t>(240,71 Гкал * 3,7 кВт*ч/Гкал) /1000=0,9 тыс. кВт*ч,</w:t>
      </w:r>
    </w:p>
    <w:p w:rsidR="003051B3" w:rsidRPr="003051B3" w:rsidRDefault="003051B3" w:rsidP="003051B3">
      <w:pPr>
        <w:widowControl/>
        <w:autoSpaceDE w:val="0"/>
        <w:autoSpaceDN w:val="0"/>
        <w:adjustRightInd w:val="0"/>
        <w:ind w:firstLine="0"/>
        <w:jc w:val="center"/>
        <w:rPr>
          <w:rFonts w:cs="Times New Roman"/>
          <w:color w:val="000000"/>
          <w:szCs w:val="20"/>
        </w:rPr>
      </w:pPr>
      <w:r w:rsidRPr="003051B3">
        <w:rPr>
          <w:rFonts w:cs="Times New Roman"/>
          <w:color w:val="000000"/>
          <w:szCs w:val="20"/>
        </w:rPr>
        <w:t xml:space="preserve">0,9 </w:t>
      </w:r>
      <w:proofErr w:type="spellStart"/>
      <w:r w:rsidRPr="003051B3">
        <w:rPr>
          <w:rFonts w:cs="Times New Roman"/>
          <w:color w:val="000000"/>
          <w:szCs w:val="20"/>
        </w:rPr>
        <w:t>т.кВт</w:t>
      </w:r>
      <w:proofErr w:type="spellEnd"/>
      <w:r w:rsidRPr="003051B3">
        <w:rPr>
          <w:rFonts w:cs="Times New Roman"/>
          <w:color w:val="000000"/>
          <w:szCs w:val="20"/>
        </w:rPr>
        <w:t xml:space="preserve">*ч* 2,58 </w:t>
      </w:r>
      <w:proofErr w:type="spellStart"/>
      <w:r w:rsidRPr="003051B3">
        <w:rPr>
          <w:rFonts w:cs="Times New Roman"/>
          <w:color w:val="000000"/>
          <w:szCs w:val="20"/>
        </w:rPr>
        <w:t>руб</w:t>
      </w:r>
      <w:proofErr w:type="spellEnd"/>
      <w:r w:rsidRPr="003051B3">
        <w:rPr>
          <w:rFonts w:cs="Times New Roman"/>
          <w:color w:val="000000"/>
          <w:szCs w:val="20"/>
        </w:rPr>
        <w:t>/кВт*ч = 2,32 тыс. руб. в год</w:t>
      </w:r>
    </w:p>
    <w:p w:rsidR="003051B3" w:rsidRDefault="003051B3" w:rsidP="003051B3">
      <w:pPr>
        <w:widowControl/>
        <w:autoSpaceDE w:val="0"/>
        <w:autoSpaceDN w:val="0"/>
        <w:adjustRightInd w:val="0"/>
        <w:ind w:firstLine="0"/>
        <w:jc w:val="left"/>
        <w:rPr>
          <w:rFonts w:cs="Times New Roman"/>
          <w:color w:val="000000"/>
          <w:szCs w:val="20"/>
        </w:rPr>
      </w:pPr>
    </w:p>
    <w:p w:rsidR="003051B3" w:rsidRPr="003051B3" w:rsidRDefault="003051B3" w:rsidP="003051B3">
      <w:pPr>
        <w:widowControl/>
        <w:autoSpaceDE w:val="0"/>
        <w:autoSpaceDN w:val="0"/>
        <w:adjustRightInd w:val="0"/>
        <w:ind w:firstLine="709"/>
        <w:jc w:val="left"/>
        <w:rPr>
          <w:rFonts w:cs="Times New Roman"/>
          <w:color w:val="000000"/>
          <w:szCs w:val="20"/>
        </w:rPr>
      </w:pPr>
      <w:r w:rsidRPr="003051B3">
        <w:rPr>
          <w:rFonts w:cs="Times New Roman"/>
          <w:color w:val="000000"/>
          <w:szCs w:val="20"/>
        </w:rPr>
        <w:t xml:space="preserve">− Затраты по топливу при стоимости 1т. угля 2217,22 руб., составит: </w:t>
      </w:r>
    </w:p>
    <w:p w:rsidR="003051B3" w:rsidRPr="003051B3" w:rsidRDefault="003051B3" w:rsidP="003051B3">
      <w:pPr>
        <w:widowControl/>
        <w:autoSpaceDE w:val="0"/>
        <w:autoSpaceDN w:val="0"/>
        <w:adjustRightInd w:val="0"/>
        <w:ind w:firstLine="0"/>
        <w:jc w:val="left"/>
        <w:rPr>
          <w:rFonts w:cs="Times New Roman"/>
          <w:color w:val="000000"/>
          <w:szCs w:val="20"/>
        </w:rPr>
      </w:pPr>
    </w:p>
    <w:p w:rsidR="003051B3" w:rsidRPr="003051B3" w:rsidRDefault="003051B3" w:rsidP="003051B3">
      <w:pPr>
        <w:widowControl/>
        <w:autoSpaceDE w:val="0"/>
        <w:autoSpaceDN w:val="0"/>
        <w:adjustRightInd w:val="0"/>
        <w:ind w:firstLine="0"/>
        <w:jc w:val="center"/>
        <w:rPr>
          <w:rFonts w:cs="Times New Roman"/>
          <w:color w:val="000000"/>
          <w:szCs w:val="20"/>
        </w:rPr>
      </w:pPr>
      <w:r w:rsidRPr="003051B3">
        <w:rPr>
          <w:rFonts w:cs="Times New Roman"/>
          <w:color w:val="000000"/>
          <w:szCs w:val="20"/>
        </w:rPr>
        <w:t>240,71 Гкал/год*0,245 т/Гкал = 59 т</w:t>
      </w:r>
    </w:p>
    <w:p w:rsidR="003051B3" w:rsidRPr="003051B3" w:rsidRDefault="003051B3" w:rsidP="003051B3">
      <w:pPr>
        <w:widowControl/>
        <w:autoSpaceDE w:val="0"/>
        <w:autoSpaceDN w:val="0"/>
        <w:adjustRightInd w:val="0"/>
        <w:ind w:firstLine="0"/>
        <w:jc w:val="center"/>
        <w:rPr>
          <w:rFonts w:cs="Times New Roman"/>
          <w:color w:val="000000"/>
          <w:szCs w:val="20"/>
        </w:rPr>
      </w:pPr>
      <w:r w:rsidRPr="003051B3">
        <w:rPr>
          <w:rFonts w:cs="Times New Roman"/>
          <w:color w:val="000000"/>
          <w:szCs w:val="20"/>
        </w:rPr>
        <w:t xml:space="preserve">59 т *2217,22 </w:t>
      </w:r>
      <w:proofErr w:type="spellStart"/>
      <w:r w:rsidRPr="003051B3">
        <w:rPr>
          <w:rFonts w:cs="Times New Roman"/>
          <w:color w:val="000000"/>
          <w:szCs w:val="20"/>
        </w:rPr>
        <w:t>руб</w:t>
      </w:r>
      <w:proofErr w:type="spellEnd"/>
      <w:r w:rsidRPr="003051B3">
        <w:rPr>
          <w:rFonts w:cs="Times New Roman"/>
          <w:color w:val="000000"/>
          <w:szCs w:val="20"/>
        </w:rPr>
        <w:t>/т = 130,816 тыс. руб. в год</w:t>
      </w:r>
    </w:p>
    <w:p w:rsidR="003051B3" w:rsidRDefault="003051B3" w:rsidP="003051B3">
      <w:pPr>
        <w:widowControl/>
        <w:autoSpaceDE w:val="0"/>
        <w:autoSpaceDN w:val="0"/>
        <w:adjustRightInd w:val="0"/>
        <w:ind w:firstLine="0"/>
        <w:jc w:val="left"/>
        <w:rPr>
          <w:rFonts w:cs="Times New Roman"/>
          <w:color w:val="000000"/>
          <w:szCs w:val="20"/>
        </w:rPr>
      </w:pPr>
    </w:p>
    <w:p w:rsidR="003051B3" w:rsidRPr="003051B3" w:rsidRDefault="003051B3" w:rsidP="003051B3">
      <w:pPr>
        <w:widowControl/>
        <w:autoSpaceDE w:val="0"/>
        <w:autoSpaceDN w:val="0"/>
        <w:adjustRightInd w:val="0"/>
        <w:ind w:firstLine="0"/>
        <w:jc w:val="left"/>
        <w:rPr>
          <w:rFonts w:cs="Times New Roman"/>
          <w:color w:val="000000"/>
          <w:szCs w:val="20"/>
        </w:rPr>
      </w:pPr>
      <w:r w:rsidRPr="003051B3">
        <w:rPr>
          <w:rFonts w:cs="Times New Roman"/>
          <w:color w:val="000000"/>
          <w:szCs w:val="20"/>
        </w:rPr>
        <w:t xml:space="preserve">Экономический эффект от сокращения потерь тепловой энергии составит </w:t>
      </w:r>
    </w:p>
    <w:p w:rsidR="003051B3" w:rsidRPr="003051B3" w:rsidRDefault="003051B3" w:rsidP="003051B3">
      <w:pPr>
        <w:widowControl/>
        <w:autoSpaceDE w:val="0"/>
        <w:autoSpaceDN w:val="0"/>
        <w:adjustRightInd w:val="0"/>
        <w:ind w:firstLine="0"/>
        <w:jc w:val="center"/>
        <w:rPr>
          <w:rFonts w:cs="Times New Roman"/>
          <w:color w:val="000000"/>
          <w:szCs w:val="20"/>
        </w:rPr>
      </w:pPr>
      <w:r w:rsidRPr="003051B3">
        <w:rPr>
          <w:rFonts w:cs="Times New Roman"/>
          <w:color w:val="000000"/>
          <w:szCs w:val="20"/>
        </w:rPr>
        <w:t>2,32 + 130,816= 133,136 тыс. руб. в год.</w:t>
      </w:r>
    </w:p>
    <w:p w:rsidR="003051B3" w:rsidRPr="003051B3" w:rsidRDefault="003051B3" w:rsidP="003051B3">
      <w:pPr>
        <w:widowControl/>
        <w:autoSpaceDE w:val="0"/>
        <w:autoSpaceDN w:val="0"/>
        <w:adjustRightInd w:val="0"/>
        <w:ind w:firstLine="0"/>
        <w:jc w:val="left"/>
        <w:rPr>
          <w:rFonts w:cs="Times New Roman"/>
          <w:color w:val="000000"/>
          <w:szCs w:val="20"/>
        </w:rPr>
      </w:pPr>
      <w:r w:rsidRPr="003051B3">
        <w:rPr>
          <w:rFonts w:cs="Times New Roman"/>
          <w:color w:val="000000"/>
          <w:szCs w:val="20"/>
        </w:rPr>
        <w:t xml:space="preserve">Эффективность использования электроэнергии на выработку тепловой энергии </w:t>
      </w:r>
    </w:p>
    <w:p w:rsidR="003051B3" w:rsidRPr="003051B3" w:rsidRDefault="003051B3" w:rsidP="003051B3">
      <w:pPr>
        <w:widowControl/>
        <w:autoSpaceDE w:val="0"/>
        <w:autoSpaceDN w:val="0"/>
        <w:adjustRightInd w:val="0"/>
        <w:ind w:firstLine="0"/>
        <w:jc w:val="center"/>
        <w:rPr>
          <w:rFonts w:cs="Times New Roman"/>
          <w:color w:val="000000"/>
          <w:szCs w:val="20"/>
        </w:rPr>
      </w:pPr>
      <w:r w:rsidRPr="003051B3">
        <w:rPr>
          <w:rFonts w:cs="Times New Roman"/>
          <w:color w:val="000000"/>
          <w:szCs w:val="20"/>
        </w:rPr>
        <w:t>(9,0-3,83)</w:t>
      </w:r>
      <w:r w:rsidR="00185AC8">
        <w:rPr>
          <w:rFonts w:cs="Times New Roman"/>
          <w:color w:val="000000"/>
          <w:szCs w:val="20"/>
        </w:rPr>
        <w:t xml:space="preserve"> </w:t>
      </w:r>
      <w:r w:rsidRPr="003051B3">
        <w:rPr>
          <w:rFonts w:cs="Times New Roman"/>
          <w:color w:val="000000"/>
          <w:szCs w:val="20"/>
        </w:rPr>
        <w:t>кВт*ч *2881,02 *2,58 руб.=38,428 тыс. руб.</w:t>
      </w:r>
    </w:p>
    <w:p w:rsidR="003051B3" w:rsidRPr="003051B3" w:rsidRDefault="003051B3" w:rsidP="003051B3">
      <w:pPr>
        <w:widowControl/>
        <w:autoSpaceDE w:val="0"/>
        <w:autoSpaceDN w:val="0"/>
        <w:adjustRightInd w:val="0"/>
        <w:ind w:firstLine="0"/>
        <w:jc w:val="left"/>
        <w:rPr>
          <w:rFonts w:cs="Times New Roman"/>
          <w:color w:val="000000"/>
          <w:szCs w:val="20"/>
        </w:rPr>
      </w:pPr>
      <w:r w:rsidRPr="003051B3">
        <w:rPr>
          <w:rFonts w:cs="Times New Roman"/>
          <w:color w:val="000000"/>
          <w:szCs w:val="20"/>
        </w:rPr>
        <w:t xml:space="preserve">Доход от подключения дополнительной присоединенной нагрузки (за минусом расходов): </w:t>
      </w:r>
    </w:p>
    <w:p w:rsidR="003051B3" w:rsidRPr="003051B3" w:rsidRDefault="003051B3" w:rsidP="003051B3">
      <w:pPr>
        <w:widowControl/>
        <w:autoSpaceDE w:val="0"/>
        <w:autoSpaceDN w:val="0"/>
        <w:adjustRightInd w:val="0"/>
        <w:ind w:firstLine="0"/>
        <w:jc w:val="left"/>
        <w:rPr>
          <w:rFonts w:cs="Times New Roman"/>
          <w:color w:val="000000"/>
          <w:szCs w:val="20"/>
        </w:rPr>
      </w:pPr>
      <w:r w:rsidRPr="003051B3">
        <w:rPr>
          <w:rFonts w:cs="Times New Roman"/>
          <w:color w:val="000000"/>
          <w:szCs w:val="20"/>
        </w:rPr>
        <w:t xml:space="preserve">Годовая выработка на вновь подключенные в 2020 г. дома составляет – 35,04 Гкал/год </w:t>
      </w:r>
    </w:p>
    <w:p w:rsidR="003051B3" w:rsidRPr="003051B3" w:rsidRDefault="003051B3" w:rsidP="003051B3">
      <w:pPr>
        <w:widowControl/>
        <w:autoSpaceDE w:val="0"/>
        <w:autoSpaceDN w:val="0"/>
        <w:adjustRightInd w:val="0"/>
        <w:ind w:firstLine="0"/>
        <w:jc w:val="left"/>
        <w:rPr>
          <w:rFonts w:cs="Times New Roman"/>
          <w:color w:val="000000"/>
          <w:szCs w:val="20"/>
        </w:rPr>
      </w:pPr>
      <w:r w:rsidRPr="003051B3">
        <w:rPr>
          <w:rFonts w:cs="Times New Roman"/>
          <w:color w:val="000000"/>
          <w:szCs w:val="20"/>
        </w:rPr>
        <w:t xml:space="preserve">Расходы: </w:t>
      </w:r>
    </w:p>
    <w:p w:rsidR="003051B3" w:rsidRPr="003051B3" w:rsidRDefault="003051B3" w:rsidP="003051B3">
      <w:pPr>
        <w:widowControl/>
        <w:autoSpaceDE w:val="0"/>
        <w:autoSpaceDN w:val="0"/>
        <w:adjustRightInd w:val="0"/>
        <w:ind w:firstLine="0"/>
        <w:jc w:val="center"/>
        <w:rPr>
          <w:rFonts w:cs="Times New Roman"/>
          <w:color w:val="000000"/>
          <w:szCs w:val="20"/>
        </w:rPr>
      </w:pPr>
      <w:r w:rsidRPr="003051B3">
        <w:rPr>
          <w:rFonts w:cs="Times New Roman"/>
          <w:color w:val="000000"/>
          <w:szCs w:val="20"/>
        </w:rPr>
        <w:t>35,04 Гкал*2 217,22</w:t>
      </w:r>
      <w:r>
        <w:rPr>
          <w:rFonts w:cs="Times New Roman"/>
          <w:color w:val="000000"/>
          <w:szCs w:val="20"/>
        </w:rPr>
        <w:t xml:space="preserve"> руб. *0,245= 19,03 тыс. руб. (</w:t>
      </w:r>
      <w:r w:rsidRPr="003051B3">
        <w:rPr>
          <w:rFonts w:cs="Times New Roman"/>
          <w:color w:val="000000"/>
          <w:szCs w:val="20"/>
        </w:rPr>
        <w:t>на уголь)</w:t>
      </w:r>
    </w:p>
    <w:p w:rsidR="003051B3" w:rsidRPr="003051B3" w:rsidRDefault="003051B3" w:rsidP="003051B3">
      <w:pPr>
        <w:widowControl/>
        <w:autoSpaceDE w:val="0"/>
        <w:autoSpaceDN w:val="0"/>
        <w:adjustRightInd w:val="0"/>
        <w:ind w:firstLine="0"/>
        <w:jc w:val="center"/>
        <w:rPr>
          <w:rFonts w:cs="Times New Roman"/>
          <w:color w:val="000000"/>
          <w:szCs w:val="20"/>
        </w:rPr>
      </w:pPr>
      <w:r w:rsidRPr="003051B3">
        <w:rPr>
          <w:rFonts w:cs="Times New Roman"/>
          <w:color w:val="000000"/>
          <w:szCs w:val="20"/>
        </w:rPr>
        <w:t>35,04 Гкал * 3,7 кВт*ч *2,58 руб.=0,33 тыс. руб. (на э/энергию)</w:t>
      </w:r>
    </w:p>
    <w:p w:rsidR="003051B3" w:rsidRPr="003051B3" w:rsidRDefault="003051B3" w:rsidP="003051B3">
      <w:pPr>
        <w:rPr>
          <w:color w:val="000000"/>
          <w:szCs w:val="20"/>
        </w:rPr>
      </w:pPr>
      <w:r w:rsidRPr="003051B3">
        <w:rPr>
          <w:rFonts w:cs="Times New Roman"/>
          <w:color w:val="000000"/>
          <w:szCs w:val="20"/>
        </w:rPr>
        <w:t>Доход за минусом расходов составляет:</w:t>
      </w:r>
    </w:p>
    <w:p w:rsidR="003051B3" w:rsidRPr="003051B3" w:rsidRDefault="003051B3" w:rsidP="003051B3">
      <w:pPr>
        <w:ind w:firstLine="0"/>
        <w:rPr>
          <w:color w:val="000000"/>
        </w:rPr>
      </w:pPr>
      <w:r w:rsidRPr="003051B3">
        <w:rPr>
          <w:color w:val="000000"/>
        </w:rPr>
        <w:t xml:space="preserve">(35,04 Гкал *1 601,7 руб. = 56,12 тыс. руб. </w:t>
      </w:r>
      <w:r>
        <w:rPr>
          <w:color w:val="000000"/>
        </w:rPr>
        <w:t xml:space="preserve">- </w:t>
      </w:r>
      <w:r w:rsidRPr="003051B3">
        <w:rPr>
          <w:color w:val="000000"/>
        </w:rPr>
        <w:t>19,03 тыс. ру</w:t>
      </w:r>
      <w:r>
        <w:rPr>
          <w:color w:val="000000"/>
        </w:rPr>
        <w:t xml:space="preserve">б. - 0,33 тыс. руб.= 36,76 тыс. </w:t>
      </w:r>
      <w:r w:rsidRPr="003051B3">
        <w:rPr>
          <w:color w:val="000000"/>
        </w:rPr>
        <w:t>руб.</w:t>
      </w:r>
    </w:p>
    <w:p w:rsidR="003051B3" w:rsidRDefault="003051B3" w:rsidP="003051B3">
      <w:pPr>
        <w:rPr>
          <w:color w:val="000000"/>
        </w:rPr>
      </w:pPr>
    </w:p>
    <w:p w:rsidR="003051B3" w:rsidRPr="003051B3" w:rsidRDefault="003051B3" w:rsidP="003051B3">
      <w:pPr>
        <w:rPr>
          <w:color w:val="000000"/>
        </w:rPr>
      </w:pPr>
      <w:r w:rsidRPr="003051B3">
        <w:rPr>
          <w:color w:val="000000"/>
        </w:rPr>
        <w:t>На существующей котельной отсутствует система водоподготовки, что в значительной степени влияет на состояние работающего оборудования. Водно-химический режим котельной очень важен для надежной и долговечной работы котельно</w:t>
      </w:r>
      <w:r>
        <w:rPr>
          <w:color w:val="000000"/>
        </w:rPr>
        <w:t>й. Повышенное содержание раство</w:t>
      </w:r>
      <w:r w:rsidRPr="003051B3">
        <w:rPr>
          <w:color w:val="000000"/>
        </w:rPr>
        <w:t xml:space="preserve">ренного кислорода или солей жесткости ведет к коррозии стальных материалов и образованию накипи, что в свою очередь понижает эффективность работы оборудования т трубопроводов, ведет к перерасходу топлива т электроэнергии и быстрому выходу системы теплоснабжения из строя. Применение современных автоматизированных установок подготовки и обработки воды позволяет снизить размер отложений в котлах и трубах и соответственно улучшить теплосъем и теплопередачу, а также снизить гидравлические потери в трубах. Данные решения позволяют добиться экономии потребления топлива </w:t>
      </w:r>
      <w:proofErr w:type="spellStart"/>
      <w:r w:rsidRPr="003051B3">
        <w:rPr>
          <w:color w:val="000000"/>
        </w:rPr>
        <w:t>котлоагрегатами</w:t>
      </w:r>
      <w:proofErr w:type="spellEnd"/>
      <w:r w:rsidRPr="003051B3">
        <w:rPr>
          <w:color w:val="000000"/>
        </w:rPr>
        <w:t xml:space="preserve"> на 5</w:t>
      </w:r>
      <w:r>
        <w:rPr>
          <w:color w:val="000000"/>
        </w:rPr>
        <w:t>-7</w:t>
      </w:r>
      <w:r w:rsidRPr="003051B3">
        <w:rPr>
          <w:color w:val="000000"/>
        </w:rPr>
        <w:t>%</w:t>
      </w:r>
      <w:r>
        <w:rPr>
          <w:color w:val="000000"/>
        </w:rPr>
        <w:t>.</w:t>
      </w:r>
    </w:p>
    <w:p w:rsidR="003051B3" w:rsidRPr="003051B3" w:rsidRDefault="003051B3" w:rsidP="003051B3">
      <w:pPr>
        <w:rPr>
          <w:color w:val="000000"/>
        </w:rPr>
      </w:pPr>
      <w:r w:rsidRPr="003051B3">
        <w:rPr>
          <w:color w:val="000000"/>
        </w:rPr>
        <w:t xml:space="preserve">Автоматизированное </w:t>
      </w:r>
      <w:proofErr w:type="spellStart"/>
      <w:r w:rsidRPr="003051B3">
        <w:rPr>
          <w:color w:val="000000"/>
        </w:rPr>
        <w:t>погодозависимое</w:t>
      </w:r>
      <w:proofErr w:type="spellEnd"/>
      <w:r w:rsidRPr="003051B3">
        <w:rPr>
          <w:color w:val="000000"/>
        </w:rPr>
        <w:t xml:space="preserve"> регулирование вы</w:t>
      </w:r>
      <w:r>
        <w:rPr>
          <w:color w:val="000000"/>
        </w:rPr>
        <w:t xml:space="preserve">работки и отпуска тепловой </w:t>
      </w:r>
      <w:r>
        <w:rPr>
          <w:color w:val="000000"/>
        </w:rPr>
        <w:lastRenderedPageBreak/>
        <w:t>энер</w:t>
      </w:r>
      <w:r w:rsidRPr="003051B3">
        <w:rPr>
          <w:color w:val="000000"/>
        </w:rPr>
        <w:t xml:space="preserve">гии обеспечивает оптимизацию затрат на выработку тепловой энергии и дает экономию топлива, по сравнению с котельными без </w:t>
      </w:r>
      <w:proofErr w:type="spellStart"/>
      <w:r w:rsidRPr="003051B3">
        <w:rPr>
          <w:color w:val="000000"/>
        </w:rPr>
        <w:t>погодозависи</w:t>
      </w:r>
      <w:r>
        <w:rPr>
          <w:color w:val="000000"/>
        </w:rPr>
        <w:t>мого</w:t>
      </w:r>
      <w:proofErr w:type="spellEnd"/>
      <w:r>
        <w:rPr>
          <w:color w:val="000000"/>
        </w:rPr>
        <w:t xml:space="preserve"> регулирования в размере 12-15</w:t>
      </w:r>
      <w:r w:rsidRPr="003051B3">
        <w:rPr>
          <w:color w:val="000000"/>
        </w:rPr>
        <w:t>%.</w:t>
      </w:r>
    </w:p>
    <w:p w:rsidR="003051B3" w:rsidRPr="003051B3" w:rsidRDefault="003051B3" w:rsidP="003051B3">
      <w:pPr>
        <w:rPr>
          <w:color w:val="000000"/>
        </w:rPr>
      </w:pPr>
      <w:r w:rsidRPr="003051B3">
        <w:rPr>
          <w:color w:val="000000"/>
        </w:rPr>
        <w:t xml:space="preserve">Новое насосное оборудование в составе </w:t>
      </w:r>
      <w:proofErr w:type="spellStart"/>
      <w:r w:rsidRPr="003051B3">
        <w:rPr>
          <w:color w:val="000000"/>
        </w:rPr>
        <w:t>блочно</w:t>
      </w:r>
      <w:proofErr w:type="spellEnd"/>
      <w:r w:rsidRPr="003051B3">
        <w:rPr>
          <w:color w:val="000000"/>
        </w:rPr>
        <w:t>-модуль</w:t>
      </w:r>
      <w:r>
        <w:rPr>
          <w:color w:val="000000"/>
        </w:rPr>
        <w:t>ной котельной позволит оптимизи</w:t>
      </w:r>
      <w:r w:rsidRPr="003051B3">
        <w:rPr>
          <w:color w:val="000000"/>
        </w:rPr>
        <w:t>ровать циркуляцию теплоносителя и значительно снизить электропотребления.</w:t>
      </w:r>
    </w:p>
    <w:p w:rsidR="003051B3" w:rsidRPr="003051B3" w:rsidRDefault="003051B3" w:rsidP="003051B3">
      <w:pPr>
        <w:rPr>
          <w:color w:val="000000"/>
        </w:rPr>
      </w:pPr>
      <w:r w:rsidRPr="003051B3">
        <w:rPr>
          <w:color w:val="000000"/>
        </w:rPr>
        <w:t>В результате наладки системы теплоснабжения количество сэкономленного топлива 20% от существующего расхода (706 т/год) – 141,2 т в год. При цен</w:t>
      </w:r>
      <w:r>
        <w:rPr>
          <w:color w:val="000000"/>
        </w:rPr>
        <w:t>е на топливо 2217,22 руб./т эко</w:t>
      </w:r>
      <w:r w:rsidRPr="003051B3">
        <w:rPr>
          <w:color w:val="000000"/>
        </w:rPr>
        <w:t>номический эффект составит</w:t>
      </w:r>
    </w:p>
    <w:p w:rsidR="003051B3" w:rsidRPr="003051B3" w:rsidRDefault="003051B3" w:rsidP="003051B3">
      <w:pPr>
        <w:jc w:val="center"/>
        <w:rPr>
          <w:color w:val="000000"/>
        </w:rPr>
      </w:pPr>
      <w:r w:rsidRPr="003051B3">
        <w:rPr>
          <w:color w:val="000000"/>
        </w:rPr>
        <w:t>141,2 * 2 217,22 = 313,07 тыс. руб</w:t>
      </w:r>
      <w:r>
        <w:rPr>
          <w:color w:val="000000"/>
        </w:rPr>
        <w:t>.</w:t>
      </w:r>
    </w:p>
    <w:p w:rsidR="003051B3" w:rsidRPr="003051B3" w:rsidRDefault="003051B3" w:rsidP="003051B3">
      <w:pPr>
        <w:rPr>
          <w:color w:val="000000"/>
        </w:rPr>
      </w:pPr>
      <w:r w:rsidRPr="003051B3">
        <w:rPr>
          <w:color w:val="000000"/>
        </w:rPr>
        <w:t>Экономический эффект=133,136 +38,428 + 36,76+313,07=521,214 тыс. руб.</w:t>
      </w:r>
    </w:p>
    <w:p w:rsidR="003051B3" w:rsidRPr="003051B3" w:rsidRDefault="003051B3" w:rsidP="003051B3">
      <w:pPr>
        <w:rPr>
          <w:color w:val="000000"/>
        </w:rPr>
      </w:pPr>
      <w:r w:rsidRPr="003051B3">
        <w:rPr>
          <w:color w:val="000000"/>
        </w:rPr>
        <w:t>Таким образом, экономический эффект составит 521,214 тыс. руб.</w:t>
      </w:r>
    </w:p>
    <w:p w:rsidR="003051B3" w:rsidRPr="003051B3" w:rsidRDefault="003051B3" w:rsidP="003051B3">
      <w:pPr>
        <w:rPr>
          <w:color w:val="000000"/>
        </w:rPr>
      </w:pPr>
      <w:r w:rsidRPr="003051B3">
        <w:rPr>
          <w:color w:val="000000"/>
        </w:rPr>
        <w:t xml:space="preserve">Эффективность инвестиционных затрат оценивается в </w:t>
      </w:r>
      <w:r>
        <w:rPr>
          <w:color w:val="000000"/>
        </w:rPr>
        <w:t>соответствии с Методическими ре</w:t>
      </w:r>
      <w:r w:rsidRPr="003051B3">
        <w:rPr>
          <w:color w:val="000000"/>
        </w:rPr>
        <w:t>комендациями по оценке эффективности инвестиционных</w:t>
      </w:r>
      <w:r>
        <w:rPr>
          <w:color w:val="000000"/>
        </w:rPr>
        <w:t xml:space="preserve"> проектов, утвержденными Минэко</w:t>
      </w:r>
      <w:r w:rsidRPr="003051B3">
        <w:rPr>
          <w:color w:val="000000"/>
        </w:rPr>
        <w:t>номики РФ, Минфином РФ и Госстроем РФ от 21.06.1999 № ВК 477.</w:t>
      </w:r>
    </w:p>
    <w:p w:rsidR="003051B3" w:rsidRPr="003051B3" w:rsidRDefault="003051B3" w:rsidP="003051B3">
      <w:pPr>
        <w:rPr>
          <w:color w:val="000000"/>
        </w:rPr>
      </w:pPr>
      <w:r w:rsidRPr="003051B3">
        <w:rPr>
          <w:color w:val="000000"/>
        </w:rPr>
        <w:t>В качестве критериев оценки эффективности инвестиций использованы:</w:t>
      </w:r>
    </w:p>
    <w:p w:rsidR="003051B3" w:rsidRPr="003051B3" w:rsidRDefault="003051B3" w:rsidP="003051B3">
      <w:pPr>
        <w:rPr>
          <w:color w:val="000000"/>
        </w:rPr>
      </w:pPr>
      <w:r w:rsidRPr="003051B3">
        <w:rPr>
          <w:color w:val="000000"/>
        </w:rPr>
        <w:t>− чистый дисконтированный доход (NPV) – это разница между суммой денежного потока результатов от реализации проекта, генерируемых в течение прогнозируемого срока реализации проекта, и суммой денежного потока инвестиционных затрат, вызвавших получение данных результатов, дисконтированных на один момент времени;</w:t>
      </w:r>
    </w:p>
    <w:p w:rsidR="003051B3" w:rsidRPr="003051B3" w:rsidRDefault="003051B3" w:rsidP="003051B3">
      <w:pPr>
        <w:rPr>
          <w:color w:val="000000"/>
        </w:rPr>
      </w:pPr>
      <w:r w:rsidRPr="003051B3">
        <w:rPr>
          <w:color w:val="000000"/>
        </w:rPr>
        <w:t>– внутренняя норма доходности (прибыли/ рентабельно</w:t>
      </w:r>
      <w:r>
        <w:rPr>
          <w:color w:val="000000"/>
        </w:rPr>
        <w:t>сти) инвестиций (IRR) - это про</w:t>
      </w:r>
      <w:r w:rsidRPr="003051B3">
        <w:rPr>
          <w:color w:val="000000"/>
        </w:rPr>
        <w:t>центная ставка, при которой чистый дисконтированный доход (NPV) равен 0.</w:t>
      </w:r>
    </w:p>
    <w:p w:rsidR="003051B3" w:rsidRPr="003051B3" w:rsidRDefault="003051B3" w:rsidP="003051B3">
      <w:pPr>
        <w:rPr>
          <w:color w:val="000000"/>
        </w:rPr>
      </w:pPr>
      <w:r w:rsidRPr="003051B3">
        <w:rPr>
          <w:color w:val="000000"/>
        </w:rPr>
        <w:t>− индекс доходности – это размер дисконтированных р</w:t>
      </w:r>
      <w:r>
        <w:rPr>
          <w:color w:val="000000"/>
        </w:rPr>
        <w:t>езультатов, приходящихся на еди</w:t>
      </w:r>
      <w:r w:rsidRPr="003051B3">
        <w:rPr>
          <w:color w:val="000000"/>
        </w:rPr>
        <w:t>ницу инвестиционных затрат, приведенных к тому же моменту времени;</w:t>
      </w:r>
    </w:p>
    <w:p w:rsidR="003051B3" w:rsidRPr="003051B3" w:rsidRDefault="003051B3" w:rsidP="003051B3">
      <w:pPr>
        <w:rPr>
          <w:color w:val="000000"/>
        </w:rPr>
      </w:pPr>
      <w:r w:rsidRPr="003051B3">
        <w:rPr>
          <w:color w:val="000000"/>
        </w:rPr>
        <w:t>− срок окупаемости – это время, требуемое для возврата первоначальных инвестиций за счет чистого денежного потока, получаемого от реализации инвестиционного проекта;</w:t>
      </w:r>
    </w:p>
    <w:p w:rsidR="003051B3" w:rsidRPr="003051B3" w:rsidRDefault="003051B3" w:rsidP="003051B3">
      <w:pPr>
        <w:rPr>
          <w:color w:val="000000"/>
        </w:rPr>
      </w:pPr>
      <w:r w:rsidRPr="003051B3">
        <w:rPr>
          <w:color w:val="000000"/>
        </w:rPr>
        <w:t>− дисконтированный срок окупаемости – это период врем</w:t>
      </w:r>
      <w:r>
        <w:rPr>
          <w:color w:val="000000"/>
        </w:rPr>
        <w:t>ени, в течение которого дисконт</w:t>
      </w:r>
      <w:r w:rsidRPr="003051B3">
        <w:rPr>
          <w:color w:val="000000"/>
        </w:rPr>
        <w:t>ированная величина результатов покрывает инвестиционные затраты, их вызвавшие.</w:t>
      </w:r>
    </w:p>
    <w:p w:rsidR="003051B3" w:rsidRPr="003051B3" w:rsidRDefault="003051B3" w:rsidP="003051B3">
      <w:pPr>
        <w:rPr>
          <w:color w:val="000000"/>
        </w:rPr>
      </w:pPr>
      <w:r w:rsidRPr="003051B3">
        <w:rPr>
          <w:color w:val="000000"/>
        </w:rPr>
        <w:t>В результате воспроизведения и анализа двух режим</w:t>
      </w:r>
      <w:r>
        <w:rPr>
          <w:color w:val="000000"/>
        </w:rPr>
        <w:t>ов системы теплоснабжения: суще</w:t>
      </w:r>
      <w:r w:rsidRPr="003051B3">
        <w:rPr>
          <w:color w:val="000000"/>
        </w:rPr>
        <w:t>ствующее положение (поверка) и наладка, определен эконом</w:t>
      </w:r>
      <w:r>
        <w:rPr>
          <w:color w:val="000000"/>
        </w:rPr>
        <w:t>ический эффект от реализации ме</w:t>
      </w:r>
      <w:r w:rsidRPr="003051B3">
        <w:rPr>
          <w:color w:val="000000"/>
        </w:rPr>
        <w:t>роприятий, предусмотренных схемой теплоснабжения, в натуральном и денежном выражении.</w:t>
      </w:r>
    </w:p>
    <w:p w:rsidR="003051B3" w:rsidRPr="003051B3" w:rsidRDefault="003051B3" w:rsidP="003051B3">
      <w:pPr>
        <w:rPr>
          <w:color w:val="000000"/>
        </w:rPr>
      </w:pPr>
      <w:r w:rsidRPr="003051B3">
        <w:rPr>
          <w:color w:val="000000"/>
        </w:rPr>
        <w:t>В качестве положительных эффектов от реализации м</w:t>
      </w:r>
      <w:r>
        <w:rPr>
          <w:color w:val="000000"/>
        </w:rPr>
        <w:t>ероприятий по строительству, ре</w:t>
      </w:r>
      <w:r w:rsidRPr="003051B3">
        <w:rPr>
          <w:color w:val="000000"/>
        </w:rPr>
        <w:t>конструкции и техническому перевооружению источников тепловой энергии и тепловых сетей нами приняты: экономия ресурсов (уменьшению расхода электроэнергии на перекачку теплоносителя и снижение расхода топлива на производство тепловой энергии) и амортизация по вновь вводимому оборудованию.</w:t>
      </w:r>
    </w:p>
    <w:p w:rsidR="003051B3" w:rsidRPr="003051B3" w:rsidRDefault="003051B3" w:rsidP="003051B3">
      <w:pPr>
        <w:rPr>
          <w:color w:val="000000"/>
        </w:rPr>
      </w:pPr>
      <w:r w:rsidRPr="003051B3">
        <w:rPr>
          <w:color w:val="000000"/>
        </w:rPr>
        <w:t>При расчете эффективности инвестиций учитывался объем финансирования мероприятий, реализация которых предусмотрена за счет средств внебюджетных источников, то есть за счет средств предприятия, размер, который определен как 10% о</w:t>
      </w:r>
      <w:r>
        <w:rPr>
          <w:color w:val="000000"/>
        </w:rPr>
        <w:t>т совокупной потребности в инве</w:t>
      </w:r>
      <w:r w:rsidRPr="003051B3">
        <w:rPr>
          <w:color w:val="000000"/>
        </w:rPr>
        <w:t>стициях.</w:t>
      </w:r>
    </w:p>
    <w:p w:rsidR="003051B3" w:rsidRPr="003051B3" w:rsidRDefault="003051B3" w:rsidP="003051B3">
      <w:pPr>
        <w:rPr>
          <w:color w:val="000000"/>
        </w:rPr>
      </w:pPr>
      <w:r w:rsidRPr="003051B3">
        <w:rPr>
          <w:color w:val="000000"/>
        </w:rPr>
        <w:t>В расчете принято, что вновь вводимое по результатам</w:t>
      </w:r>
      <w:r>
        <w:rPr>
          <w:color w:val="000000"/>
        </w:rPr>
        <w:t xml:space="preserve"> реконструкции и </w:t>
      </w:r>
      <w:proofErr w:type="spellStart"/>
      <w:r>
        <w:rPr>
          <w:color w:val="000000"/>
        </w:rPr>
        <w:t>техперевооруже</w:t>
      </w:r>
      <w:r w:rsidRPr="003051B3">
        <w:rPr>
          <w:color w:val="000000"/>
        </w:rPr>
        <w:t>ния</w:t>
      </w:r>
      <w:proofErr w:type="spellEnd"/>
      <w:r w:rsidRPr="003051B3">
        <w:rPr>
          <w:color w:val="000000"/>
        </w:rPr>
        <w:t xml:space="preserve"> оборудование в полном объеме будет принято на бал</w:t>
      </w:r>
      <w:r>
        <w:rPr>
          <w:color w:val="000000"/>
        </w:rPr>
        <w:t>анс МУП «Кочневское» по ОУН. Та</w:t>
      </w:r>
      <w:r w:rsidRPr="003051B3">
        <w:rPr>
          <w:color w:val="000000"/>
        </w:rPr>
        <w:t>ким образом, вся амортизация, полученная в следствии прод</w:t>
      </w:r>
      <w:r>
        <w:rPr>
          <w:color w:val="000000"/>
        </w:rPr>
        <w:t>ления сроков полезного использо</w:t>
      </w:r>
      <w:r w:rsidRPr="003051B3">
        <w:rPr>
          <w:color w:val="000000"/>
        </w:rPr>
        <w:t>вания вновь вводимого оборудования, достигнутого за с</w:t>
      </w:r>
      <w:r>
        <w:rPr>
          <w:color w:val="000000"/>
        </w:rPr>
        <w:t>чет реконструкции системы тепло</w:t>
      </w:r>
      <w:r w:rsidRPr="003051B3">
        <w:rPr>
          <w:color w:val="000000"/>
        </w:rPr>
        <w:t>снабжения на весь объем требуемых инвестиций, будет начисляться в МУП «Кочневское» по ОУН и сможет быть далее использована на текущую или и</w:t>
      </w:r>
      <w:r>
        <w:rPr>
          <w:color w:val="000000"/>
        </w:rPr>
        <w:t>нвестиционную деятельность пред</w:t>
      </w:r>
      <w:r w:rsidRPr="003051B3">
        <w:rPr>
          <w:color w:val="000000"/>
        </w:rPr>
        <w:t>приятия как источник собственных средств.</w:t>
      </w:r>
    </w:p>
    <w:p w:rsidR="003051B3" w:rsidRPr="003051B3" w:rsidRDefault="003051B3" w:rsidP="003051B3">
      <w:pPr>
        <w:rPr>
          <w:color w:val="000000"/>
        </w:rPr>
      </w:pPr>
      <w:r w:rsidRPr="003051B3">
        <w:rPr>
          <w:color w:val="000000"/>
        </w:rPr>
        <w:t>В качестве коэффициента дисконтирования принята с</w:t>
      </w:r>
      <w:r>
        <w:rPr>
          <w:color w:val="000000"/>
        </w:rPr>
        <w:t>тавка рефинансирования Централь</w:t>
      </w:r>
      <w:r w:rsidRPr="003051B3">
        <w:rPr>
          <w:color w:val="000000"/>
        </w:rPr>
        <w:t>ного банка России, установленная на дату проведения расче</w:t>
      </w:r>
      <w:r>
        <w:rPr>
          <w:color w:val="000000"/>
        </w:rPr>
        <w:t>та показателей экономической эф</w:t>
      </w:r>
      <w:r w:rsidRPr="003051B3">
        <w:rPr>
          <w:color w:val="000000"/>
        </w:rPr>
        <w:t>фективности инвестиций – 8,25% годовых.</w:t>
      </w:r>
    </w:p>
    <w:p w:rsidR="003051B3" w:rsidRDefault="003051B3" w:rsidP="003051B3">
      <w:pPr>
        <w:rPr>
          <w:color w:val="000000"/>
        </w:rPr>
      </w:pPr>
      <w:r w:rsidRPr="003051B3">
        <w:rPr>
          <w:color w:val="000000"/>
        </w:rPr>
        <w:lastRenderedPageBreak/>
        <w:t>Срок жизни проекта принят равным 23 годам, в том числе инвестиционная фаза – 4 лет, эксплуатационная фаза – 19 лет. Получение эффектов предполагается по итогам выполнения полного объема работ, необходимых для реализации меропр</w:t>
      </w:r>
      <w:r>
        <w:rPr>
          <w:color w:val="000000"/>
        </w:rPr>
        <w:t>иятий, включенных в схемы тепло</w:t>
      </w:r>
      <w:r w:rsidRPr="003051B3">
        <w:rPr>
          <w:color w:val="000000"/>
        </w:rPr>
        <w:t>снабжения и ожидается с 2017 года.</w:t>
      </w:r>
    </w:p>
    <w:p w:rsidR="003F32FA" w:rsidRDefault="00F73831" w:rsidP="00F90F38">
      <w:pPr>
        <w:rPr>
          <w:color w:val="000000"/>
        </w:rPr>
      </w:pPr>
      <w:r w:rsidRPr="00F73831">
        <w:rPr>
          <w:color w:val="000000"/>
        </w:rPr>
        <w:t>Показатели экономической эффективности реализаци</w:t>
      </w:r>
      <w:r w:rsidR="00C3324F">
        <w:rPr>
          <w:color w:val="000000"/>
        </w:rPr>
        <w:t>и мероприятий, полученные по ре</w:t>
      </w:r>
      <w:r w:rsidRPr="00F73831">
        <w:rPr>
          <w:color w:val="000000"/>
        </w:rPr>
        <w:t xml:space="preserve">зультатам расчетов, сведены в таблицу </w:t>
      </w:r>
      <w:r w:rsidR="003044EC">
        <w:rPr>
          <w:color w:val="000000"/>
        </w:rPr>
        <w:t>4</w:t>
      </w:r>
      <w:r w:rsidR="009A1B63">
        <w:rPr>
          <w:color w:val="000000"/>
        </w:rPr>
        <w:t>9</w:t>
      </w:r>
      <w:r w:rsidR="003044EC">
        <w:rPr>
          <w:color w:val="000000"/>
        </w:rPr>
        <w:t>.</w:t>
      </w:r>
    </w:p>
    <w:p w:rsidR="00F73831" w:rsidRDefault="00F73831" w:rsidP="00F73831">
      <w:pPr>
        <w:rPr>
          <w:color w:val="000000"/>
        </w:rPr>
      </w:pPr>
    </w:p>
    <w:p w:rsidR="002137E6" w:rsidRDefault="00F73831" w:rsidP="00F73831">
      <w:pPr>
        <w:pStyle w:val="a7"/>
        <w:keepNext/>
      </w:pPr>
      <w:bookmarkStart w:id="457" w:name="_Toc520074421"/>
      <w:r>
        <w:t xml:space="preserve">Таблица </w:t>
      </w:r>
      <w:fldSimple w:instr=" SEQ Таблица \* ARABIC ">
        <w:r w:rsidR="009A1B63">
          <w:rPr>
            <w:noProof/>
          </w:rPr>
          <w:t>49</w:t>
        </w:r>
      </w:fldSimple>
      <w:r>
        <w:t xml:space="preserve"> - П</w:t>
      </w:r>
      <w:r w:rsidR="00A12F7A">
        <w:t>оказатели экономической эффективности</w:t>
      </w:r>
      <w:bookmarkEnd w:id="457"/>
    </w:p>
    <w:tbl>
      <w:tblPr>
        <w:tblStyle w:val="af5"/>
        <w:tblW w:w="5000" w:type="pct"/>
        <w:tblLook w:val="04A0" w:firstRow="1" w:lastRow="0" w:firstColumn="1" w:lastColumn="0" w:noHBand="0" w:noVBand="1"/>
      </w:tblPr>
      <w:tblGrid>
        <w:gridCol w:w="591"/>
        <w:gridCol w:w="7436"/>
        <w:gridCol w:w="1545"/>
      </w:tblGrid>
      <w:tr w:rsidR="00A12F7A" w:rsidRPr="00F90F38" w:rsidTr="00A12F7A">
        <w:tc>
          <w:tcPr>
            <w:tcW w:w="309" w:type="pct"/>
            <w:vAlign w:val="center"/>
          </w:tcPr>
          <w:p w:rsidR="00A12F7A" w:rsidRPr="00F90F38" w:rsidRDefault="00A12F7A" w:rsidP="00A12F7A">
            <w:pPr>
              <w:ind w:firstLine="0"/>
              <w:jc w:val="center"/>
              <w:rPr>
                <w:color w:val="000000"/>
                <w:sz w:val="20"/>
                <w:lang w:val="ru-RU"/>
              </w:rPr>
            </w:pPr>
            <w:r w:rsidRPr="00F90F38">
              <w:rPr>
                <w:color w:val="000000"/>
                <w:sz w:val="20"/>
                <w:lang w:val="ru-RU"/>
              </w:rPr>
              <w:t>№</w:t>
            </w:r>
          </w:p>
        </w:tc>
        <w:tc>
          <w:tcPr>
            <w:tcW w:w="3884" w:type="pct"/>
            <w:vAlign w:val="center"/>
          </w:tcPr>
          <w:p w:rsidR="00A12F7A" w:rsidRPr="00F90F38" w:rsidRDefault="00A12F7A" w:rsidP="00A12F7A">
            <w:pPr>
              <w:ind w:firstLine="0"/>
              <w:jc w:val="center"/>
              <w:rPr>
                <w:color w:val="000000"/>
                <w:sz w:val="20"/>
                <w:lang w:val="ru-RU"/>
              </w:rPr>
            </w:pPr>
            <w:r w:rsidRPr="00F90F38">
              <w:rPr>
                <w:color w:val="000000"/>
                <w:sz w:val="20"/>
                <w:lang w:val="ru-RU"/>
              </w:rPr>
              <w:t>Показатель</w:t>
            </w:r>
          </w:p>
        </w:tc>
        <w:tc>
          <w:tcPr>
            <w:tcW w:w="807" w:type="pct"/>
            <w:vAlign w:val="center"/>
          </w:tcPr>
          <w:p w:rsidR="00A12F7A" w:rsidRPr="00F90F38" w:rsidRDefault="00A12F7A" w:rsidP="00A12F7A">
            <w:pPr>
              <w:ind w:firstLine="0"/>
              <w:jc w:val="center"/>
              <w:rPr>
                <w:color w:val="000000"/>
                <w:sz w:val="20"/>
                <w:lang w:val="ru-RU"/>
              </w:rPr>
            </w:pPr>
            <w:r w:rsidRPr="00F90F38">
              <w:rPr>
                <w:color w:val="000000"/>
                <w:sz w:val="20"/>
                <w:lang w:val="ru-RU"/>
              </w:rPr>
              <w:t>Значение</w:t>
            </w:r>
          </w:p>
        </w:tc>
      </w:tr>
      <w:tr w:rsidR="00A12F7A" w:rsidRPr="00F90F38" w:rsidTr="00A12F7A">
        <w:tc>
          <w:tcPr>
            <w:tcW w:w="309" w:type="pct"/>
            <w:vAlign w:val="center"/>
          </w:tcPr>
          <w:p w:rsidR="00A12F7A" w:rsidRPr="00F90F38" w:rsidRDefault="00A12F7A" w:rsidP="00A12F7A">
            <w:pPr>
              <w:ind w:firstLine="0"/>
              <w:jc w:val="center"/>
              <w:rPr>
                <w:color w:val="000000"/>
                <w:sz w:val="20"/>
                <w:lang w:val="ru-RU"/>
              </w:rPr>
            </w:pPr>
            <w:r w:rsidRPr="00F90F38">
              <w:rPr>
                <w:color w:val="000000"/>
                <w:sz w:val="20"/>
                <w:lang w:val="ru-RU"/>
              </w:rPr>
              <w:t>1</w:t>
            </w:r>
          </w:p>
        </w:tc>
        <w:tc>
          <w:tcPr>
            <w:tcW w:w="3884" w:type="pct"/>
            <w:vAlign w:val="center"/>
          </w:tcPr>
          <w:p w:rsidR="00A12F7A" w:rsidRPr="00F90F38" w:rsidRDefault="00A12F7A" w:rsidP="00A12F7A">
            <w:pPr>
              <w:ind w:firstLine="0"/>
              <w:jc w:val="left"/>
              <w:rPr>
                <w:color w:val="000000"/>
                <w:sz w:val="20"/>
                <w:lang w:val="ru-RU"/>
              </w:rPr>
            </w:pPr>
            <w:r w:rsidRPr="00F90F38">
              <w:rPr>
                <w:color w:val="000000"/>
                <w:sz w:val="20"/>
                <w:lang w:val="ru-RU"/>
              </w:rPr>
              <w:t>Чистый дисконтированный доход (</w:t>
            </w:r>
            <w:r w:rsidRPr="00F90F38">
              <w:rPr>
                <w:color w:val="000000"/>
                <w:sz w:val="20"/>
              </w:rPr>
              <w:t>NPV</w:t>
            </w:r>
            <w:r w:rsidRPr="00F90F38">
              <w:rPr>
                <w:color w:val="000000"/>
                <w:sz w:val="20"/>
                <w:lang w:val="ru-RU"/>
              </w:rPr>
              <w:t>), тыс. руб.</w:t>
            </w:r>
          </w:p>
        </w:tc>
        <w:tc>
          <w:tcPr>
            <w:tcW w:w="807" w:type="pct"/>
            <w:vAlign w:val="center"/>
          </w:tcPr>
          <w:p w:rsidR="00A12F7A" w:rsidRPr="00F90F38" w:rsidRDefault="00F90F38" w:rsidP="00A12F7A">
            <w:pPr>
              <w:ind w:firstLine="0"/>
              <w:jc w:val="center"/>
              <w:rPr>
                <w:color w:val="000000"/>
                <w:sz w:val="20"/>
                <w:lang w:val="ru-RU"/>
              </w:rPr>
            </w:pPr>
            <w:r>
              <w:rPr>
                <w:color w:val="000000"/>
                <w:sz w:val="20"/>
                <w:lang w:val="ru-RU"/>
              </w:rPr>
              <w:t>1111</w:t>
            </w:r>
          </w:p>
        </w:tc>
      </w:tr>
      <w:tr w:rsidR="00A12F7A" w:rsidRPr="00F90F38" w:rsidTr="00A12F7A">
        <w:tc>
          <w:tcPr>
            <w:tcW w:w="309" w:type="pct"/>
            <w:vAlign w:val="center"/>
          </w:tcPr>
          <w:p w:rsidR="00A12F7A" w:rsidRPr="00F90F38" w:rsidRDefault="00A12F7A" w:rsidP="00A12F7A">
            <w:pPr>
              <w:ind w:firstLine="0"/>
              <w:jc w:val="center"/>
              <w:rPr>
                <w:color w:val="000000"/>
                <w:sz w:val="20"/>
                <w:lang w:val="ru-RU"/>
              </w:rPr>
            </w:pPr>
            <w:r w:rsidRPr="00F90F38">
              <w:rPr>
                <w:color w:val="000000"/>
                <w:sz w:val="20"/>
                <w:lang w:val="ru-RU"/>
              </w:rPr>
              <w:t>2</w:t>
            </w:r>
          </w:p>
        </w:tc>
        <w:tc>
          <w:tcPr>
            <w:tcW w:w="3884" w:type="pct"/>
            <w:vAlign w:val="center"/>
          </w:tcPr>
          <w:p w:rsidR="00A12F7A" w:rsidRPr="00F90F38" w:rsidRDefault="00A12F7A" w:rsidP="00A12F7A">
            <w:pPr>
              <w:ind w:firstLine="0"/>
              <w:jc w:val="left"/>
              <w:rPr>
                <w:color w:val="000000"/>
                <w:sz w:val="20"/>
              </w:rPr>
            </w:pPr>
            <w:r w:rsidRPr="00F90F38">
              <w:rPr>
                <w:color w:val="000000"/>
                <w:sz w:val="20"/>
                <w:lang w:val="ru-RU"/>
              </w:rPr>
              <w:t>Внутренняя норма доходности (</w:t>
            </w:r>
            <w:r w:rsidRPr="00F90F38">
              <w:rPr>
                <w:color w:val="000000"/>
                <w:sz w:val="20"/>
              </w:rPr>
              <w:t>IRR), %</w:t>
            </w:r>
          </w:p>
        </w:tc>
        <w:tc>
          <w:tcPr>
            <w:tcW w:w="807" w:type="pct"/>
            <w:vAlign w:val="center"/>
          </w:tcPr>
          <w:p w:rsidR="00A12F7A" w:rsidRPr="00F90F38" w:rsidRDefault="00F90F38" w:rsidP="00A12F7A">
            <w:pPr>
              <w:ind w:firstLine="0"/>
              <w:jc w:val="center"/>
              <w:rPr>
                <w:color w:val="000000"/>
                <w:sz w:val="20"/>
                <w:lang w:val="ru-RU"/>
              </w:rPr>
            </w:pPr>
            <w:r>
              <w:rPr>
                <w:color w:val="000000"/>
                <w:sz w:val="20"/>
                <w:lang w:val="ru-RU"/>
              </w:rPr>
              <w:t>4</w:t>
            </w:r>
          </w:p>
        </w:tc>
      </w:tr>
      <w:tr w:rsidR="00A12F7A" w:rsidRPr="00F90F38" w:rsidTr="00A12F7A">
        <w:tc>
          <w:tcPr>
            <w:tcW w:w="309" w:type="pct"/>
            <w:vAlign w:val="center"/>
          </w:tcPr>
          <w:p w:rsidR="00A12F7A" w:rsidRPr="00F90F38" w:rsidRDefault="00A12F7A" w:rsidP="00A12F7A">
            <w:pPr>
              <w:ind w:firstLine="0"/>
              <w:jc w:val="center"/>
              <w:rPr>
                <w:color w:val="000000"/>
                <w:sz w:val="20"/>
                <w:lang w:val="ru-RU"/>
              </w:rPr>
            </w:pPr>
            <w:r w:rsidRPr="00F90F38">
              <w:rPr>
                <w:color w:val="000000"/>
                <w:sz w:val="20"/>
                <w:lang w:val="ru-RU"/>
              </w:rPr>
              <w:t>3</w:t>
            </w:r>
          </w:p>
        </w:tc>
        <w:tc>
          <w:tcPr>
            <w:tcW w:w="3884" w:type="pct"/>
            <w:vAlign w:val="center"/>
          </w:tcPr>
          <w:p w:rsidR="00A12F7A" w:rsidRPr="00F90F38" w:rsidRDefault="00A12F7A" w:rsidP="00A12F7A">
            <w:pPr>
              <w:ind w:firstLine="0"/>
              <w:jc w:val="left"/>
              <w:rPr>
                <w:color w:val="000000"/>
                <w:sz w:val="20"/>
              </w:rPr>
            </w:pPr>
            <w:r w:rsidRPr="00F90F38">
              <w:rPr>
                <w:color w:val="000000"/>
                <w:sz w:val="20"/>
                <w:lang w:val="ru-RU"/>
              </w:rPr>
              <w:t>Индекс прибыльности (</w:t>
            </w:r>
            <w:r w:rsidRPr="00F90F38">
              <w:rPr>
                <w:color w:val="000000"/>
                <w:sz w:val="20"/>
              </w:rPr>
              <w:t>PI)</w:t>
            </w:r>
          </w:p>
        </w:tc>
        <w:tc>
          <w:tcPr>
            <w:tcW w:w="807" w:type="pct"/>
            <w:vAlign w:val="center"/>
          </w:tcPr>
          <w:p w:rsidR="00A12F7A" w:rsidRPr="00F90F38" w:rsidRDefault="00F90F38" w:rsidP="00A12F7A">
            <w:pPr>
              <w:ind w:firstLine="0"/>
              <w:jc w:val="center"/>
              <w:rPr>
                <w:color w:val="000000"/>
                <w:sz w:val="20"/>
                <w:lang w:val="ru-RU"/>
              </w:rPr>
            </w:pPr>
            <w:r>
              <w:rPr>
                <w:color w:val="000000"/>
                <w:sz w:val="20"/>
                <w:lang w:val="ru-RU"/>
              </w:rPr>
              <w:t>0,7</w:t>
            </w:r>
          </w:p>
        </w:tc>
      </w:tr>
      <w:tr w:rsidR="00A12F7A" w:rsidRPr="00F90F38" w:rsidTr="00A12F7A">
        <w:tc>
          <w:tcPr>
            <w:tcW w:w="309" w:type="pct"/>
            <w:vAlign w:val="center"/>
          </w:tcPr>
          <w:p w:rsidR="00A12F7A" w:rsidRPr="00F90F38" w:rsidRDefault="00A12F7A" w:rsidP="00A12F7A">
            <w:pPr>
              <w:ind w:firstLine="0"/>
              <w:jc w:val="center"/>
              <w:rPr>
                <w:color w:val="000000"/>
                <w:sz w:val="20"/>
                <w:lang w:val="ru-RU"/>
              </w:rPr>
            </w:pPr>
            <w:r w:rsidRPr="00F90F38">
              <w:rPr>
                <w:color w:val="000000"/>
                <w:sz w:val="20"/>
                <w:lang w:val="ru-RU"/>
              </w:rPr>
              <w:t>4</w:t>
            </w:r>
          </w:p>
        </w:tc>
        <w:tc>
          <w:tcPr>
            <w:tcW w:w="3884" w:type="pct"/>
            <w:vAlign w:val="center"/>
          </w:tcPr>
          <w:p w:rsidR="00A12F7A" w:rsidRPr="00F90F38" w:rsidRDefault="00A12F7A" w:rsidP="00A12F7A">
            <w:pPr>
              <w:ind w:firstLine="0"/>
              <w:jc w:val="left"/>
              <w:rPr>
                <w:color w:val="000000"/>
                <w:sz w:val="20"/>
                <w:lang w:val="ru-RU"/>
              </w:rPr>
            </w:pPr>
            <w:r w:rsidRPr="00F90F38">
              <w:rPr>
                <w:color w:val="000000"/>
                <w:sz w:val="20"/>
                <w:lang w:val="ru-RU"/>
              </w:rPr>
              <w:t xml:space="preserve">Период окупаемости </w:t>
            </w:r>
            <w:r w:rsidRPr="00F90F38">
              <w:rPr>
                <w:color w:val="000000"/>
                <w:sz w:val="20"/>
              </w:rPr>
              <w:t>(PBP)</w:t>
            </w:r>
            <w:r w:rsidRPr="00F90F38">
              <w:rPr>
                <w:color w:val="000000"/>
                <w:sz w:val="20"/>
                <w:lang w:val="ru-RU"/>
              </w:rPr>
              <w:t>, лет</w:t>
            </w:r>
          </w:p>
        </w:tc>
        <w:tc>
          <w:tcPr>
            <w:tcW w:w="807" w:type="pct"/>
            <w:vAlign w:val="center"/>
          </w:tcPr>
          <w:p w:rsidR="00A12F7A" w:rsidRPr="00F90F38" w:rsidRDefault="00F90F38" w:rsidP="00A12F7A">
            <w:pPr>
              <w:ind w:firstLine="0"/>
              <w:jc w:val="center"/>
              <w:rPr>
                <w:color w:val="000000"/>
                <w:sz w:val="20"/>
                <w:lang w:val="ru-RU"/>
              </w:rPr>
            </w:pPr>
            <w:r>
              <w:rPr>
                <w:color w:val="000000"/>
                <w:sz w:val="20"/>
                <w:lang w:val="ru-RU"/>
              </w:rPr>
              <w:t>9</w:t>
            </w:r>
          </w:p>
        </w:tc>
      </w:tr>
      <w:tr w:rsidR="00A12F7A" w:rsidRPr="00F90F38" w:rsidTr="00A12F7A">
        <w:tc>
          <w:tcPr>
            <w:tcW w:w="309" w:type="pct"/>
            <w:vAlign w:val="center"/>
          </w:tcPr>
          <w:p w:rsidR="00A12F7A" w:rsidRPr="00F90F38" w:rsidRDefault="00A12F7A" w:rsidP="00A12F7A">
            <w:pPr>
              <w:ind w:firstLine="0"/>
              <w:jc w:val="center"/>
              <w:rPr>
                <w:color w:val="000000"/>
                <w:sz w:val="20"/>
                <w:lang w:val="ru-RU"/>
              </w:rPr>
            </w:pPr>
            <w:r w:rsidRPr="00F90F38">
              <w:rPr>
                <w:color w:val="000000"/>
                <w:sz w:val="20"/>
                <w:lang w:val="ru-RU"/>
              </w:rPr>
              <w:t>5</w:t>
            </w:r>
          </w:p>
        </w:tc>
        <w:tc>
          <w:tcPr>
            <w:tcW w:w="3884" w:type="pct"/>
            <w:vAlign w:val="center"/>
          </w:tcPr>
          <w:p w:rsidR="00A12F7A" w:rsidRPr="00F90F38" w:rsidRDefault="00A12F7A" w:rsidP="00A12F7A">
            <w:pPr>
              <w:ind w:firstLine="0"/>
              <w:jc w:val="left"/>
              <w:rPr>
                <w:color w:val="000000"/>
                <w:sz w:val="20"/>
                <w:lang w:val="ru-RU"/>
              </w:rPr>
            </w:pPr>
            <w:r w:rsidRPr="00F90F38">
              <w:rPr>
                <w:color w:val="000000"/>
                <w:sz w:val="20"/>
                <w:lang w:val="ru-RU"/>
              </w:rPr>
              <w:t>Дисконтированный период окупаемости (</w:t>
            </w:r>
            <w:proofErr w:type="spellStart"/>
            <w:r w:rsidRPr="00F90F38">
              <w:rPr>
                <w:color w:val="000000"/>
                <w:sz w:val="20"/>
              </w:rPr>
              <w:t>dPBP</w:t>
            </w:r>
            <w:proofErr w:type="spellEnd"/>
            <w:r w:rsidRPr="00F90F38">
              <w:rPr>
                <w:color w:val="000000"/>
                <w:sz w:val="20"/>
                <w:lang w:val="ru-RU"/>
              </w:rPr>
              <w:t>), лет</w:t>
            </w:r>
          </w:p>
        </w:tc>
        <w:tc>
          <w:tcPr>
            <w:tcW w:w="807" w:type="pct"/>
            <w:vAlign w:val="center"/>
          </w:tcPr>
          <w:p w:rsidR="00A12F7A" w:rsidRPr="00F90F38" w:rsidRDefault="00F90F38" w:rsidP="00A12F7A">
            <w:pPr>
              <w:ind w:firstLine="0"/>
              <w:jc w:val="center"/>
              <w:rPr>
                <w:color w:val="000000"/>
                <w:sz w:val="20"/>
                <w:lang w:val="ru-RU"/>
              </w:rPr>
            </w:pPr>
            <w:r>
              <w:rPr>
                <w:color w:val="000000"/>
                <w:sz w:val="20"/>
                <w:lang w:val="ru-RU"/>
              </w:rPr>
              <w:t>13</w:t>
            </w:r>
          </w:p>
        </w:tc>
      </w:tr>
    </w:tbl>
    <w:p w:rsidR="00A12F7A" w:rsidRDefault="00A12F7A" w:rsidP="00CF735D">
      <w:pPr>
        <w:rPr>
          <w:color w:val="000000"/>
        </w:rPr>
      </w:pPr>
    </w:p>
    <w:p w:rsidR="00F90F38" w:rsidRPr="00F90F38" w:rsidRDefault="00F90F38" w:rsidP="00F90F38">
      <w:pPr>
        <w:widowControl/>
        <w:autoSpaceDE w:val="0"/>
        <w:autoSpaceDN w:val="0"/>
        <w:adjustRightInd w:val="0"/>
        <w:rPr>
          <w:rFonts w:cs="Times New Roman"/>
          <w:color w:val="000000"/>
          <w:szCs w:val="23"/>
        </w:rPr>
      </w:pPr>
      <w:r w:rsidRPr="00F90F38">
        <w:rPr>
          <w:rFonts w:cs="Times New Roman"/>
          <w:color w:val="000000"/>
          <w:szCs w:val="23"/>
        </w:rPr>
        <w:t xml:space="preserve">При заданном сроке жизни проекта чистый дисконтированный доход составляет 1 111 тыс. руб. Полученная в результате расчетов внутренняя норма доходности равная 4% отражает при какой ставке дисконтирования NPV становится не отрицательным, т.е. вложенные инвестиции окупаются. Дисконтированный срок окупаемости составил 13 лет. </w:t>
      </w:r>
    </w:p>
    <w:p w:rsidR="00A12F7A" w:rsidRDefault="00F90F38" w:rsidP="00F90F38">
      <w:pPr>
        <w:rPr>
          <w:rFonts w:cs="Times New Roman"/>
          <w:color w:val="000000"/>
          <w:sz w:val="23"/>
          <w:szCs w:val="23"/>
        </w:rPr>
      </w:pPr>
      <w:r w:rsidRPr="00F90F38">
        <w:rPr>
          <w:rFonts w:cs="Times New Roman"/>
          <w:color w:val="000000"/>
          <w:szCs w:val="23"/>
        </w:rPr>
        <w:t>Таким образом, результаты расчета показали, что реализация данных мероприятий является не только технически необходимой, но и экономически целесообразной</w:t>
      </w:r>
      <w:r w:rsidRPr="00F90F38">
        <w:rPr>
          <w:rFonts w:cs="Times New Roman"/>
          <w:color w:val="000000"/>
          <w:sz w:val="23"/>
          <w:szCs w:val="23"/>
        </w:rPr>
        <w:t>.</w:t>
      </w:r>
    </w:p>
    <w:p w:rsidR="00F90F38" w:rsidRPr="007D0651" w:rsidRDefault="00F90F38" w:rsidP="00F90F38"/>
    <w:p w:rsidR="00F32072" w:rsidRPr="007D0651" w:rsidRDefault="007F4D81" w:rsidP="007F4D81">
      <w:pPr>
        <w:pStyle w:val="20"/>
      </w:pPr>
      <w:bookmarkStart w:id="458" w:name="_Toc520074371"/>
      <w:r w:rsidRPr="007D0651">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bookmarkEnd w:id="458"/>
    </w:p>
    <w:p w:rsidR="00F90F38" w:rsidRDefault="00F90F38" w:rsidP="00F90F38">
      <w:r>
        <w:t xml:space="preserve">Реализация мероприятий по техническому перевооружению и реконструкции системы теплоснабжения, предусмотренных схемой теплоснабжения за счет инвестиционной надбавки </w:t>
      </w:r>
      <w:r w:rsidR="00185AC8">
        <w:t>в тарифе,</w:t>
      </w:r>
      <w:r>
        <w:t xml:space="preserve"> приведет к резкому повышению тарифа для конечного потребителя, что, учитывая низкий уровень сборов за предоставленные услуги по теплоснабжению потребителей по текущему тарифу, приведет лишь к увеличению кредиторской задолженности перед МУП «Кочневское» по ОУН со стороны как промышленного, так и бытового сектора. Таким образом, в результате возникновения кассового разрыва, предприятие столкнется с необходимостью использовать привлеченные средства для реализации указанных выше мероприятий по реконструкции </w:t>
      </w:r>
      <w:proofErr w:type="spellStart"/>
      <w:r>
        <w:t>теплосетевого</w:t>
      </w:r>
      <w:proofErr w:type="spellEnd"/>
      <w:r>
        <w:t xml:space="preserve"> комплекса. Однако, возможность использовать кредитные средства, также не рассматривается как реальный источник финансирования, ввиду финансового состояния МУП «Кочневское» по ОУН</w:t>
      </w:r>
    </w:p>
    <w:p w:rsidR="00F90F38" w:rsidRDefault="00F90F38" w:rsidP="00F90F38">
      <w:r>
        <w:t xml:space="preserve">В данной работе была предложена схема финансирования мероприятий, заложенных в схему теплоснабжения, предусматривающая </w:t>
      </w:r>
      <w:proofErr w:type="spellStart"/>
      <w:r>
        <w:t>софинансирование</w:t>
      </w:r>
      <w:proofErr w:type="spellEnd"/>
      <w:r>
        <w:t xml:space="preserve"> за счет средств бюджета сельсовета, а также Фонда содействия ЖКХ.</w:t>
      </w:r>
    </w:p>
    <w:p w:rsidR="00317DDE" w:rsidRDefault="00F90F38" w:rsidP="00F90F38">
      <w:r>
        <w:t xml:space="preserve">Реализация мероприятий по предложенной схеме финансирования позволит сохранить тариф для потребителей в границах максимальных уровней тарифов на тепловую энергию, поставляемую теплоснабжающими организациями потребителям, утверждаемых ФСТ России, а также достигнуть максимальных эффектов по оптимизации работы </w:t>
      </w:r>
      <w:proofErr w:type="spellStart"/>
      <w:r>
        <w:t>теплосетевого</w:t>
      </w:r>
      <w:proofErr w:type="spellEnd"/>
      <w:r>
        <w:t xml:space="preserve"> комплекса с. Новотроицк.</w:t>
      </w:r>
    </w:p>
    <w:p w:rsidR="00317DDE" w:rsidRDefault="00317DDE" w:rsidP="00DB603F"/>
    <w:p w:rsidR="00317DDE" w:rsidRDefault="00317DDE" w:rsidP="00CF735D"/>
    <w:p w:rsidR="00317DDE" w:rsidRDefault="00317DDE" w:rsidP="00CF735D"/>
    <w:p w:rsidR="00317DDE" w:rsidRDefault="00317DDE" w:rsidP="00CF735D"/>
    <w:p w:rsidR="00317DDE" w:rsidRDefault="00317DDE" w:rsidP="00CF735D"/>
    <w:p w:rsidR="00317DDE" w:rsidRDefault="00317DDE" w:rsidP="00CF735D"/>
    <w:p w:rsidR="00317DDE" w:rsidRDefault="00317DDE" w:rsidP="00CF735D"/>
    <w:p w:rsidR="00317DDE" w:rsidRDefault="00317DDE" w:rsidP="00CF735D"/>
    <w:p w:rsidR="00317DDE" w:rsidRDefault="00317DDE" w:rsidP="00CF735D"/>
    <w:p w:rsidR="007F4D81" w:rsidRDefault="007F4D81" w:rsidP="007F4D81">
      <w:pPr>
        <w:pStyle w:val="12"/>
      </w:pPr>
      <w:bookmarkStart w:id="459" w:name="_Toc520074372"/>
      <w:r w:rsidRPr="007F4D81">
        <w:lastRenderedPageBreak/>
        <w:t>Обоснование предложения по определению единой теплоснабжающей организации</w:t>
      </w:r>
      <w:bookmarkEnd w:id="459"/>
    </w:p>
    <w:p w:rsidR="006208B4" w:rsidRDefault="006208B4" w:rsidP="006208B4">
      <w:pPr>
        <w:rPr>
          <w:color w:val="000000"/>
        </w:rPr>
      </w:pPr>
      <w:r>
        <w:rPr>
          <w:color w:val="000000"/>
        </w:rP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В соответствии с п. 28 ст. 28 Федерального закона от 27.</w:t>
      </w:r>
      <w:r w:rsidR="002B17C8">
        <w:rPr>
          <w:color w:val="000000"/>
        </w:rPr>
        <w:t>07.2010 г. № 190 – ФЗ «О тепло</w:t>
      </w:r>
      <w:r>
        <w:rPr>
          <w:color w:val="000000"/>
        </w:rPr>
        <w:t>снабжении»: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 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6208B4" w:rsidRDefault="006208B4" w:rsidP="006208B4">
      <w:pPr>
        <w:rPr>
          <w:color w:val="000000"/>
        </w:rPr>
      </w:pPr>
      <w:r>
        <w:rPr>
          <w:color w:val="000000"/>
        </w:rPr>
        <w:t>В соответствии с п. 6 ст. 6 Федерального закона от 27.</w:t>
      </w:r>
      <w:r w:rsidR="003044EC">
        <w:rPr>
          <w:color w:val="000000"/>
        </w:rPr>
        <w:t>07.2010 г. № 190 – ФЗ «О тепло</w:t>
      </w:r>
      <w:r>
        <w:rPr>
          <w:color w:val="000000"/>
        </w:rPr>
        <w:t>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6208B4" w:rsidRDefault="006208B4" w:rsidP="006208B4">
      <w:pPr>
        <w:rPr>
          <w:color w:val="000000"/>
        </w:rPr>
      </w:pPr>
      <w:r>
        <w:rPr>
          <w:color w:val="000000"/>
        </w:rP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использовать для этого нижеследующий раздел проекта Постановления Правительства Российской Федерации «Об утверждении правил организации теплоснабжения», предложенный к утверждению Правительством Российской Федерации в соответствии с п.1 ст. 4 Федерального закона от 27.07.2010 г. № 190-ФЗ «О теплоснабжении».</w:t>
      </w:r>
    </w:p>
    <w:p w:rsidR="006208B4" w:rsidRDefault="006208B4" w:rsidP="006208B4">
      <w:pPr>
        <w:rPr>
          <w:color w:val="000000"/>
        </w:rPr>
      </w:pPr>
      <w:r>
        <w:rPr>
          <w:color w:val="000000"/>
        </w:rPr>
        <w:t xml:space="preserve">Критерии и порядок определения единой теплоснабжающей организации: </w:t>
      </w:r>
    </w:p>
    <w:p w:rsidR="006208B4" w:rsidRDefault="006208B4" w:rsidP="006208B4">
      <w:pPr>
        <w:rPr>
          <w:color w:val="000000"/>
        </w:rPr>
      </w:pPr>
      <w:r>
        <w:rPr>
          <w:color w:val="000000"/>
        </w:rPr>
        <w:t>1. Статус единой теплоснабжающей организации присваивае</w:t>
      </w:r>
      <w:r w:rsidR="003044EC">
        <w:rPr>
          <w:color w:val="000000"/>
        </w:rPr>
        <w:t>тся органом местного само</w:t>
      </w:r>
      <w:r>
        <w:rPr>
          <w:color w:val="000000"/>
        </w:rPr>
        <w:t>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6208B4" w:rsidRDefault="006208B4" w:rsidP="006208B4">
      <w:pPr>
        <w:rPr>
          <w:color w:val="000000"/>
        </w:rPr>
      </w:pPr>
      <w:r>
        <w:rPr>
          <w:color w:val="000000"/>
        </w:rPr>
        <w:t>2.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w:t>
      </w:r>
      <w:bookmarkStart w:id="460" w:name="_Toc503949006"/>
      <w:bookmarkStart w:id="461" w:name="_Toc503949232"/>
      <w:bookmarkStart w:id="462" w:name="_Toc503949454"/>
      <w:bookmarkStart w:id="463" w:name="_Toc503963722"/>
      <w:bookmarkStart w:id="464" w:name="_Toc505852668"/>
      <w:bookmarkEnd w:id="460"/>
      <w:bookmarkEnd w:id="461"/>
      <w:bookmarkEnd w:id="462"/>
      <w:bookmarkEnd w:id="463"/>
      <w:bookmarkEnd w:id="464"/>
      <w:r>
        <w:rPr>
          <w:color w:val="000000"/>
        </w:rPr>
        <w:t>снабжения, в отношении которой присваивается соответствующий статус.</w:t>
      </w:r>
    </w:p>
    <w:p w:rsidR="003F34F4" w:rsidRDefault="006208B4" w:rsidP="006208B4">
      <w:pPr>
        <w:rPr>
          <w:color w:val="000000"/>
        </w:rPr>
      </w:pPr>
      <w:r>
        <w:rPr>
          <w:color w:val="000000"/>
        </w:rPr>
        <w:t xml:space="preserve"> В случае, если на территории поселения, городского округа существуют несколько систем теплоснабжения, уполномоченные органы вправе:</w:t>
      </w:r>
    </w:p>
    <w:p w:rsidR="006208B4" w:rsidRDefault="006208B4" w:rsidP="006208B4">
      <w:pPr>
        <w:rPr>
          <w:color w:val="000000"/>
        </w:rPr>
      </w:pPr>
      <w:r>
        <w:rPr>
          <w:color w:val="000000"/>
        </w:rPr>
        <w:t>− 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6208B4" w:rsidRDefault="006208B4" w:rsidP="006208B4">
      <w:pPr>
        <w:rPr>
          <w:color w:val="000000"/>
        </w:rPr>
      </w:pPr>
      <w:r>
        <w:rPr>
          <w:color w:val="000000"/>
        </w:rPr>
        <w:t xml:space="preserve"> − 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w:t>
      </w:r>
      <w:r w:rsidRPr="006208B4">
        <w:rPr>
          <w:color w:val="000000"/>
        </w:rPr>
        <w:t xml:space="preserve"> </w:t>
      </w:r>
      <w:r>
        <w:rPr>
          <w:color w:val="000000"/>
        </w:rPr>
        <w:t>входящей в зону ее деятельности.</w:t>
      </w:r>
    </w:p>
    <w:p w:rsidR="006208B4" w:rsidRDefault="006208B4" w:rsidP="006208B4">
      <w:pPr>
        <w:rPr>
          <w:color w:val="000000"/>
        </w:rPr>
      </w:pPr>
      <w:r>
        <w:rPr>
          <w:color w:val="000000"/>
        </w:rPr>
        <w:t>3. 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w:t>
      </w:r>
      <w:r>
        <w:rPr>
          <w:color w:val="000000"/>
        </w:rPr>
        <w:lastRenderedPageBreak/>
        <w:t>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разместить сведения о принятых заявках на сайте поселения, городского округа.</w:t>
      </w:r>
    </w:p>
    <w:p w:rsidR="006208B4" w:rsidRDefault="0032482C" w:rsidP="006208B4">
      <w:pPr>
        <w:rPr>
          <w:color w:val="000000"/>
        </w:rPr>
      </w:pPr>
      <w:r>
        <w:rPr>
          <w:color w:val="000000"/>
        </w:rPr>
        <w:t>4. 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w:t>
      </w:r>
      <w:r w:rsidR="002B17C8">
        <w:rPr>
          <w:color w:val="000000"/>
        </w:rPr>
        <w:t>азан</w:t>
      </w:r>
      <w:r>
        <w:rPr>
          <w:color w:val="000000"/>
        </w:rPr>
        <w:t>ному лицу. В случае, если в отношении одной зоны деятельности единой теплоснабжающей организации подано несколько заявок от лиц, владеющих на п</w:t>
      </w:r>
      <w:r w:rsidR="002B17C8">
        <w:rPr>
          <w:color w:val="000000"/>
        </w:rPr>
        <w:t>раве собственности или ином за</w:t>
      </w:r>
      <w:r>
        <w:rPr>
          <w:color w:val="000000"/>
        </w:rPr>
        <w:t>конном основании источниками тепловой энергии и (или) тепловыми сетями в со</w:t>
      </w:r>
      <w:r w:rsidR="002B17C8">
        <w:rPr>
          <w:color w:val="000000"/>
        </w:rPr>
        <w:t>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настоящих Правил.</w:t>
      </w:r>
    </w:p>
    <w:p w:rsidR="002B17C8" w:rsidRDefault="002B17C8" w:rsidP="006208B4">
      <w:pPr>
        <w:rPr>
          <w:color w:val="000000"/>
        </w:rPr>
      </w:pPr>
      <w:r>
        <w:rPr>
          <w:color w:val="000000"/>
        </w:rPr>
        <w:t>5. Критериями определения единой теплоснабжающей организации являются:</w:t>
      </w:r>
    </w:p>
    <w:p w:rsidR="002B17C8" w:rsidRDefault="002B17C8" w:rsidP="006208B4">
      <w:pPr>
        <w:rPr>
          <w:color w:val="000000"/>
        </w:rPr>
      </w:pPr>
      <w:r>
        <w:rPr>
          <w:color w:val="000000"/>
        </w:rPr>
        <w:t xml:space="preserve"> −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2B17C8" w:rsidRDefault="002B17C8" w:rsidP="006208B4">
      <w:pPr>
        <w:rPr>
          <w:color w:val="000000"/>
        </w:rPr>
      </w:pPr>
      <w:r>
        <w:rPr>
          <w:color w:val="000000"/>
        </w:rPr>
        <w:t xml:space="preserve"> −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2B17C8" w:rsidRDefault="002B17C8" w:rsidP="006208B4">
      <w:pPr>
        <w:rPr>
          <w:color w:val="000000"/>
        </w:rPr>
      </w:pPr>
      <w:r>
        <w:rPr>
          <w:color w:val="000000"/>
        </w:rPr>
        <w:t xml:space="preserve">6. 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 </w:t>
      </w:r>
    </w:p>
    <w:p w:rsidR="0060588F" w:rsidRDefault="002B17C8" w:rsidP="002B17C8">
      <w:pPr>
        <w:rPr>
          <w:color w:val="000000"/>
        </w:rPr>
      </w:pPr>
      <w:r>
        <w:rPr>
          <w:color w:val="000000"/>
        </w:rPr>
        <w:t>7. 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настоящих Правил.</w:t>
      </w:r>
    </w:p>
    <w:p w:rsidR="00F90F38" w:rsidRDefault="002B17C8" w:rsidP="002B17C8">
      <w:pPr>
        <w:rPr>
          <w:color w:val="000000"/>
        </w:rPr>
      </w:pPr>
      <w:r>
        <w:rPr>
          <w:color w:val="000000"/>
        </w:rPr>
        <w:t xml:space="preserve">8. Единая теплоснабжающая организация при осуществлении своей деятельности обязана: </w:t>
      </w:r>
    </w:p>
    <w:p w:rsidR="00F90F38" w:rsidRDefault="002B17C8" w:rsidP="002B17C8">
      <w:pPr>
        <w:rPr>
          <w:color w:val="000000"/>
        </w:rPr>
      </w:pPr>
      <w:r>
        <w:rPr>
          <w:color w:val="000000"/>
        </w:rPr>
        <w:t xml:space="preserve">− заключать и надлежаще исполнять договоры теплоснабжения со всеми обратившимися к ней потребителями тепловой энергии в своей зоне деятельности; </w:t>
      </w:r>
    </w:p>
    <w:p w:rsidR="002B17C8" w:rsidRDefault="002B17C8" w:rsidP="002B17C8">
      <w:pPr>
        <w:rPr>
          <w:color w:val="000000"/>
        </w:rPr>
      </w:pPr>
      <w:r>
        <w:rPr>
          <w:color w:val="000000"/>
        </w:rPr>
        <w:t xml:space="preserve">−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 </w:t>
      </w:r>
    </w:p>
    <w:p w:rsidR="002B17C8" w:rsidRDefault="002B17C8" w:rsidP="002B17C8">
      <w:pPr>
        <w:rPr>
          <w:color w:val="000000"/>
        </w:rPr>
      </w:pPr>
      <w:r>
        <w:rPr>
          <w:color w:val="000000"/>
        </w:rPr>
        <w:lastRenderedPageBreak/>
        <w:t xml:space="preserve">− надлежащим образом исполнять обязательства перед иными теплоснабжающими и </w:t>
      </w:r>
      <w:proofErr w:type="spellStart"/>
      <w:r>
        <w:rPr>
          <w:color w:val="000000"/>
        </w:rPr>
        <w:t>теплосетевыми</w:t>
      </w:r>
      <w:proofErr w:type="spellEnd"/>
      <w:r>
        <w:rPr>
          <w:color w:val="000000"/>
        </w:rPr>
        <w:t xml:space="preserve"> организациями в зоне своей деятельности; </w:t>
      </w:r>
    </w:p>
    <w:p w:rsidR="00F90F38" w:rsidRDefault="002B17C8" w:rsidP="002B17C8">
      <w:pPr>
        <w:rPr>
          <w:color w:val="000000"/>
        </w:rPr>
      </w:pPr>
      <w:r>
        <w:rPr>
          <w:color w:val="000000"/>
        </w:rPr>
        <w:t xml:space="preserve">− осуществлять контроль режимов потребления тепловой энергии в зоне своей деятельности. </w:t>
      </w:r>
    </w:p>
    <w:p w:rsidR="00794519" w:rsidRDefault="00F90F38" w:rsidP="00794519">
      <w:r w:rsidRPr="00F90F38">
        <w:rPr>
          <w:color w:val="000000"/>
        </w:rPr>
        <w:t>Таким образом, на основании критериев определени</w:t>
      </w:r>
      <w:r>
        <w:rPr>
          <w:color w:val="000000"/>
        </w:rPr>
        <w:t>я единой теплоснабжающей органи</w:t>
      </w:r>
      <w:r w:rsidRPr="00F90F38">
        <w:rPr>
          <w:color w:val="000000"/>
        </w:rPr>
        <w:t>зации, установленных Постановлением РФ от 08.08.2012</w:t>
      </w:r>
      <w:r w:rsidR="009A1B63">
        <w:rPr>
          <w:color w:val="000000"/>
        </w:rPr>
        <w:t xml:space="preserve"> г. № 808 «Об организации тепло</w:t>
      </w:r>
      <w:r w:rsidRPr="00F90F38">
        <w:rPr>
          <w:color w:val="000000"/>
        </w:rPr>
        <w:t>снабжения в Российской Федерации», предлагается определить в с. Новотроицк в качестве единой теплоснабжающей организации МУП «Кочневское» по ОУН.</w:t>
      </w:r>
    </w:p>
    <w:sectPr w:rsidR="00794519" w:rsidSect="001D082A">
      <w:pgSz w:w="11907" w:h="16839" w:code="9"/>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F4260" w:rsidRDefault="00DF4260" w:rsidP="0019749E">
      <w:r>
        <w:separator/>
      </w:r>
    </w:p>
  </w:endnote>
  <w:endnote w:type="continuationSeparator" w:id="0">
    <w:p w:rsidR="00DF4260" w:rsidRDefault="00DF4260" w:rsidP="001974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altName w:val="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StarSymbol">
    <w:altName w:val="Arial Unicode MS"/>
    <w:charset w:val="02"/>
    <w:family w:val="auto"/>
    <w:pitch w:val="default"/>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CC"/>
    <w:family w:val="modern"/>
    <w:pitch w:val="fixed"/>
    <w:sig w:usb0="E10002FF" w:usb1="4000FCFF" w:usb2="00000009" w:usb3="00000000" w:csb0="0000019F" w:csb1="00000000"/>
  </w:font>
  <w:font w:name="Microsoft YaHei">
    <w:panose1 w:val="020B0503020204020204"/>
    <w:charset w:val="86"/>
    <w:family w:val="swiss"/>
    <w:pitch w:val="variable"/>
    <w:sig w:usb0="80000287" w:usb1="280F3C52" w:usb2="00000016" w:usb3="00000000" w:csb0="0004001F" w:csb1="00000000"/>
  </w:font>
  <w:font w:name="Arial Black">
    <w:panose1 w:val="020B0A04020102020204"/>
    <w:charset w:val="CC"/>
    <w:family w:val="swiss"/>
    <w:pitch w:val="variable"/>
    <w:sig w:usb0="00000287" w:usb1="00000000" w:usb2="00000000" w:usb3="00000000" w:csb0="0000009F" w:csb1="00000000"/>
  </w:font>
  <w:font w:name="Helvetica">
    <w:panose1 w:val="020B0604020202020204"/>
    <w:charset w:val="CC"/>
    <w:family w:val="swiss"/>
    <w:pitch w:val="variable"/>
    <w:sig w:usb0="E0002AFF" w:usb1="C0007843" w:usb2="00000009" w:usb3="00000000" w:csb0="000001FF" w:csb1="00000000"/>
  </w:font>
  <w:font w:name="ヒラギノ角ゴ Pro W3">
    <w:altName w:val="MS Mincho"/>
    <w:panose1 w:val="00000000000000000000"/>
    <w:charset w:val="80"/>
    <w:family w:val="auto"/>
    <w:notTrueType/>
    <w:pitch w:val="variable"/>
    <w:sig w:usb0="00000001" w:usb1="08070000" w:usb2="00000010" w:usb3="00000000" w:csb0="00020000" w:csb1="00000000"/>
  </w:font>
  <w:font w:name="DaneHelveticaNeue">
    <w:altName w:val="Times New Roman"/>
    <w:panose1 w:val="00000000000000000000"/>
    <w:charset w:val="00"/>
    <w:family w:val="auto"/>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Cambria Math">
    <w:altName w:val="Cambria Math"/>
    <w:panose1 w:val="02040503050406030204"/>
    <w:charset w:val="CC"/>
    <w:family w:val="roman"/>
    <w:pitch w:val="variable"/>
    <w:sig w:usb0="E00002FF" w:usb1="420024FF" w:usb2="00000000" w:usb3="00000000" w:csb0="0000019F" w:csb1="00000000"/>
  </w:font>
  <w:font w:name="PragmaticaC">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46179647"/>
      <w:docPartObj>
        <w:docPartGallery w:val="Page Numbers (Bottom of Page)"/>
        <w:docPartUnique/>
      </w:docPartObj>
    </w:sdtPr>
    <w:sdtContent>
      <w:p w:rsidR="009A1B63" w:rsidRDefault="009A1B63" w:rsidP="000E67E9">
        <w:pPr>
          <w:pStyle w:val="af3"/>
          <w:jc w:val="right"/>
        </w:pPr>
        <w:r>
          <w:fldChar w:fldCharType="begin"/>
        </w:r>
        <w:r>
          <w:instrText>PAGE   \* MERGEFORMAT</w:instrText>
        </w:r>
        <w:r>
          <w:fldChar w:fldCharType="separate"/>
        </w:r>
        <w:r w:rsidR="00E81E71">
          <w:rPr>
            <w:noProof/>
          </w:rPr>
          <w:t>27</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F4260" w:rsidRDefault="00DF4260" w:rsidP="0019749E">
      <w:r>
        <w:separator/>
      </w:r>
    </w:p>
  </w:footnote>
  <w:footnote w:type="continuationSeparator" w:id="0">
    <w:p w:rsidR="00DF4260" w:rsidRDefault="00DF4260" w:rsidP="0019749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85" type="#_x0000_t75" style="width:9.35pt;height:9.35pt" o:bullet="t">
        <v:imagedata r:id="rId1" o:title="clip_image001"/>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1" w15:restartNumberingAfterBreak="0">
    <w:nsid w:val="00F15873"/>
    <w:multiLevelType w:val="multilevel"/>
    <w:tmpl w:val="445C0EB2"/>
    <w:styleLink w:val="1"/>
    <w:lvl w:ilvl="0">
      <w:start w:val="1"/>
      <w:numFmt w:val="decimal"/>
      <w:lvlText w:val="%1."/>
      <w:lvlJc w:val="left"/>
      <w:pPr>
        <w:ind w:left="360" w:hanging="360"/>
      </w:pPr>
      <w:rPr>
        <w:rFonts w:ascii="Times New Roman" w:hAnsi="Times New Roman" w:hint="default"/>
        <w:b/>
        <w:caps/>
        <w:dstrike w:val="0"/>
        <w:sz w:val="28"/>
        <w:vertAlign w:val="baseline"/>
      </w:rPr>
    </w:lvl>
    <w:lvl w:ilvl="1">
      <w:start w:val="1"/>
      <w:numFmt w:val="decimal"/>
      <w:lvlText w:val="%1.%2."/>
      <w:lvlJc w:val="left"/>
      <w:pPr>
        <w:ind w:left="792" w:hanging="432"/>
      </w:pPr>
      <w:rPr>
        <w:rFonts w:ascii="Times New Roman" w:hAnsi="Times New Roman" w:hint="default"/>
        <w:b/>
        <w:sz w:val="28"/>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0FC71B9"/>
    <w:multiLevelType w:val="hybridMultilevel"/>
    <w:tmpl w:val="3368A748"/>
    <w:lvl w:ilvl="0" w:tplc="28D60C9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082F1D00"/>
    <w:multiLevelType w:val="multilevel"/>
    <w:tmpl w:val="35A42D7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3"/>
      <w:lvlText w:val="%1.%2.%3."/>
      <w:lvlJc w:val="left"/>
      <w:pPr>
        <w:ind w:left="716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75308ED"/>
    <w:multiLevelType w:val="hybridMultilevel"/>
    <w:tmpl w:val="70A60EE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1FD01432"/>
    <w:multiLevelType w:val="hybridMultilevel"/>
    <w:tmpl w:val="CD34C456"/>
    <w:lvl w:ilvl="0" w:tplc="28D60C9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247254D7"/>
    <w:multiLevelType w:val="hybridMultilevel"/>
    <w:tmpl w:val="9E42E3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5155085"/>
    <w:multiLevelType w:val="hybridMultilevel"/>
    <w:tmpl w:val="8EC6DC78"/>
    <w:lvl w:ilvl="0" w:tplc="34F024B0">
      <w:start w:val="1"/>
      <w:numFmt w:val="bullet"/>
      <w:lvlText w:val="–"/>
      <w:lvlJc w:val="left"/>
      <w:pPr>
        <w:ind w:left="1320" w:hanging="360"/>
      </w:pPr>
      <w:rPr>
        <w:rFonts w:ascii="Cambria" w:hAnsi="Cambria" w:hint="default"/>
      </w:rPr>
    </w:lvl>
    <w:lvl w:ilvl="1" w:tplc="04190003" w:tentative="1">
      <w:start w:val="1"/>
      <w:numFmt w:val="bullet"/>
      <w:lvlText w:val="o"/>
      <w:lvlJc w:val="left"/>
      <w:pPr>
        <w:ind w:left="2040" w:hanging="360"/>
      </w:pPr>
      <w:rPr>
        <w:rFonts w:ascii="Courier New" w:hAnsi="Courier New" w:cs="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cs="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cs="Courier New" w:hint="default"/>
      </w:rPr>
    </w:lvl>
    <w:lvl w:ilvl="8" w:tplc="04190005" w:tentative="1">
      <w:start w:val="1"/>
      <w:numFmt w:val="bullet"/>
      <w:lvlText w:val=""/>
      <w:lvlJc w:val="left"/>
      <w:pPr>
        <w:ind w:left="7080" w:hanging="360"/>
      </w:pPr>
      <w:rPr>
        <w:rFonts w:ascii="Wingdings" w:hAnsi="Wingdings" w:hint="default"/>
      </w:rPr>
    </w:lvl>
  </w:abstractNum>
  <w:abstractNum w:abstractNumId="8" w15:restartNumberingAfterBreak="0">
    <w:nsid w:val="284807C4"/>
    <w:multiLevelType w:val="hybridMultilevel"/>
    <w:tmpl w:val="1234BCAA"/>
    <w:lvl w:ilvl="0" w:tplc="04190003">
      <w:start w:val="1"/>
      <w:numFmt w:val="bullet"/>
      <w:lvlText w:val="o"/>
      <w:lvlJc w:val="left"/>
      <w:pPr>
        <w:ind w:left="1287" w:hanging="360"/>
      </w:pPr>
      <w:rPr>
        <w:rFonts w:ascii="Courier New" w:hAnsi="Courier New" w:cs="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2B970719"/>
    <w:multiLevelType w:val="multilevel"/>
    <w:tmpl w:val="C3E81BD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5"/>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2E4956F1"/>
    <w:multiLevelType w:val="hybridMultilevel"/>
    <w:tmpl w:val="67B4D8C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2F9B0F3D"/>
    <w:multiLevelType w:val="hybridMultilevel"/>
    <w:tmpl w:val="1B18B16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7796C30"/>
    <w:multiLevelType w:val="hybridMultilevel"/>
    <w:tmpl w:val="DF881CBE"/>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F015B60"/>
    <w:multiLevelType w:val="multilevel"/>
    <w:tmpl w:val="5600B8E4"/>
    <w:lvl w:ilvl="0">
      <w:start w:val="1"/>
      <w:numFmt w:val="decimal"/>
      <w:lvlText w:val="%1."/>
      <w:lvlJc w:val="left"/>
      <w:pPr>
        <w:ind w:left="360" w:hanging="360"/>
      </w:pPr>
    </w:lvl>
    <w:lvl w:ilvl="1">
      <w:start w:val="1"/>
      <w:numFmt w:val="decimal"/>
      <w:pStyle w:val="20"/>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415172AE"/>
    <w:multiLevelType w:val="hybridMultilevel"/>
    <w:tmpl w:val="8CEA8C60"/>
    <w:lvl w:ilvl="0" w:tplc="04190003">
      <w:start w:val="1"/>
      <w:numFmt w:val="bullet"/>
      <w:lvlText w:val="o"/>
      <w:lvlJc w:val="left"/>
      <w:pPr>
        <w:ind w:left="1287" w:hanging="360"/>
      </w:pPr>
      <w:rPr>
        <w:rFonts w:ascii="Courier New" w:hAnsi="Courier New" w:cs="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43BB31F5"/>
    <w:multiLevelType w:val="multilevel"/>
    <w:tmpl w:val="438CE624"/>
    <w:lvl w:ilvl="0">
      <w:start w:val="1"/>
      <w:numFmt w:val="decimal"/>
      <w:pStyle w:val="10"/>
      <w:lvlText w:val="%1."/>
      <w:lvlJc w:val="left"/>
      <w:pPr>
        <w:ind w:left="1069" w:hanging="360"/>
      </w:pPr>
      <w:rPr>
        <w:rFonts w:hint="default"/>
      </w:rPr>
    </w:lvl>
    <w:lvl w:ilvl="1">
      <w:start w:val="1"/>
      <w:numFmt w:val="decimal"/>
      <w:pStyle w:val="21"/>
      <w:isLgl/>
      <w:lvlText w:val="%1.%2."/>
      <w:lvlJc w:val="left"/>
      <w:pPr>
        <w:ind w:left="1069" w:hanging="360"/>
      </w:pPr>
      <w:rPr>
        <w:rFonts w:hint="default"/>
        <w:sz w:val="28"/>
        <w:szCs w:val="28"/>
      </w:rPr>
    </w:lvl>
    <w:lvl w:ilvl="2">
      <w:start w:val="1"/>
      <w:numFmt w:val="decimal"/>
      <w:pStyle w:val="30"/>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7" w15:restartNumberingAfterBreak="0">
    <w:nsid w:val="43D62702"/>
    <w:multiLevelType w:val="hybridMultilevel"/>
    <w:tmpl w:val="62F4CAE6"/>
    <w:lvl w:ilvl="0" w:tplc="43AC7DA4">
      <w:start w:val="1"/>
      <w:numFmt w:val="decimal"/>
      <w:pStyle w:val="4"/>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8" w15:restartNumberingAfterBreak="0">
    <w:nsid w:val="45AC1EF9"/>
    <w:multiLevelType w:val="multilevel"/>
    <w:tmpl w:val="03263168"/>
    <w:lvl w:ilvl="0">
      <w:start w:val="3"/>
      <w:numFmt w:val="decimal"/>
      <w:lvlText w:val="%1"/>
      <w:lvlJc w:val="left"/>
      <w:pPr>
        <w:ind w:left="638" w:hanging="420"/>
      </w:pPr>
      <w:rPr>
        <w:rFonts w:hint="default"/>
      </w:rPr>
    </w:lvl>
    <w:lvl w:ilvl="1">
      <w:start w:val="7"/>
      <w:numFmt w:val="decimal"/>
      <w:lvlText w:val="%1.%2"/>
      <w:lvlJc w:val="left"/>
      <w:pPr>
        <w:ind w:left="638" w:hanging="420"/>
      </w:pPr>
      <w:rPr>
        <w:rFonts w:ascii="Times New Roman" w:eastAsia="Times New Roman" w:hAnsi="Times New Roman" w:hint="default"/>
        <w:sz w:val="28"/>
        <w:szCs w:val="28"/>
      </w:rPr>
    </w:lvl>
    <w:lvl w:ilvl="2">
      <w:start w:val="1"/>
      <w:numFmt w:val="bullet"/>
      <w:lvlText w:val=""/>
      <w:lvlJc w:val="left"/>
      <w:pPr>
        <w:ind w:left="646" w:hanging="360"/>
      </w:pPr>
      <w:rPr>
        <w:rFonts w:ascii="Symbol" w:eastAsia="Symbol" w:hAnsi="Symbol" w:hint="default"/>
        <w:sz w:val="24"/>
        <w:szCs w:val="24"/>
      </w:rPr>
    </w:lvl>
    <w:lvl w:ilvl="3">
      <w:start w:val="1"/>
      <w:numFmt w:val="bullet"/>
      <w:lvlText w:val=""/>
      <w:lvlJc w:val="left"/>
      <w:pPr>
        <w:ind w:left="1443" w:hanging="360"/>
      </w:pPr>
      <w:rPr>
        <w:rFonts w:ascii="Symbol" w:eastAsia="Symbol" w:hAnsi="Symbol" w:hint="default"/>
        <w:sz w:val="24"/>
        <w:szCs w:val="28"/>
      </w:rPr>
    </w:lvl>
    <w:lvl w:ilvl="4">
      <w:start w:val="1"/>
      <w:numFmt w:val="bullet"/>
      <w:lvlText w:val="•"/>
      <w:lvlJc w:val="left"/>
      <w:pPr>
        <w:ind w:left="3544" w:hanging="360"/>
      </w:pPr>
      <w:rPr>
        <w:rFonts w:hint="default"/>
      </w:rPr>
    </w:lvl>
    <w:lvl w:ilvl="5">
      <w:start w:val="1"/>
      <w:numFmt w:val="bullet"/>
      <w:lvlText w:val="•"/>
      <w:lvlJc w:val="left"/>
      <w:pPr>
        <w:ind w:left="4594" w:hanging="360"/>
      </w:pPr>
      <w:rPr>
        <w:rFonts w:hint="default"/>
      </w:rPr>
    </w:lvl>
    <w:lvl w:ilvl="6">
      <w:start w:val="1"/>
      <w:numFmt w:val="bullet"/>
      <w:lvlText w:val="•"/>
      <w:lvlJc w:val="left"/>
      <w:pPr>
        <w:ind w:left="5645" w:hanging="360"/>
      </w:pPr>
      <w:rPr>
        <w:rFonts w:hint="default"/>
      </w:rPr>
    </w:lvl>
    <w:lvl w:ilvl="7">
      <w:start w:val="1"/>
      <w:numFmt w:val="bullet"/>
      <w:lvlText w:val="•"/>
      <w:lvlJc w:val="left"/>
      <w:pPr>
        <w:ind w:left="6695" w:hanging="360"/>
      </w:pPr>
      <w:rPr>
        <w:rFonts w:hint="default"/>
      </w:rPr>
    </w:lvl>
    <w:lvl w:ilvl="8">
      <w:start w:val="1"/>
      <w:numFmt w:val="bullet"/>
      <w:lvlText w:val="•"/>
      <w:lvlJc w:val="left"/>
      <w:pPr>
        <w:ind w:left="7745" w:hanging="360"/>
      </w:pPr>
      <w:rPr>
        <w:rFonts w:hint="default"/>
      </w:rPr>
    </w:lvl>
  </w:abstractNum>
  <w:abstractNum w:abstractNumId="19" w15:restartNumberingAfterBreak="0">
    <w:nsid w:val="45F92836"/>
    <w:multiLevelType w:val="hybridMultilevel"/>
    <w:tmpl w:val="121036A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15:restartNumberingAfterBreak="0">
    <w:nsid w:val="482339C6"/>
    <w:multiLevelType w:val="hybridMultilevel"/>
    <w:tmpl w:val="3F8C3EAA"/>
    <w:lvl w:ilvl="0" w:tplc="04190001">
      <w:start w:val="1"/>
      <w:numFmt w:val="bullet"/>
      <w:lvlText w:val=""/>
      <w:lvlJc w:val="left"/>
      <w:pPr>
        <w:ind w:left="1040" w:hanging="360"/>
      </w:pPr>
      <w:rPr>
        <w:rFonts w:ascii="Symbol" w:hAnsi="Symbol" w:hint="default"/>
      </w:rPr>
    </w:lvl>
    <w:lvl w:ilvl="1" w:tplc="04190003" w:tentative="1">
      <w:start w:val="1"/>
      <w:numFmt w:val="bullet"/>
      <w:lvlText w:val="o"/>
      <w:lvlJc w:val="left"/>
      <w:pPr>
        <w:ind w:left="1760" w:hanging="360"/>
      </w:pPr>
      <w:rPr>
        <w:rFonts w:ascii="Courier New" w:hAnsi="Courier New" w:cs="Courier New" w:hint="default"/>
      </w:rPr>
    </w:lvl>
    <w:lvl w:ilvl="2" w:tplc="04190005" w:tentative="1">
      <w:start w:val="1"/>
      <w:numFmt w:val="bullet"/>
      <w:lvlText w:val=""/>
      <w:lvlJc w:val="left"/>
      <w:pPr>
        <w:ind w:left="2480" w:hanging="360"/>
      </w:pPr>
      <w:rPr>
        <w:rFonts w:ascii="Wingdings" w:hAnsi="Wingdings" w:hint="default"/>
      </w:rPr>
    </w:lvl>
    <w:lvl w:ilvl="3" w:tplc="04190001" w:tentative="1">
      <w:start w:val="1"/>
      <w:numFmt w:val="bullet"/>
      <w:lvlText w:val=""/>
      <w:lvlJc w:val="left"/>
      <w:pPr>
        <w:ind w:left="3200" w:hanging="360"/>
      </w:pPr>
      <w:rPr>
        <w:rFonts w:ascii="Symbol" w:hAnsi="Symbol" w:hint="default"/>
      </w:rPr>
    </w:lvl>
    <w:lvl w:ilvl="4" w:tplc="04190003" w:tentative="1">
      <w:start w:val="1"/>
      <w:numFmt w:val="bullet"/>
      <w:lvlText w:val="o"/>
      <w:lvlJc w:val="left"/>
      <w:pPr>
        <w:ind w:left="3920" w:hanging="360"/>
      </w:pPr>
      <w:rPr>
        <w:rFonts w:ascii="Courier New" w:hAnsi="Courier New" w:cs="Courier New" w:hint="default"/>
      </w:rPr>
    </w:lvl>
    <w:lvl w:ilvl="5" w:tplc="04190005" w:tentative="1">
      <w:start w:val="1"/>
      <w:numFmt w:val="bullet"/>
      <w:lvlText w:val=""/>
      <w:lvlJc w:val="left"/>
      <w:pPr>
        <w:ind w:left="4640" w:hanging="360"/>
      </w:pPr>
      <w:rPr>
        <w:rFonts w:ascii="Wingdings" w:hAnsi="Wingdings" w:hint="default"/>
      </w:rPr>
    </w:lvl>
    <w:lvl w:ilvl="6" w:tplc="04190001" w:tentative="1">
      <w:start w:val="1"/>
      <w:numFmt w:val="bullet"/>
      <w:lvlText w:val=""/>
      <w:lvlJc w:val="left"/>
      <w:pPr>
        <w:ind w:left="5360" w:hanging="360"/>
      </w:pPr>
      <w:rPr>
        <w:rFonts w:ascii="Symbol" w:hAnsi="Symbol" w:hint="default"/>
      </w:rPr>
    </w:lvl>
    <w:lvl w:ilvl="7" w:tplc="04190003" w:tentative="1">
      <w:start w:val="1"/>
      <w:numFmt w:val="bullet"/>
      <w:lvlText w:val="o"/>
      <w:lvlJc w:val="left"/>
      <w:pPr>
        <w:ind w:left="6080" w:hanging="360"/>
      </w:pPr>
      <w:rPr>
        <w:rFonts w:ascii="Courier New" w:hAnsi="Courier New" w:cs="Courier New" w:hint="default"/>
      </w:rPr>
    </w:lvl>
    <w:lvl w:ilvl="8" w:tplc="04190005" w:tentative="1">
      <w:start w:val="1"/>
      <w:numFmt w:val="bullet"/>
      <w:lvlText w:val=""/>
      <w:lvlJc w:val="left"/>
      <w:pPr>
        <w:ind w:left="6800" w:hanging="360"/>
      </w:pPr>
      <w:rPr>
        <w:rFonts w:ascii="Wingdings" w:hAnsi="Wingdings" w:hint="default"/>
      </w:rPr>
    </w:lvl>
  </w:abstractNum>
  <w:abstractNum w:abstractNumId="22" w15:restartNumberingAfterBreak="0">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23" w15:restartNumberingAfterBreak="0">
    <w:nsid w:val="4BFE06B4"/>
    <w:multiLevelType w:val="hybridMultilevel"/>
    <w:tmpl w:val="9294AD0E"/>
    <w:lvl w:ilvl="0" w:tplc="28D60C9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4F1652DE"/>
    <w:multiLevelType w:val="hybridMultilevel"/>
    <w:tmpl w:val="AF22542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50CC64A9"/>
    <w:multiLevelType w:val="multilevel"/>
    <w:tmpl w:val="C4AEE022"/>
    <w:styleLink w:val="111112"/>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6" w15:restartNumberingAfterBreak="0">
    <w:nsid w:val="553B7BAA"/>
    <w:multiLevelType w:val="hybridMultilevel"/>
    <w:tmpl w:val="18CEE814"/>
    <w:lvl w:ilvl="0" w:tplc="F664F7C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7" w15:restartNumberingAfterBreak="0">
    <w:nsid w:val="57757881"/>
    <w:multiLevelType w:val="hybridMultilevel"/>
    <w:tmpl w:val="A2E2212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579943C5"/>
    <w:multiLevelType w:val="hybridMultilevel"/>
    <w:tmpl w:val="43C0753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588C371E"/>
    <w:multiLevelType w:val="hybridMultilevel"/>
    <w:tmpl w:val="0D500C4C"/>
    <w:styleLink w:val="1111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start w:val="1"/>
      <w:numFmt w:val="bullet"/>
      <w:lvlText w:val=""/>
      <w:lvlJc w:val="left"/>
      <w:pPr>
        <w:tabs>
          <w:tab w:val="num" w:pos="3589"/>
        </w:tabs>
        <w:ind w:left="3589" w:hanging="360"/>
      </w:pPr>
      <w:rPr>
        <w:rFonts w:ascii="Symbol" w:hAnsi="Symbol" w:hint="default"/>
      </w:rPr>
    </w:lvl>
    <w:lvl w:ilvl="4" w:tplc="04190019">
      <w:start w:val="1"/>
      <w:numFmt w:val="bullet"/>
      <w:lvlText w:val="o"/>
      <w:lvlJc w:val="left"/>
      <w:pPr>
        <w:tabs>
          <w:tab w:val="num" w:pos="4309"/>
        </w:tabs>
        <w:ind w:left="4309" w:hanging="360"/>
      </w:pPr>
      <w:rPr>
        <w:rFonts w:ascii="Courier New" w:hAnsi="Courier New" w:cs="Courier New" w:hint="default"/>
      </w:rPr>
    </w:lvl>
    <w:lvl w:ilvl="5" w:tplc="0419001B">
      <w:start w:val="1"/>
      <w:numFmt w:val="bullet"/>
      <w:lvlText w:val=""/>
      <w:lvlJc w:val="left"/>
      <w:pPr>
        <w:tabs>
          <w:tab w:val="num" w:pos="5029"/>
        </w:tabs>
        <w:ind w:left="5029" w:hanging="360"/>
      </w:pPr>
      <w:rPr>
        <w:rFonts w:ascii="Wingdings" w:hAnsi="Wingdings" w:hint="default"/>
      </w:rPr>
    </w:lvl>
    <w:lvl w:ilvl="6" w:tplc="0419000F">
      <w:start w:val="1"/>
      <w:numFmt w:val="bullet"/>
      <w:lvlText w:val=""/>
      <w:lvlJc w:val="left"/>
      <w:pPr>
        <w:tabs>
          <w:tab w:val="num" w:pos="5749"/>
        </w:tabs>
        <w:ind w:left="5749" w:hanging="360"/>
      </w:pPr>
      <w:rPr>
        <w:rFonts w:ascii="Symbol" w:hAnsi="Symbol" w:hint="default"/>
      </w:rPr>
    </w:lvl>
    <w:lvl w:ilvl="7" w:tplc="04190019">
      <w:start w:val="1"/>
      <w:numFmt w:val="bullet"/>
      <w:lvlText w:val="o"/>
      <w:lvlJc w:val="left"/>
      <w:pPr>
        <w:tabs>
          <w:tab w:val="num" w:pos="6469"/>
        </w:tabs>
        <w:ind w:left="6469" w:hanging="360"/>
      </w:pPr>
      <w:rPr>
        <w:rFonts w:ascii="Courier New" w:hAnsi="Courier New" w:cs="Courier New" w:hint="default"/>
      </w:rPr>
    </w:lvl>
    <w:lvl w:ilvl="8" w:tplc="0419001B">
      <w:start w:val="1"/>
      <w:numFmt w:val="bullet"/>
      <w:lvlText w:val=""/>
      <w:lvlJc w:val="left"/>
      <w:pPr>
        <w:tabs>
          <w:tab w:val="num" w:pos="7189"/>
        </w:tabs>
        <w:ind w:left="7189" w:hanging="360"/>
      </w:pPr>
      <w:rPr>
        <w:rFonts w:ascii="Wingdings" w:hAnsi="Wingdings" w:hint="default"/>
      </w:rPr>
    </w:lvl>
  </w:abstractNum>
  <w:abstractNum w:abstractNumId="31" w15:restartNumberingAfterBreak="0">
    <w:nsid w:val="5C004702"/>
    <w:multiLevelType w:val="hybridMultilevel"/>
    <w:tmpl w:val="CAACC77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5C7F50B7"/>
    <w:multiLevelType w:val="multilevel"/>
    <w:tmpl w:val="977E228A"/>
    <w:lvl w:ilvl="0">
      <w:start w:val="1"/>
      <w:numFmt w:val="decimal"/>
      <w:pStyle w:val="12"/>
      <w:lvlText w:val="%1."/>
      <w:lvlJc w:val="left"/>
      <w:pPr>
        <w:ind w:left="720" w:hanging="360"/>
      </w:pPr>
    </w:lvl>
    <w:lvl w:ilvl="1">
      <w:start w:val="1"/>
      <w:numFmt w:val="decimal"/>
      <w:isLgl/>
      <w:lvlText w:val="%1.%2"/>
      <w:lvlJc w:val="left"/>
      <w:pPr>
        <w:ind w:left="1123" w:hanging="660"/>
      </w:pPr>
      <w:rPr>
        <w:rFonts w:hint="default"/>
      </w:rPr>
    </w:lvl>
    <w:lvl w:ilvl="2">
      <w:start w:val="1"/>
      <w:numFmt w:val="decimal"/>
      <w:pStyle w:val="31"/>
      <w:isLgl/>
      <w:lvlText w:val="%1.%2.%3"/>
      <w:lvlJc w:val="left"/>
      <w:pPr>
        <w:ind w:left="1286" w:hanging="720"/>
      </w:pPr>
      <w:rPr>
        <w:rFonts w:hint="default"/>
      </w:rPr>
    </w:lvl>
    <w:lvl w:ilvl="3">
      <w:start w:val="1"/>
      <w:numFmt w:val="decimal"/>
      <w:pStyle w:val="40"/>
      <w:isLgl/>
      <w:lvlText w:val="%1.%2.%3.%4"/>
      <w:lvlJc w:val="left"/>
      <w:pPr>
        <w:ind w:left="1389" w:hanging="720"/>
      </w:pPr>
      <w:rPr>
        <w:rFonts w:hint="default"/>
      </w:rPr>
    </w:lvl>
    <w:lvl w:ilvl="4">
      <w:start w:val="1"/>
      <w:numFmt w:val="decimal"/>
      <w:isLgl/>
      <w:lvlText w:val="%1.%2.%3.%4.%5"/>
      <w:lvlJc w:val="left"/>
      <w:pPr>
        <w:ind w:left="1852" w:hanging="1080"/>
      </w:pPr>
      <w:rPr>
        <w:rFonts w:hint="default"/>
      </w:rPr>
    </w:lvl>
    <w:lvl w:ilvl="5">
      <w:start w:val="1"/>
      <w:numFmt w:val="decimal"/>
      <w:isLgl/>
      <w:lvlText w:val="%1.%2.%3.%4.%5.%6"/>
      <w:lvlJc w:val="left"/>
      <w:pPr>
        <w:ind w:left="1955" w:hanging="1080"/>
      </w:pPr>
      <w:rPr>
        <w:rFonts w:hint="default"/>
      </w:rPr>
    </w:lvl>
    <w:lvl w:ilvl="6">
      <w:start w:val="1"/>
      <w:numFmt w:val="decimal"/>
      <w:isLgl/>
      <w:lvlText w:val="%1.%2.%3.%4.%5.%6.%7"/>
      <w:lvlJc w:val="left"/>
      <w:pPr>
        <w:ind w:left="2418" w:hanging="1440"/>
      </w:pPr>
      <w:rPr>
        <w:rFonts w:hint="default"/>
      </w:rPr>
    </w:lvl>
    <w:lvl w:ilvl="7">
      <w:start w:val="1"/>
      <w:numFmt w:val="decimal"/>
      <w:isLgl/>
      <w:lvlText w:val="%1.%2.%3.%4.%5.%6.%7.%8"/>
      <w:lvlJc w:val="left"/>
      <w:pPr>
        <w:ind w:left="2521" w:hanging="1440"/>
      </w:pPr>
      <w:rPr>
        <w:rFonts w:hint="default"/>
      </w:rPr>
    </w:lvl>
    <w:lvl w:ilvl="8">
      <w:start w:val="1"/>
      <w:numFmt w:val="decimal"/>
      <w:isLgl/>
      <w:lvlText w:val="%1.%2.%3.%4.%5.%6.%7.%8.%9"/>
      <w:lvlJc w:val="left"/>
      <w:pPr>
        <w:ind w:left="2984" w:hanging="1800"/>
      </w:pPr>
      <w:rPr>
        <w:rFonts w:hint="default"/>
      </w:rPr>
    </w:lvl>
  </w:abstractNum>
  <w:abstractNum w:abstractNumId="33" w15:restartNumberingAfterBreak="0">
    <w:nsid w:val="5CC11CD9"/>
    <w:multiLevelType w:val="hybridMultilevel"/>
    <w:tmpl w:val="27205ED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5D235096"/>
    <w:multiLevelType w:val="hybridMultilevel"/>
    <w:tmpl w:val="6D4A35B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15:restartNumberingAfterBreak="0">
    <w:nsid w:val="67C00616"/>
    <w:multiLevelType w:val="hybridMultilevel"/>
    <w:tmpl w:val="464E99A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15:restartNumberingAfterBreak="0">
    <w:nsid w:val="68D16113"/>
    <w:multiLevelType w:val="hybridMultilevel"/>
    <w:tmpl w:val="BE6EFCB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6A3F52C8"/>
    <w:multiLevelType w:val="hybridMultilevel"/>
    <w:tmpl w:val="AE1CD83E"/>
    <w:lvl w:ilvl="0" w:tplc="02BAE346">
      <w:numFmt w:val="bullet"/>
      <w:lvlText w:val="-"/>
      <w:lvlJc w:val="left"/>
      <w:pPr>
        <w:ind w:left="927" w:hanging="360"/>
      </w:pPr>
      <w:rPr>
        <w:rFonts w:ascii="Times New Roman" w:eastAsiaTheme="minorHAns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8" w15:restartNumberingAfterBreak="0">
    <w:nsid w:val="75546504"/>
    <w:multiLevelType w:val="hybridMultilevel"/>
    <w:tmpl w:val="AE36EE74"/>
    <w:lvl w:ilvl="0" w:tplc="8C56447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9" w15:restartNumberingAfterBreak="0">
    <w:nsid w:val="77640B0A"/>
    <w:multiLevelType w:val="hybridMultilevel"/>
    <w:tmpl w:val="79FAFEF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15:restartNumberingAfterBreak="0">
    <w:nsid w:val="7C732E38"/>
    <w:multiLevelType w:val="hybridMultilevel"/>
    <w:tmpl w:val="B6A43058"/>
    <w:lvl w:ilvl="0" w:tplc="04190001">
      <w:start w:val="1"/>
      <w:numFmt w:val="bullet"/>
      <w:pStyle w:val="32"/>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1" w15:restartNumberingAfterBreak="0">
    <w:nsid w:val="7E820B38"/>
    <w:multiLevelType w:val="hybridMultilevel"/>
    <w:tmpl w:val="46126DFA"/>
    <w:lvl w:ilvl="0" w:tplc="34F024B0">
      <w:start w:val="1"/>
      <w:numFmt w:val="bullet"/>
      <w:lvlText w:val="–"/>
      <w:lvlJc w:val="left"/>
      <w:pPr>
        <w:ind w:left="1320" w:hanging="360"/>
      </w:pPr>
      <w:rPr>
        <w:rFonts w:ascii="Cambria" w:hAnsi="Cambria" w:hint="default"/>
      </w:rPr>
    </w:lvl>
    <w:lvl w:ilvl="1" w:tplc="04190003" w:tentative="1">
      <w:start w:val="1"/>
      <w:numFmt w:val="bullet"/>
      <w:lvlText w:val="o"/>
      <w:lvlJc w:val="left"/>
      <w:pPr>
        <w:ind w:left="2040" w:hanging="360"/>
      </w:pPr>
      <w:rPr>
        <w:rFonts w:ascii="Courier New" w:hAnsi="Courier New" w:cs="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cs="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cs="Courier New" w:hint="default"/>
      </w:rPr>
    </w:lvl>
    <w:lvl w:ilvl="8" w:tplc="04190005" w:tentative="1">
      <w:start w:val="1"/>
      <w:numFmt w:val="bullet"/>
      <w:lvlText w:val=""/>
      <w:lvlJc w:val="left"/>
      <w:pPr>
        <w:ind w:left="7080" w:hanging="360"/>
      </w:pPr>
      <w:rPr>
        <w:rFonts w:ascii="Wingdings" w:hAnsi="Wingdings" w:hint="default"/>
      </w:rPr>
    </w:lvl>
  </w:abstractNum>
  <w:num w:numId="1">
    <w:abstractNumId w:val="32"/>
  </w:num>
  <w:num w:numId="2">
    <w:abstractNumId w:val="3"/>
  </w:num>
  <w:num w:numId="3">
    <w:abstractNumId w:val="17"/>
  </w:num>
  <w:num w:numId="4">
    <w:abstractNumId w:val="14"/>
  </w:num>
  <w:num w:numId="5">
    <w:abstractNumId w:val="19"/>
  </w:num>
  <w:num w:numId="6">
    <w:abstractNumId w:val="28"/>
  </w:num>
  <w:num w:numId="7">
    <w:abstractNumId w:val="11"/>
  </w:num>
  <w:num w:numId="8">
    <w:abstractNumId w:val="36"/>
  </w:num>
  <w:num w:numId="9">
    <w:abstractNumId w:val="5"/>
  </w:num>
  <w:num w:numId="10">
    <w:abstractNumId w:val="27"/>
  </w:num>
  <w:num w:numId="11">
    <w:abstractNumId w:val="23"/>
  </w:num>
  <w:num w:numId="12">
    <w:abstractNumId w:val="35"/>
  </w:num>
  <w:num w:numId="13">
    <w:abstractNumId w:val="2"/>
  </w:num>
  <w:num w:numId="14">
    <w:abstractNumId w:val="24"/>
  </w:num>
  <w:num w:numId="15">
    <w:abstractNumId w:val="10"/>
  </w:num>
  <w:num w:numId="16">
    <w:abstractNumId w:val="39"/>
  </w:num>
  <w:num w:numId="17">
    <w:abstractNumId w:val="31"/>
  </w:num>
  <w:num w:numId="18">
    <w:abstractNumId w:val="9"/>
  </w:num>
  <w:num w:numId="19">
    <w:abstractNumId w:val="1"/>
  </w:num>
  <w:num w:numId="20">
    <w:abstractNumId w:val="18"/>
  </w:num>
  <w:num w:numId="21">
    <w:abstractNumId w:val="4"/>
  </w:num>
  <w:num w:numId="22">
    <w:abstractNumId w:val="16"/>
  </w:num>
  <w:num w:numId="23">
    <w:abstractNumId w:val="37"/>
  </w:num>
  <w:num w:numId="24">
    <w:abstractNumId w:val="26"/>
  </w:num>
  <w:num w:numId="25">
    <w:abstractNumId w:val="41"/>
  </w:num>
  <w:num w:numId="26">
    <w:abstractNumId w:val="7"/>
  </w:num>
  <w:num w:numId="27">
    <w:abstractNumId w:val="13"/>
  </w:num>
  <w:num w:numId="28">
    <w:abstractNumId w:val="21"/>
  </w:num>
  <w:num w:numId="29">
    <w:abstractNumId w:val="30"/>
  </w:num>
  <w:num w:numId="30">
    <w:abstractNumId w:val="22"/>
  </w:num>
  <w:num w:numId="3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2"/>
  </w:num>
  <w:num w:numId="33">
    <w:abstractNumId w:val="40"/>
  </w:num>
  <w:num w:numId="34">
    <w:abstractNumId w:val="20"/>
  </w:num>
  <w:num w:numId="35">
    <w:abstractNumId w:val="25"/>
  </w:num>
  <w:num w:numId="36">
    <w:abstractNumId w:val="38"/>
  </w:num>
  <w:num w:numId="37">
    <w:abstractNumId w:val="33"/>
  </w:num>
  <w:num w:numId="38">
    <w:abstractNumId w:val="34"/>
  </w:num>
  <w:num w:numId="39">
    <w:abstractNumId w:val="15"/>
  </w:num>
  <w:num w:numId="40">
    <w:abstractNumId w:val="8"/>
  </w:num>
  <w:num w:numId="41">
    <w:abstractNumId w:val="6"/>
  </w:num>
  <w:num w:numId="42">
    <w:abstractNumId w:val="29"/>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C097C"/>
    <w:rsid w:val="00000110"/>
    <w:rsid w:val="00001B4B"/>
    <w:rsid w:val="000072CA"/>
    <w:rsid w:val="00013887"/>
    <w:rsid w:val="00015C2D"/>
    <w:rsid w:val="00027084"/>
    <w:rsid w:val="00036AFE"/>
    <w:rsid w:val="000449C9"/>
    <w:rsid w:val="000470DB"/>
    <w:rsid w:val="000471C1"/>
    <w:rsid w:val="0004791F"/>
    <w:rsid w:val="00097636"/>
    <w:rsid w:val="000A399B"/>
    <w:rsid w:val="000B1E3E"/>
    <w:rsid w:val="000C0E27"/>
    <w:rsid w:val="000C35B0"/>
    <w:rsid w:val="000C485C"/>
    <w:rsid w:val="000C4B35"/>
    <w:rsid w:val="000D0AB1"/>
    <w:rsid w:val="000D1884"/>
    <w:rsid w:val="000E0581"/>
    <w:rsid w:val="000E67E9"/>
    <w:rsid w:val="000F290D"/>
    <w:rsid w:val="000F4670"/>
    <w:rsid w:val="000F69C1"/>
    <w:rsid w:val="001151F6"/>
    <w:rsid w:val="00120814"/>
    <w:rsid w:val="00127216"/>
    <w:rsid w:val="0015792F"/>
    <w:rsid w:val="0016471D"/>
    <w:rsid w:val="00174025"/>
    <w:rsid w:val="0017748B"/>
    <w:rsid w:val="0018043D"/>
    <w:rsid w:val="00182C43"/>
    <w:rsid w:val="00185AC8"/>
    <w:rsid w:val="0019749E"/>
    <w:rsid w:val="00197F0C"/>
    <w:rsid w:val="001A5543"/>
    <w:rsid w:val="001B07A0"/>
    <w:rsid w:val="001B5141"/>
    <w:rsid w:val="001C6005"/>
    <w:rsid w:val="001C785C"/>
    <w:rsid w:val="001D01C8"/>
    <w:rsid w:val="001D082A"/>
    <w:rsid w:val="001D279D"/>
    <w:rsid w:val="001D5955"/>
    <w:rsid w:val="001E69D9"/>
    <w:rsid w:val="001E7E69"/>
    <w:rsid w:val="0021342D"/>
    <w:rsid w:val="002137E6"/>
    <w:rsid w:val="00217DD9"/>
    <w:rsid w:val="00223A98"/>
    <w:rsid w:val="00224F1C"/>
    <w:rsid w:val="002276C1"/>
    <w:rsid w:val="002418EE"/>
    <w:rsid w:val="00260BD6"/>
    <w:rsid w:val="00265C99"/>
    <w:rsid w:val="00270AA0"/>
    <w:rsid w:val="0028456D"/>
    <w:rsid w:val="002962E4"/>
    <w:rsid w:val="002B17C8"/>
    <w:rsid w:val="002B38A3"/>
    <w:rsid w:val="002B6FCB"/>
    <w:rsid w:val="002C6B4C"/>
    <w:rsid w:val="002D1AD8"/>
    <w:rsid w:val="002E115D"/>
    <w:rsid w:val="002E3D4E"/>
    <w:rsid w:val="002F1725"/>
    <w:rsid w:val="003044EC"/>
    <w:rsid w:val="003051B3"/>
    <w:rsid w:val="00317DDE"/>
    <w:rsid w:val="0032482C"/>
    <w:rsid w:val="00324956"/>
    <w:rsid w:val="00325240"/>
    <w:rsid w:val="003257E8"/>
    <w:rsid w:val="0033295D"/>
    <w:rsid w:val="003405E3"/>
    <w:rsid w:val="00343839"/>
    <w:rsid w:val="003450A8"/>
    <w:rsid w:val="003509F6"/>
    <w:rsid w:val="00362031"/>
    <w:rsid w:val="0037216B"/>
    <w:rsid w:val="00386223"/>
    <w:rsid w:val="003A4219"/>
    <w:rsid w:val="003B3FBA"/>
    <w:rsid w:val="003B635A"/>
    <w:rsid w:val="003C7B4A"/>
    <w:rsid w:val="003D33B4"/>
    <w:rsid w:val="003D3872"/>
    <w:rsid w:val="003E0AB3"/>
    <w:rsid w:val="003F196D"/>
    <w:rsid w:val="003F28FD"/>
    <w:rsid w:val="003F32FA"/>
    <w:rsid w:val="003F34F4"/>
    <w:rsid w:val="003F6879"/>
    <w:rsid w:val="004173F5"/>
    <w:rsid w:val="00431683"/>
    <w:rsid w:val="004319DD"/>
    <w:rsid w:val="00432072"/>
    <w:rsid w:val="004367F0"/>
    <w:rsid w:val="00451D54"/>
    <w:rsid w:val="00464A69"/>
    <w:rsid w:val="00466134"/>
    <w:rsid w:val="00477183"/>
    <w:rsid w:val="00495662"/>
    <w:rsid w:val="004A26D8"/>
    <w:rsid w:val="004A2743"/>
    <w:rsid w:val="004B0916"/>
    <w:rsid w:val="004C097C"/>
    <w:rsid w:val="004C2AFE"/>
    <w:rsid w:val="004C6E49"/>
    <w:rsid w:val="004E2A85"/>
    <w:rsid w:val="004E6E3D"/>
    <w:rsid w:val="004F2EA7"/>
    <w:rsid w:val="00502D4C"/>
    <w:rsid w:val="005110F1"/>
    <w:rsid w:val="00514832"/>
    <w:rsid w:val="00545B0E"/>
    <w:rsid w:val="00546786"/>
    <w:rsid w:val="00551D8F"/>
    <w:rsid w:val="005647AC"/>
    <w:rsid w:val="0056583B"/>
    <w:rsid w:val="005728FF"/>
    <w:rsid w:val="005766EC"/>
    <w:rsid w:val="005777DE"/>
    <w:rsid w:val="0057781D"/>
    <w:rsid w:val="005867C8"/>
    <w:rsid w:val="00594693"/>
    <w:rsid w:val="005A7F97"/>
    <w:rsid w:val="005D2146"/>
    <w:rsid w:val="005D46E9"/>
    <w:rsid w:val="005D534F"/>
    <w:rsid w:val="005F2F5D"/>
    <w:rsid w:val="005F7CFA"/>
    <w:rsid w:val="0060588F"/>
    <w:rsid w:val="00605D1D"/>
    <w:rsid w:val="00607725"/>
    <w:rsid w:val="00611976"/>
    <w:rsid w:val="006208B4"/>
    <w:rsid w:val="00634ABF"/>
    <w:rsid w:val="00641985"/>
    <w:rsid w:val="0064258D"/>
    <w:rsid w:val="00642F4C"/>
    <w:rsid w:val="0064667E"/>
    <w:rsid w:val="00656B00"/>
    <w:rsid w:val="00671A92"/>
    <w:rsid w:val="00675EB2"/>
    <w:rsid w:val="006768F0"/>
    <w:rsid w:val="00686263"/>
    <w:rsid w:val="006B0B91"/>
    <w:rsid w:val="006B5EAD"/>
    <w:rsid w:val="006C0540"/>
    <w:rsid w:val="006C36DC"/>
    <w:rsid w:val="006D6958"/>
    <w:rsid w:val="006F5096"/>
    <w:rsid w:val="00714095"/>
    <w:rsid w:val="0071628F"/>
    <w:rsid w:val="007407E2"/>
    <w:rsid w:val="0074299C"/>
    <w:rsid w:val="0076496F"/>
    <w:rsid w:val="00781ADD"/>
    <w:rsid w:val="00783B26"/>
    <w:rsid w:val="00787775"/>
    <w:rsid w:val="007914A0"/>
    <w:rsid w:val="00794519"/>
    <w:rsid w:val="00795300"/>
    <w:rsid w:val="00795EEA"/>
    <w:rsid w:val="00797AE8"/>
    <w:rsid w:val="007A1873"/>
    <w:rsid w:val="007A365C"/>
    <w:rsid w:val="007A59B7"/>
    <w:rsid w:val="007A5D77"/>
    <w:rsid w:val="007B0FA8"/>
    <w:rsid w:val="007B1EB2"/>
    <w:rsid w:val="007B2BCF"/>
    <w:rsid w:val="007C409E"/>
    <w:rsid w:val="007D0651"/>
    <w:rsid w:val="007D4D38"/>
    <w:rsid w:val="007D5B5A"/>
    <w:rsid w:val="007F4D81"/>
    <w:rsid w:val="00805282"/>
    <w:rsid w:val="0081009D"/>
    <w:rsid w:val="00813D54"/>
    <w:rsid w:val="00824BEA"/>
    <w:rsid w:val="00824F80"/>
    <w:rsid w:val="00826180"/>
    <w:rsid w:val="008350CD"/>
    <w:rsid w:val="0083541C"/>
    <w:rsid w:val="00836B58"/>
    <w:rsid w:val="00843788"/>
    <w:rsid w:val="00857886"/>
    <w:rsid w:val="00862088"/>
    <w:rsid w:val="00897F52"/>
    <w:rsid w:val="008B0A63"/>
    <w:rsid w:val="008B31BB"/>
    <w:rsid w:val="008B4810"/>
    <w:rsid w:val="008B4D42"/>
    <w:rsid w:val="008B4F6B"/>
    <w:rsid w:val="008B5831"/>
    <w:rsid w:val="008B6E9C"/>
    <w:rsid w:val="008D105F"/>
    <w:rsid w:val="008D21A7"/>
    <w:rsid w:val="008D4677"/>
    <w:rsid w:val="008E19C0"/>
    <w:rsid w:val="008E75BC"/>
    <w:rsid w:val="008F4952"/>
    <w:rsid w:val="008F4E44"/>
    <w:rsid w:val="00914B96"/>
    <w:rsid w:val="0091661D"/>
    <w:rsid w:val="00916D7F"/>
    <w:rsid w:val="00924DF7"/>
    <w:rsid w:val="00927680"/>
    <w:rsid w:val="00947A1F"/>
    <w:rsid w:val="00956F42"/>
    <w:rsid w:val="0096235C"/>
    <w:rsid w:val="0097183C"/>
    <w:rsid w:val="009810FF"/>
    <w:rsid w:val="00981EE1"/>
    <w:rsid w:val="009879C4"/>
    <w:rsid w:val="0099167A"/>
    <w:rsid w:val="009973CD"/>
    <w:rsid w:val="009A078A"/>
    <w:rsid w:val="009A1535"/>
    <w:rsid w:val="009A1B63"/>
    <w:rsid w:val="009A30B7"/>
    <w:rsid w:val="009C3608"/>
    <w:rsid w:val="009C3AF8"/>
    <w:rsid w:val="009D5E08"/>
    <w:rsid w:val="009E32E0"/>
    <w:rsid w:val="009E4D64"/>
    <w:rsid w:val="00A0256A"/>
    <w:rsid w:val="00A12F7A"/>
    <w:rsid w:val="00A23037"/>
    <w:rsid w:val="00A31445"/>
    <w:rsid w:val="00A35034"/>
    <w:rsid w:val="00A4126F"/>
    <w:rsid w:val="00A448A9"/>
    <w:rsid w:val="00A4759D"/>
    <w:rsid w:val="00A97593"/>
    <w:rsid w:val="00AB493D"/>
    <w:rsid w:val="00AB5306"/>
    <w:rsid w:val="00AB6866"/>
    <w:rsid w:val="00AC03B5"/>
    <w:rsid w:val="00AC5D4F"/>
    <w:rsid w:val="00AF7755"/>
    <w:rsid w:val="00B07232"/>
    <w:rsid w:val="00B17905"/>
    <w:rsid w:val="00B27607"/>
    <w:rsid w:val="00B47820"/>
    <w:rsid w:val="00B53E9A"/>
    <w:rsid w:val="00B704FB"/>
    <w:rsid w:val="00B754E9"/>
    <w:rsid w:val="00B817C7"/>
    <w:rsid w:val="00B831CC"/>
    <w:rsid w:val="00B9257C"/>
    <w:rsid w:val="00B93913"/>
    <w:rsid w:val="00BA71C8"/>
    <w:rsid w:val="00BC4B23"/>
    <w:rsid w:val="00BD04EC"/>
    <w:rsid w:val="00BD1C83"/>
    <w:rsid w:val="00BD6768"/>
    <w:rsid w:val="00BF2312"/>
    <w:rsid w:val="00BF3310"/>
    <w:rsid w:val="00C005C8"/>
    <w:rsid w:val="00C13F40"/>
    <w:rsid w:val="00C23A3D"/>
    <w:rsid w:val="00C24D13"/>
    <w:rsid w:val="00C30841"/>
    <w:rsid w:val="00C327B7"/>
    <w:rsid w:val="00C3324F"/>
    <w:rsid w:val="00C47F28"/>
    <w:rsid w:val="00C5108C"/>
    <w:rsid w:val="00C607F5"/>
    <w:rsid w:val="00C67ABA"/>
    <w:rsid w:val="00C76E47"/>
    <w:rsid w:val="00C77AAE"/>
    <w:rsid w:val="00CA7D02"/>
    <w:rsid w:val="00CB6CDA"/>
    <w:rsid w:val="00CC6DBA"/>
    <w:rsid w:val="00CC6E0C"/>
    <w:rsid w:val="00CD409F"/>
    <w:rsid w:val="00CF48F7"/>
    <w:rsid w:val="00CF67FB"/>
    <w:rsid w:val="00CF735D"/>
    <w:rsid w:val="00CF7834"/>
    <w:rsid w:val="00D20C82"/>
    <w:rsid w:val="00D2116A"/>
    <w:rsid w:val="00D41700"/>
    <w:rsid w:val="00D74EE4"/>
    <w:rsid w:val="00D770BA"/>
    <w:rsid w:val="00D8779D"/>
    <w:rsid w:val="00D940B8"/>
    <w:rsid w:val="00DB1324"/>
    <w:rsid w:val="00DB4F43"/>
    <w:rsid w:val="00DB603F"/>
    <w:rsid w:val="00DC00DC"/>
    <w:rsid w:val="00DC38BE"/>
    <w:rsid w:val="00DD25C2"/>
    <w:rsid w:val="00DD2776"/>
    <w:rsid w:val="00DE63CC"/>
    <w:rsid w:val="00DF3772"/>
    <w:rsid w:val="00DF4260"/>
    <w:rsid w:val="00DF57A0"/>
    <w:rsid w:val="00E23BC0"/>
    <w:rsid w:val="00E25280"/>
    <w:rsid w:val="00E269DC"/>
    <w:rsid w:val="00E34B61"/>
    <w:rsid w:val="00E40806"/>
    <w:rsid w:val="00E41FC3"/>
    <w:rsid w:val="00E43170"/>
    <w:rsid w:val="00E449E6"/>
    <w:rsid w:val="00E560C1"/>
    <w:rsid w:val="00E61F8A"/>
    <w:rsid w:val="00E625FD"/>
    <w:rsid w:val="00E62FE7"/>
    <w:rsid w:val="00E74DE4"/>
    <w:rsid w:val="00E80E8A"/>
    <w:rsid w:val="00E81E71"/>
    <w:rsid w:val="00E8603A"/>
    <w:rsid w:val="00E870DD"/>
    <w:rsid w:val="00EA7956"/>
    <w:rsid w:val="00EB26BF"/>
    <w:rsid w:val="00ED222C"/>
    <w:rsid w:val="00ED6DD5"/>
    <w:rsid w:val="00EE16FD"/>
    <w:rsid w:val="00EE170E"/>
    <w:rsid w:val="00EE2D9B"/>
    <w:rsid w:val="00EE7F96"/>
    <w:rsid w:val="00F03BE8"/>
    <w:rsid w:val="00F0559C"/>
    <w:rsid w:val="00F13BD9"/>
    <w:rsid w:val="00F15F64"/>
    <w:rsid w:val="00F32072"/>
    <w:rsid w:val="00F33CCA"/>
    <w:rsid w:val="00F347AF"/>
    <w:rsid w:val="00F37939"/>
    <w:rsid w:val="00F47ECC"/>
    <w:rsid w:val="00F62925"/>
    <w:rsid w:val="00F73831"/>
    <w:rsid w:val="00F84CC1"/>
    <w:rsid w:val="00F865FB"/>
    <w:rsid w:val="00F8700E"/>
    <w:rsid w:val="00F90F38"/>
    <w:rsid w:val="00FA19E1"/>
    <w:rsid w:val="00FA2384"/>
    <w:rsid w:val="00FC2334"/>
    <w:rsid w:val="00FD0E6E"/>
    <w:rsid w:val="00FD758A"/>
    <w:rsid w:val="00FF008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F59C7EB-F451-4445-B3D1-3A8055DFC3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4C097C"/>
    <w:pPr>
      <w:widowControl w:val="0"/>
      <w:spacing w:after="0" w:line="240" w:lineRule="auto"/>
      <w:ind w:firstLine="567"/>
      <w:jc w:val="both"/>
    </w:pPr>
    <w:rPr>
      <w:rFonts w:ascii="Times New Roman" w:hAnsi="Times New Roman"/>
      <w:sz w:val="24"/>
      <w:szCs w:val="24"/>
    </w:rPr>
  </w:style>
  <w:style w:type="paragraph" w:styleId="12">
    <w:name w:val="heading 1"/>
    <w:basedOn w:val="a1"/>
    <w:next w:val="a1"/>
    <w:link w:val="13"/>
    <w:uiPriority w:val="1"/>
    <w:qFormat/>
    <w:rsid w:val="00CC6E0C"/>
    <w:pPr>
      <w:keepNext/>
      <w:keepLines/>
      <w:pageBreakBefore/>
      <w:widowControl/>
      <w:numPr>
        <w:numId w:val="1"/>
      </w:numPr>
      <w:spacing w:before="120" w:after="120"/>
      <w:ind w:left="0" w:firstLine="0"/>
      <w:jc w:val="center"/>
      <w:outlineLvl w:val="0"/>
    </w:pPr>
    <w:rPr>
      <w:rFonts w:cs="Times New Roman"/>
      <w:b/>
      <w:sz w:val="28"/>
    </w:rPr>
  </w:style>
  <w:style w:type="paragraph" w:styleId="20">
    <w:name w:val="heading 2"/>
    <w:basedOn w:val="a1"/>
    <w:next w:val="a1"/>
    <w:link w:val="22"/>
    <w:uiPriority w:val="1"/>
    <w:unhideWhenUsed/>
    <w:qFormat/>
    <w:rsid w:val="00CC6E0C"/>
    <w:pPr>
      <w:keepNext/>
      <w:keepLines/>
      <w:widowControl/>
      <w:numPr>
        <w:ilvl w:val="1"/>
        <w:numId w:val="4"/>
      </w:numPr>
      <w:ind w:left="0" w:firstLine="567"/>
      <w:outlineLvl w:val="1"/>
    </w:pPr>
    <w:rPr>
      <w:rFonts w:cs="Times New Roman"/>
      <w:b/>
      <w:sz w:val="28"/>
      <w:szCs w:val="28"/>
    </w:rPr>
  </w:style>
  <w:style w:type="paragraph" w:styleId="3">
    <w:name w:val="heading 3"/>
    <w:basedOn w:val="a1"/>
    <w:link w:val="33"/>
    <w:uiPriority w:val="1"/>
    <w:qFormat/>
    <w:rsid w:val="0017748B"/>
    <w:pPr>
      <w:keepNext/>
      <w:keepLines/>
      <w:widowControl/>
      <w:numPr>
        <w:ilvl w:val="2"/>
        <w:numId w:val="2"/>
      </w:numPr>
      <w:ind w:left="0" w:firstLine="567"/>
      <w:outlineLvl w:val="2"/>
    </w:pPr>
    <w:rPr>
      <w:rFonts w:eastAsia="Times New Roman"/>
      <w:b/>
      <w:szCs w:val="32"/>
    </w:rPr>
  </w:style>
  <w:style w:type="paragraph" w:styleId="4">
    <w:name w:val="heading 4"/>
    <w:basedOn w:val="a1"/>
    <w:link w:val="41"/>
    <w:qFormat/>
    <w:rsid w:val="004C097C"/>
    <w:pPr>
      <w:keepNext/>
      <w:keepLines/>
      <w:widowControl/>
      <w:numPr>
        <w:numId w:val="3"/>
      </w:numPr>
      <w:ind w:left="0" w:firstLine="567"/>
      <w:outlineLvl w:val="3"/>
    </w:pPr>
    <w:rPr>
      <w:rFonts w:eastAsia="Calibri"/>
      <w:b/>
      <w:i/>
      <w:szCs w:val="30"/>
      <w:lang w:val="en-US"/>
    </w:rPr>
  </w:style>
  <w:style w:type="paragraph" w:styleId="50">
    <w:name w:val="heading 5"/>
    <w:basedOn w:val="a1"/>
    <w:link w:val="51"/>
    <w:qFormat/>
    <w:rsid w:val="000471C1"/>
    <w:pPr>
      <w:ind w:firstLine="0"/>
      <w:jc w:val="left"/>
      <w:outlineLvl w:val="4"/>
    </w:pPr>
    <w:rPr>
      <w:rFonts w:ascii="Arial" w:eastAsia="Arial" w:hAnsi="Arial"/>
      <w:b/>
      <w:bCs/>
      <w:sz w:val="29"/>
      <w:szCs w:val="29"/>
      <w:lang w:val="en-US"/>
    </w:rPr>
  </w:style>
  <w:style w:type="paragraph" w:styleId="6">
    <w:name w:val="heading 6"/>
    <w:basedOn w:val="a1"/>
    <w:link w:val="60"/>
    <w:uiPriority w:val="9"/>
    <w:qFormat/>
    <w:rsid w:val="000471C1"/>
    <w:pPr>
      <w:spacing w:before="47"/>
      <w:ind w:left="159"/>
      <w:jc w:val="left"/>
      <w:outlineLvl w:val="5"/>
    </w:pPr>
    <w:rPr>
      <w:rFonts w:eastAsia="Times New Roman"/>
      <w:b/>
      <w:bCs/>
      <w:sz w:val="28"/>
      <w:szCs w:val="28"/>
      <w:lang w:val="en-US"/>
    </w:rPr>
  </w:style>
  <w:style w:type="paragraph" w:styleId="7">
    <w:name w:val="heading 7"/>
    <w:basedOn w:val="a1"/>
    <w:link w:val="70"/>
    <w:uiPriority w:val="99"/>
    <w:qFormat/>
    <w:rsid w:val="000471C1"/>
    <w:pPr>
      <w:ind w:firstLine="0"/>
      <w:jc w:val="left"/>
      <w:outlineLvl w:val="6"/>
    </w:pPr>
    <w:rPr>
      <w:rFonts w:ascii="Calibri" w:eastAsia="Calibri" w:hAnsi="Calibri"/>
      <w:sz w:val="28"/>
      <w:szCs w:val="28"/>
      <w:lang w:val="en-US"/>
    </w:rPr>
  </w:style>
  <w:style w:type="paragraph" w:styleId="8">
    <w:name w:val="heading 8"/>
    <w:basedOn w:val="a1"/>
    <w:link w:val="80"/>
    <w:uiPriority w:val="99"/>
    <w:qFormat/>
    <w:rsid w:val="000471C1"/>
    <w:pPr>
      <w:ind w:firstLine="0"/>
      <w:jc w:val="left"/>
      <w:outlineLvl w:val="7"/>
    </w:pPr>
    <w:rPr>
      <w:rFonts w:ascii="Arial" w:eastAsia="Arial" w:hAnsi="Arial"/>
      <w:i/>
      <w:sz w:val="28"/>
      <w:szCs w:val="28"/>
      <w:lang w:val="en-US"/>
    </w:rPr>
  </w:style>
  <w:style w:type="paragraph" w:styleId="9">
    <w:name w:val="heading 9"/>
    <w:basedOn w:val="a1"/>
    <w:link w:val="90"/>
    <w:uiPriority w:val="99"/>
    <w:qFormat/>
    <w:rsid w:val="000471C1"/>
    <w:pPr>
      <w:ind w:firstLine="0"/>
      <w:jc w:val="left"/>
      <w:outlineLvl w:val="8"/>
    </w:pPr>
    <w:rPr>
      <w:rFonts w:eastAsia="Times New Roman"/>
      <w:sz w:val="26"/>
      <w:szCs w:val="26"/>
      <w:lang w:val="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3">
    <w:name w:val="Заголовок 1 Знак"/>
    <w:basedOn w:val="a2"/>
    <w:link w:val="12"/>
    <w:uiPriority w:val="1"/>
    <w:rsid w:val="00CC6E0C"/>
    <w:rPr>
      <w:rFonts w:ascii="Times New Roman" w:hAnsi="Times New Roman" w:cs="Times New Roman"/>
      <w:b/>
      <w:sz w:val="28"/>
      <w:szCs w:val="24"/>
    </w:rPr>
  </w:style>
  <w:style w:type="character" w:customStyle="1" w:styleId="22">
    <w:name w:val="Заголовок 2 Знак"/>
    <w:basedOn w:val="a2"/>
    <w:link w:val="20"/>
    <w:uiPriority w:val="1"/>
    <w:rsid w:val="00CC6E0C"/>
    <w:rPr>
      <w:rFonts w:ascii="Times New Roman" w:hAnsi="Times New Roman" w:cs="Times New Roman"/>
      <w:b/>
      <w:sz w:val="28"/>
      <w:szCs w:val="28"/>
    </w:rPr>
  </w:style>
  <w:style w:type="character" w:customStyle="1" w:styleId="33">
    <w:name w:val="Заголовок 3 Знак"/>
    <w:basedOn w:val="a2"/>
    <w:link w:val="3"/>
    <w:uiPriority w:val="1"/>
    <w:rsid w:val="0017748B"/>
    <w:rPr>
      <w:rFonts w:ascii="Times New Roman" w:eastAsia="Times New Roman" w:hAnsi="Times New Roman"/>
      <w:b/>
      <w:sz w:val="24"/>
      <w:szCs w:val="32"/>
    </w:rPr>
  </w:style>
  <w:style w:type="character" w:customStyle="1" w:styleId="41">
    <w:name w:val="Заголовок 4 Знак"/>
    <w:basedOn w:val="a2"/>
    <w:link w:val="4"/>
    <w:rsid w:val="004C097C"/>
    <w:rPr>
      <w:rFonts w:ascii="Times New Roman" w:eastAsia="Calibri" w:hAnsi="Times New Roman"/>
      <w:b/>
      <w:i/>
      <w:sz w:val="24"/>
      <w:szCs w:val="30"/>
      <w:lang w:val="en-US"/>
    </w:rPr>
  </w:style>
  <w:style w:type="character" w:customStyle="1" w:styleId="51">
    <w:name w:val="Заголовок 5 Знак"/>
    <w:basedOn w:val="a2"/>
    <w:link w:val="50"/>
    <w:rsid w:val="000471C1"/>
    <w:rPr>
      <w:rFonts w:ascii="Arial" w:eastAsia="Arial" w:hAnsi="Arial"/>
      <w:b/>
      <w:bCs/>
      <w:sz w:val="29"/>
      <w:szCs w:val="29"/>
      <w:lang w:val="en-US"/>
    </w:rPr>
  </w:style>
  <w:style w:type="character" w:customStyle="1" w:styleId="60">
    <w:name w:val="Заголовок 6 Знак"/>
    <w:basedOn w:val="a2"/>
    <w:link w:val="6"/>
    <w:uiPriority w:val="9"/>
    <w:rsid w:val="000471C1"/>
    <w:rPr>
      <w:rFonts w:ascii="Times New Roman" w:eastAsia="Times New Roman" w:hAnsi="Times New Roman"/>
      <w:b/>
      <w:bCs/>
      <w:sz w:val="28"/>
      <w:szCs w:val="28"/>
      <w:lang w:val="en-US"/>
    </w:rPr>
  </w:style>
  <w:style w:type="character" w:customStyle="1" w:styleId="70">
    <w:name w:val="Заголовок 7 Знак"/>
    <w:basedOn w:val="a2"/>
    <w:link w:val="7"/>
    <w:uiPriority w:val="99"/>
    <w:rsid w:val="000471C1"/>
    <w:rPr>
      <w:rFonts w:ascii="Calibri" w:eastAsia="Calibri" w:hAnsi="Calibri"/>
      <w:sz w:val="28"/>
      <w:szCs w:val="28"/>
      <w:lang w:val="en-US"/>
    </w:rPr>
  </w:style>
  <w:style w:type="character" w:customStyle="1" w:styleId="80">
    <w:name w:val="Заголовок 8 Знак"/>
    <w:basedOn w:val="a2"/>
    <w:link w:val="8"/>
    <w:uiPriority w:val="99"/>
    <w:rsid w:val="000471C1"/>
    <w:rPr>
      <w:rFonts w:ascii="Arial" w:eastAsia="Arial" w:hAnsi="Arial"/>
      <w:i/>
      <w:sz w:val="28"/>
      <w:szCs w:val="28"/>
      <w:lang w:val="en-US"/>
    </w:rPr>
  </w:style>
  <w:style w:type="character" w:customStyle="1" w:styleId="90">
    <w:name w:val="Заголовок 9 Знак"/>
    <w:basedOn w:val="a2"/>
    <w:link w:val="9"/>
    <w:uiPriority w:val="99"/>
    <w:rsid w:val="000471C1"/>
    <w:rPr>
      <w:rFonts w:ascii="Times New Roman" w:eastAsia="Times New Roman" w:hAnsi="Times New Roman"/>
      <w:sz w:val="26"/>
      <w:szCs w:val="26"/>
      <w:lang w:val="en-US"/>
    </w:rPr>
  </w:style>
  <w:style w:type="paragraph" w:customStyle="1" w:styleId="TableParagraph">
    <w:name w:val="Table Paragraph"/>
    <w:basedOn w:val="a1"/>
    <w:uiPriority w:val="1"/>
    <w:qFormat/>
    <w:rsid w:val="000471C1"/>
    <w:pPr>
      <w:ind w:firstLine="0"/>
      <w:jc w:val="left"/>
    </w:pPr>
    <w:rPr>
      <w:rFonts w:asciiTheme="minorHAnsi" w:hAnsiTheme="minorHAnsi"/>
      <w:sz w:val="22"/>
      <w:szCs w:val="22"/>
      <w:lang w:val="en-US"/>
    </w:rPr>
  </w:style>
  <w:style w:type="paragraph" w:customStyle="1" w:styleId="a5">
    <w:name w:val="Пункт"/>
    <w:basedOn w:val="a1"/>
    <w:link w:val="a6"/>
    <w:qFormat/>
    <w:rsid w:val="000471C1"/>
    <w:pPr>
      <w:widowControl/>
      <w:ind w:firstLine="0"/>
      <w:jc w:val="center"/>
    </w:pPr>
    <w:rPr>
      <w:rFonts w:eastAsia="Times New Roman" w:cs="Times New Roman"/>
      <w:b/>
      <w:sz w:val="32"/>
      <w:szCs w:val="32"/>
      <w:lang w:eastAsia="ru-RU"/>
    </w:rPr>
  </w:style>
  <w:style w:type="character" w:customStyle="1" w:styleId="a6">
    <w:name w:val="Пункт Знак"/>
    <w:basedOn w:val="a2"/>
    <w:link w:val="a5"/>
    <w:rsid w:val="000471C1"/>
    <w:rPr>
      <w:rFonts w:ascii="Times New Roman" w:eastAsia="Times New Roman" w:hAnsi="Times New Roman" w:cs="Times New Roman"/>
      <w:b/>
      <w:sz w:val="32"/>
      <w:szCs w:val="32"/>
      <w:lang w:eastAsia="ru-RU"/>
    </w:rPr>
  </w:style>
  <w:style w:type="paragraph" w:styleId="a7">
    <w:name w:val="caption"/>
    <w:aliases w:val="Таблица - Название объекта,!! Object Novogor !!,Caption Char,Caption Char1 Char1 Char Char,Caption Char Char2 Char1 Char Char,Caption Char Char Char Char Char1 Char1 Char Char1 Char,Caption Char Char Char1 Char Char Char, Знак1,Знак1"/>
    <w:basedOn w:val="a1"/>
    <w:next w:val="a1"/>
    <w:link w:val="a8"/>
    <w:unhideWhenUsed/>
    <w:qFormat/>
    <w:rsid w:val="00E34B61"/>
    <w:rPr>
      <w:rFonts w:cs="Times New Roman"/>
      <w:bCs/>
      <w:szCs w:val="18"/>
    </w:rPr>
  </w:style>
  <w:style w:type="paragraph" w:styleId="a9">
    <w:name w:val="Body Text"/>
    <w:aliases w:val="TabelTekst,text,Body Text2,Char,Body Text2 Char Char Char Char Char Char Char Char Char,Main text,Body Text Char2 Char,Body Text Char1 Char Char,Body Text Char Char Char Char,TabelTekst Char Char Char Char"/>
    <w:basedOn w:val="a1"/>
    <w:link w:val="aa"/>
    <w:uiPriority w:val="1"/>
    <w:qFormat/>
    <w:rsid w:val="000471C1"/>
    <w:pPr>
      <w:ind w:left="159" w:firstLine="566"/>
      <w:jc w:val="left"/>
    </w:pPr>
    <w:rPr>
      <w:rFonts w:eastAsia="Times New Roman"/>
      <w:lang w:val="en-US"/>
    </w:rPr>
  </w:style>
  <w:style w:type="character" w:customStyle="1" w:styleId="aa">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w:basedOn w:val="a2"/>
    <w:link w:val="a9"/>
    <w:uiPriority w:val="1"/>
    <w:rsid w:val="000471C1"/>
    <w:rPr>
      <w:rFonts w:ascii="Times New Roman" w:eastAsia="Times New Roman" w:hAnsi="Times New Roman"/>
      <w:sz w:val="24"/>
      <w:szCs w:val="24"/>
      <w:lang w:val="en-US"/>
    </w:rPr>
  </w:style>
  <w:style w:type="paragraph" w:styleId="ab">
    <w:name w:val="List Paragraph"/>
    <w:basedOn w:val="a1"/>
    <w:link w:val="ac"/>
    <w:uiPriority w:val="1"/>
    <w:qFormat/>
    <w:rsid w:val="00E34B61"/>
    <w:pPr>
      <w:contextualSpacing/>
    </w:pPr>
    <w:rPr>
      <w:rFonts w:cs="Times New Roman"/>
    </w:rPr>
  </w:style>
  <w:style w:type="paragraph" w:styleId="ad">
    <w:name w:val="TOC Heading"/>
    <w:basedOn w:val="12"/>
    <w:next w:val="a1"/>
    <w:uiPriority w:val="39"/>
    <w:unhideWhenUsed/>
    <w:qFormat/>
    <w:rsid w:val="00CF735D"/>
    <w:pPr>
      <w:spacing w:before="0" w:after="0"/>
      <w:jc w:val="both"/>
      <w:outlineLvl w:val="9"/>
    </w:pPr>
    <w:rPr>
      <w:rFonts w:eastAsiaTheme="majorEastAsia" w:cstheme="majorBidi"/>
      <w:bCs/>
      <w:sz w:val="24"/>
      <w:lang w:eastAsia="ru-RU"/>
    </w:rPr>
  </w:style>
  <w:style w:type="character" w:styleId="ae">
    <w:name w:val="Hyperlink"/>
    <w:basedOn w:val="a2"/>
    <w:uiPriority w:val="99"/>
    <w:unhideWhenUsed/>
    <w:rsid w:val="00675EB2"/>
    <w:rPr>
      <w:color w:val="0000FF" w:themeColor="hyperlink"/>
      <w:u w:val="single"/>
    </w:rPr>
  </w:style>
  <w:style w:type="paragraph" w:styleId="af">
    <w:name w:val="Balloon Text"/>
    <w:basedOn w:val="a1"/>
    <w:link w:val="af0"/>
    <w:uiPriority w:val="99"/>
    <w:unhideWhenUsed/>
    <w:rsid w:val="00675EB2"/>
    <w:rPr>
      <w:rFonts w:ascii="Tahoma" w:hAnsi="Tahoma" w:cs="Tahoma"/>
      <w:sz w:val="16"/>
      <w:szCs w:val="16"/>
    </w:rPr>
  </w:style>
  <w:style w:type="character" w:customStyle="1" w:styleId="af0">
    <w:name w:val="Текст выноски Знак"/>
    <w:basedOn w:val="a2"/>
    <w:link w:val="af"/>
    <w:uiPriority w:val="99"/>
    <w:rsid w:val="00675EB2"/>
    <w:rPr>
      <w:rFonts w:ascii="Tahoma" w:hAnsi="Tahoma" w:cs="Tahoma"/>
      <w:sz w:val="16"/>
      <w:szCs w:val="16"/>
    </w:rPr>
  </w:style>
  <w:style w:type="paragraph" w:styleId="14">
    <w:name w:val="toc 1"/>
    <w:basedOn w:val="a1"/>
    <w:next w:val="a1"/>
    <w:autoRedefine/>
    <w:uiPriority w:val="39"/>
    <w:unhideWhenUsed/>
    <w:qFormat/>
    <w:rsid w:val="00E41FC3"/>
    <w:pPr>
      <w:tabs>
        <w:tab w:val="left" w:pos="993"/>
        <w:tab w:val="right" w:leader="dot" w:pos="9345"/>
      </w:tabs>
      <w:spacing w:after="100"/>
      <w:jc w:val="left"/>
    </w:pPr>
  </w:style>
  <w:style w:type="paragraph" w:styleId="23">
    <w:name w:val="toc 2"/>
    <w:basedOn w:val="a1"/>
    <w:next w:val="a1"/>
    <w:autoRedefine/>
    <w:uiPriority w:val="39"/>
    <w:unhideWhenUsed/>
    <w:qFormat/>
    <w:rsid w:val="00E41FC3"/>
    <w:pPr>
      <w:tabs>
        <w:tab w:val="left" w:pos="1134"/>
        <w:tab w:val="right" w:leader="dot" w:pos="9345"/>
      </w:tabs>
      <w:spacing w:after="100"/>
      <w:jc w:val="left"/>
    </w:pPr>
  </w:style>
  <w:style w:type="paragraph" w:styleId="34">
    <w:name w:val="toc 3"/>
    <w:basedOn w:val="a1"/>
    <w:next w:val="a1"/>
    <w:autoRedefine/>
    <w:uiPriority w:val="39"/>
    <w:unhideWhenUsed/>
    <w:qFormat/>
    <w:rsid w:val="00E41FC3"/>
    <w:pPr>
      <w:tabs>
        <w:tab w:val="left" w:pos="1418"/>
        <w:tab w:val="right" w:leader="dot" w:pos="9345"/>
      </w:tabs>
      <w:spacing w:after="100"/>
      <w:jc w:val="left"/>
    </w:pPr>
  </w:style>
  <w:style w:type="paragraph" w:styleId="af1">
    <w:name w:val="header"/>
    <w:basedOn w:val="a1"/>
    <w:link w:val="af2"/>
    <w:uiPriority w:val="99"/>
    <w:unhideWhenUsed/>
    <w:rsid w:val="0019749E"/>
    <w:pPr>
      <w:tabs>
        <w:tab w:val="center" w:pos="4677"/>
        <w:tab w:val="right" w:pos="9355"/>
      </w:tabs>
    </w:pPr>
  </w:style>
  <w:style w:type="character" w:customStyle="1" w:styleId="af2">
    <w:name w:val="Верхний колонтитул Знак"/>
    <w:basedOn w:val="a2"/>
    <w:link w:val="af1"/>
    <w:uiPriority w:val="99"/>
    <w:rsid w:val="0019749E"/>
    <w:rPr>
      <w:rFonts w:ascii="Times New Roman" w:hAnsi="Times New Roman"/>
      <w:sz w:val="24"/>
      <w:szCs w:val="24"/>
    </w:rPr>
  </w:style>
  <w:style w:type="paragraph" w:styleId="af3">
    <w:name w:val="footer"/>
    <w:basedOn w:val="a1"/>
    <w:link w:val="af4"/>
    <w:uiPriority w:val="99"/>
    <w:unhideWhenUsed/>
    <w:rsid w:val="0019749E"/>
    <w:pPr>
      <w:tabs>
        <w:tab w:val="center" w:pos="4677"/>
        <w:tab w:val="right" w:pos="9355"/>
      </w:tabs>
    </w:pPr>
  </w:style>
  <w:style w:type="character" w:customStyle="1" w:styleId="af4">
    <w:name w:val="Нижний колонтитул Знак"/>
    <w:basedOn w:val="a2"/>
    <w:link w:val="af3"/>
    <w:uiPriority w:val="99"/>
    <w:rsid w:val="0019749E"/>
    <w:rPr>
      <w:rFonts w:ascii="Times New Roman" w:hAnsi="Times New Roman"/>
      <w:sz w:val="24"/>
      <w:szCs w:val="24"/>
    </w:rPr>
  </w:style>
  <w:style w:type="table" w:styleId="af5">
    <w:name w:val="Table Grid"/>
    <w:aliases w:val="Table Grid Report"/>
    <w:basedOn w:val="a3"/>
    <w:rsid w:val="001C6005"/>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No Spacing"/>
    <w:uiPriority w:val="1"/>
    <w:qFormat/>
    <w:rsid w:val="005F7CFA"/>
    <w:pPr>
      <w:spacing w:after="0" w:line="240" w:lineRule="auto"/>
    </w:pPr>
  </w:style>
  <w:style w:type="paragraph" w:customStyle="1" w:styleId="af7">
    <w:name w:val="Нормальный (таблица)"/>
    <w:basedOn w:val="a1"/>
    <w:next w:val="a1"/>
    <w:uiPriority w:val="99"/>
    <w:rsid w:val="0057781D"/>
    <w:pPr>
      <w:autoSpaceDE w:val="0"/>
      <w:autoSpaceDN w:val="0"/>
      <w:adjustRightInd w:val="0"/>
      <w:ind w:firstLine="0"/>
    </w:pPr>
    <w:rPr>
      <w:rFonts w:ascii="Arial" w:eastAsiaTheme="minorEastAsia" w:hAnsi="Arial" w:cs="Arial"/>
      <w:lang w:eastAsia="ru-RU"/>
    </w:rPr>
  </w:style>
  <w:style w:type="table" w:customStyle="1" w:styleId="TableNormal">
    <w:name w:val="Table Normal"/>
    <w:uiPriority w:val="2"/>
    <w:semiHidden/>
    <w:unhideWhenUsed/>
    <w:qFormat/>
    <w:rsid w:val="00F62925"/>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15">
    <w:name w:val="1 осн текст"/>
    <w:basedOn w:val="a9"/>
    <w:link w:val="16"/>
    <w:uiPriority w:val="1"/>
    <w:qFormat/>
    <w:rsid w:val="00BD1C83"/>
    <w:pPr>
      <w:spacing w:before="67" w:line="360" w:lineRule="auto"/>
      <w:ind w:left="0" w:right="108" w:firstLine="567"/>
      <w:contextualSpacing/>
      <w:jc w:val="both"/>
    </w:pPr>
    <w:rPr>
      <w:rFonts w:ascii="Arial" w:eastAsia="Arial" w:hAnsi="Arial" w:cs="Arial"/>
    </w:rPr>
  </w:style>
  <w:style w:type="character" w:customStyle="1" w:styleId="16">
    <w:name w:val="1 осн текст Знак"/>
    <w:basedOn w:val="aa"/>
    <w:link w:val="15"/>
    <w:uiPriority w:val="1"/>
    <w:rsid w:val="00BD1C83"/>
    <w:rPr>
      <w:rFonts w:ascii="Arial" w:eastAsia="Arial" w:hAnsi="Arial" w:cs="Arial"/>
      <w:sz w:val="24"/>
      <w:szCs w:val="24"/>
      <w:lang w:val="en-US"/>
    </w:rPr>
  </w:style>
  <w:style w:type="paragraph" w:customStyle="1" w:styleId="35">
    <w:name w:val="ГрафикТ3"/>
    <w:basedOn w:val="a1"/>
    <w:rsid w:val="0037216B"/>
    <w:pPr>
      <w:widowControl/>
      <w:ind w:firstLine="0"/>
      <w:jc w:val="left"/>
    </w:pPr>
    <w:rPr>
      <w:rFonts w:ascii="Courier New" w:eastAsia="Times New Roman" w:hAnsi="Courier New" w:cs="Times New Roman"/>
      <w:sz w:val="16"/>
      <w:lang w:eastAsia="ru-RU"/>
    </w:rPr>
  </w:style>
  <w:style w:type="paragraph" w:customStyle="1" w:styleId="42">
    <w:name w:val="Клен4"/>
    <w:basedOn w:val="a1"/>
    <w:rsid w:val="0037216B"/>
    <w:pPr>
      <w:widowControl/>
      <w:ind w:firstLine="0"/>
      <w:jc w:val="left"/>
    </w:pPr>
    <w:rPr>
      <w:rFonts w:ascii="Courier New" w:eastAsia="Times New Roman" w:hAnsi="Courier New" w:cs="Times New Roman"/>
      <w:lang w:eastAsia="ru-RU"/>
    </w:rPr>
  </w:style>
  <w:style w:type="character" w:styleId="af8">
    <w:name w:val="page number"/>
    <w:basedOn w:val="a2"/>
    <w:rsid w:val="0037216B"/>
  </w:style>
  <w:style w:type="paragraph" w:styleId="43">
    <w:name w:val="toc 4"/>
    <w:basedOn w:val="a1"/>
    <w:next w:val="52"/>
    <w:uiPriority w:val="39"/>
    <w:rsid w:val="0037216B"/>
    <w:pPr>
      <w:widowControl/>
      <w:ind w:left="737" w:right="1021" w:hanging="510"/>
      <w:jc w:val="left"/>
    </w:pPr>
    <w:rPr>
      <w:rFonts w:eastAsia="Times New Roman" w:cs="Times New Roman"/>
      <w:lang w:eastAsia="ru-RU"/>
    </w:rPr>
  </w:style>
  <w:style w:type="paragraph" w:styleId="52">
    <w:name w:val="List Bullet 5"/>
    <w:basedOn w:val="a1"/>
    <w:uiPriority w:val="99"/>
    <w:rsid w:val="0037216B"/>
    <w:pPr>
      <w:widowControl/>
      <w:tabs>
        <w:tab w:val="num" w:pos="1492"/>
      </w:tabs>
      <w:ind w:left="1492" w:hanging="360"/>
      <w:contextualSpacing/>
      <w:jc w:val="left"/>
    </w:pPr>
    <w:rPr>
      <w:rFonts w:eastAsia="Times New Roman" w:cs="Times New Roman"/>
      <w:lang w:eastAsia="ru-RU"/>
    </w:rPr>
  </w:style>
  <w:style w:type="paragraph" w:styleId="53">
    <w:name w:val="toc 5"/>
    <w:basedOn w:val="a1"/>
    <w:next w:val="a1"/>
    <w:uiPriority w:val="39"/>
    <w:qFormat/>
    <w:rsid w:val="0037216B"/>
    <w:pPr>
      <w:widowControl/>
      <w:ind w:left="1247" w:right="1021" w:hanging="680"/>
      <w:jc w:val="left"/>
    </w:pPr>
    <w:rPr>
      <w:rFonts w:eastAsia="Times New Roman" w:cs="Times New Roman"/>
      <w:lang w:eastAsia="ru-RU"/>
    </w:rPr>
  </w:style>
  <w:style w:type="paragraph" w:styleId="61">
    <w:name w:val="toc 6"/>
    <w:basedOn w:val="a1"/>
    <w:next w:val="a1"/>
    <w:uiPriority w:val="39"/>
    <w:rsid w:val="0037216B"/>
    <w:pPr>
      <w:widowControl/>
      <w:ind w:left="567" w:firstLine="0"/>
      <w:jc w:val="left"/>
    </w:pPr>
    <w:rPr>
      <w:rFonts w:eastAsia="Times New Roman" w:cs="Times New Roman"/>
      <w:lang w:eastAsia="ru-RU"/>
    </w:rPr>
  </w:style>
  <w:style w:type="paragraph" w:styleId="71">
    <w:name w:val="toc 7"/>
    <w:basedOn w:val="a1"/>
    <w:next w:val="a1"/>
    <w:uiPriority w:val="39"/>
    <w:rsid w:val="0037216B"/>
    <w:pPr>
      <w:widowControl/>
      <w:ind w:left="1000" w:firstLine="0"/>
      <w:jc w:val="left"/>
    </w:pPr>
    <w:rPr>
      <w:rFonts w:eastAsia="Times New Roman" w:cs="Times New Roman"/>
      <w:lang w:eastAsia="ru-RU"/>
    </w:rPr>
  </w:style>
  <w:style w:type="paragraph" w:styleId="81">
    <w:name w:val="toc 8"/>
    <w:basedOn w:val="a1"/>
    <w:next w:val="a1"/>
    <w:uiPriority w:val="39"/>
    <w:rsid w:val="0037216B"/>
    <w:pPr>
      <w:widowControl/>
      <w:ind w:left="1200" w:firstLine="0"/>
      <w:jc w:val="left"/>
    </w:pPr>
    <w:rPr>
      <w:rFonts w:eastAsia="Times New Roman" w:cs="Times New Roman"/>
      <w:lang w:eastAsia="ru-RU"/>
    </w:rPr>
  </w:style>
  <w:style w:type="paragraph" w:styleId="91">
    <w:name w:val="toc 9"/>
    <w:basedOn w:val="a1"/>
    <w:next w:val="a1"/>
    <w:uiPriority w:val="39"/>
    <w:rsid w:val="0037216B"/>
    <w:pPr>
      <w:widowControl/>
      <w:ind w:left="1400" w:firstLine="0"/>
      <w:jc w:val="left"/>
    </w:pPr>
    <w:rPr>
      <w:rFonts w:eastAsia="Times New Roman" w:cs="Times New Roman"/>
      <w:lang w:eastAsia="ru-RU"/>
    </w:rPr>
  </w:style>
  <w:style w:type="paragraph" w:styleId="af9">
    <w:name w:val="Body Text Indent"/>
    <w:basedOn w:val="a1"/>
    <w:link w:val="afa"/>
    <w:uiPriority w:val="99"/>
    <w:rsid w:val="0037216B"/>
    <w:pPr>
      <w:widowControl/>
      <w:spacing w:after="120"/>
      <w:ind w:left="360" w:firstLine="0"/>
      <w:jc w:val="left"/>
    </w:pPr>
    <w:rPr>
      <w:rFonts w:eastAsia="Times New Roman" w:cs="Times New Roman"/>
      <w:lang w:eastAsia="ru-RU"/>
    </w:rPr>
  </w:style>
  <w:style w:type="character" w:customStyle="1" w:styleId="afa">
    <w:name w:val="Основной текст с отступом Знак"/>
    <w:basedOn w:val="a2"/>
    <w:link w:val="af9"/>
    <w:uiPriority w:val="99"/>
    <w:rsid w:val="0037216B"/>
    <w:rPr>
      <w:rFonts w:ascii="Times New Roman" w:eastAsia="Times New Roman" w:hAnsi="Times New Roman" w:cs="Times New Roman"/>
      <w:sz w:val="24"/>
      <w:szCs w:val="24"/>
      <w:lang w:eastAsia="ru-RU"/>
    </w:rPr>
  </w:style>
  <w:style w:type="paragraph" w:styleId="36">
    <w:name w:val="Body Text 3"/>
    <w:basedOn w:val="af9"/>
    <w:link w:val="37"/>
    <w:uiPriority w:val="99"/>
    <w:rsid w:val="0037216B"/>
  </w:style>
  <w:style w:type="character" w:customStyle="1" w:styleId="37">
    <w:name w:val="Основной текст 3 Знак"/>
    <w:basedOn w:val="a2"/>
    <w:link w:val="36"/>
    <w:uiPriority w:val="99"/>
    <w:rsid w:val="0037216B"/>
    <w:rPr>
      <w:rFonts w:ascii="Times New Roman" w:eastAsia="Times New Roman" w:hAnsi="Times New Roman" w:cs="Times New Roman"/>
      <w:sz w:val="24"/>
      <w:szCs w:val="24"/>
      <w:lang w:eastAsia="ru-RU"/>
    </w:rPr>
  </w:style>
  <w:style w:type="paragraph" w:customStyle="1" w:styleId="44">
    <w:name w:val="Основной текст 4"/>
    <w:basedOn w:val="af9"/>
    <w:rsid w:val="0037216B"/>
  </w:style>
  <w:style w:type="paragraph" w:customStyle="1" w:styleId="54">
    <w:name w:val="Основной текст 5"/>
    <w:basedOn w:val="af9"/>
    <w:rsid w:val="0037216B"/>
  </w:style>
  <w:style w:type="paragraph" w:styleId="afb">
    <w:name w:val="Document Map"/>
    <w:basedOn w:val="a1"/>
    <w:link w:val="afc"/>
    <w:uiPriority w:val="99"/>
    <w:semiHidden/>
    <w:rsid w:val="0037216B"/>
    <w:pPr>
      <w:widowControl/>
      <w:shd w:val="clear" w:color="auto" w:fill="000080"/>
      <w:ind w:firstLine="0"/>
      <w:jc w:val="left"/>
    </w:pPr>
    <w:rPr>
      <w:rFonts w:ascii="Tahoma" w:eastAsia="Times New Roman" w:hAnsi="Tahoma" w:cs="Times New Roman"/>
      <w:lang w:eastAsia="ru-RU"/>
    </w:rPr>
  </w:style>
  <w:style w:type="character" w:customStyle="1" w:styleId="afc">
    <w:name w:val="Схема документа Знак"/>
    <w:basedOn w:val="a2"/>
    <w:link w:val="afb"/>
    <w:uiPriority w:val="99"/>
    <w:semiHidden/>
    <w:rsid w:val="0037216B"/>
    <w:rPr>
      <w:rFonts w:ascii="Tahoma" w:eastAsia="Times New Roman" w:hAnsi="Tahoma" w:cs="Times New Roman"/>
      <w:sz w:val="24"/>
      <w:szCs w:val="24"/>
      <w:shd w:val="clear" w:color="auto" w:fill="000080"/>
      <w:lang w:eastAsia="ru-RU"/>
    </w:rPr>
  </w:style>
  <w:style w:type="paragraph" w:styleId="afd">
    <w:name w:val="Title"/>
    <w:aliases w:val="Название таб,Название таб Знак Знак,Название таб Знак Знак Знак,Название таб Знак Знак1,Таблица №,Название таб Знак Знак Знак1 Знак1,Название Знак Знак1 Знак1,Название таб Знак Знак Знак Знак1 Знак1,Название таб Знак Знак2 Знак1"/>
    <w:basedOn w:val="a1"/>
    <w:link w:val="afe"/>
    <w:uiPriority w:val="99"/>
    <w:qFormat/>
    <w:rsid w:val="0037216B"/>
    <w:pPr>
      <w:widowControl/>
      <w:spacing w:before="600"/>
      <w:ind w:firstLine="0"/>
      <w:jc w:val="center"/>
    </w:pPr>
    <w:rPr>
      <w:rFonts w:eastAsia="Times New Roman" w:cs="Times New Roman"/>
      <w:b/>
      <w:lang w:eastAsia="ru-RU"/>
    </w:rPr>
  </w:style>
  <w:style w:type="character" w:customStyle="1" w:styleId="afe">
    <w:name w:val="Название Знак"/>
    <w:aliases w:val="Название таб Знак1,Название таб Знак Знак Знак2,Название таб Знак Знак Знак Знак1,Название таб Знак Знак1 Знак1,Таблица № Знак1,Название таб Знак Знак Знак1 Знак1 Знак,Название Знак Знак1 Знак1 Знак,Название таб Знак Знак2 Знак1 Знак"/>
    <w:basedOn w:val="a2"/>
    <w:link w:val="afd"/>
    <w:uiPriority w:val="99"/>
    <w:rsid w:val="0037216B"/>
    <w:rPr>
      <w:rFonts w:ascii="Times New Roman" w:eastAsia="Times New Roman" w:hAnsi="Times New Roman" w:cs="Times New Roman"/>
      <w:b/>
      <w:sz w:val="24"/>
      <w:szCs w:val="24"/>
      <w:lang w:eastAsia="ru-RU"/>
    </w:rPr>
  </w:style>
  <w:style w:type="paragraph" w:styleId="24">
    <w:name w:val="Body Text 2"/>
    <w:aliases w:val=" Знак,Знак"/>
    <w:basedOn w:val="a1"/>
    <w:link w:val="25"/>
    <w:uiPriority w:val="99"/>
    <w:rsid w:val="0037216B"/>
    <w:pPr>
      <w:widowControl/>
      <w:suppressAutoHyphens/>
      <w:spacing w:before="120"/>
      <w:ind w:firstLine="0"/>
      <w:jc w:val="left"/>
    </w:pPr>
    <w:rPr>
      <w:rFonts w:eastAsia="Times New Roman" w:cs="Times New Roman"/>
      <w:lang w:eastAsia="ru-RU"/>
    </w:rPr>
  </w:style>
  <w:style w:type="character" w:customStyle="1" w:styleId="25">
    <w:name w:val="Основной текст 2 Знак"/>
    <w:aliases w:val=" Знак Знак,Знак Знак"/>
    <w:basedOn w:val="a2"/>
    <w:link w:val="24"/>
    <w:uiPriority w:val="99"/>
    <w:rsid w:val="0037216B"/>
    <w:rPr>
      <w:rFonts w:ascii="Times New Roman" w:eastAsia="Times New Roman" w:hAnsi="Times New Roman" w:cs="Times New Roman"/>
      <w:sz w:val="24"/>
      <w:szCs w:val="24"/>
      <w:lang w:eastAsia="ru-RU"/>
    </w:rPr>
  </w:style>
  <w:style w:type="paragraph" w:styleId="aff">
    <w:name w:val="Subtitle"/>
    <w:basedOn w:val="a1"/>
    <w:link w:val="aff0"/>
    <w:uiPriority w:val="99"/>
    <w:qFormat/>
    <w:rsid w:val="0037216B"/>
    <w:pPr>
      <w:widowControl/>
      <w:spacing w:before="2400"/>
      <w:ind w:firstLine="0"/>
      <w:jc w:val="center"/>
    </w:pPr>
    <w:rPr>
      <w:rFonts w:eastAsia="Times New Roman" w:cs="Times New Roman"/>
      <w:b/>
      <w:sz w:val="32"/>
      <w:lang w:eastAsia="ru-RU"/>
    </w:rPr>
  </w:style>
  <w:style w:type="character" w:customStyle="1" w:styleId="aff0">
    <w:name w:val="Подзаголовок Знак"/>
    <w:basedOn w:val="a2"/>
    <w:link w:val="aff"/>
    <w:uiPriority w:val="99"/>
    <w:rsid w:val="0037216B"/>
    <w:rPr>
      <w:rFonts w:ascii="Times New Roman" w:eastAsia="Times New Roman" w:hAnsi="Times New Roman" w:cs="Times New Roman"/>
      <w:b/>
      <w:sz w:val="32"/>
      <w:szCs w:val="24"/>
      <w:lang w:eastAsia="ru-RU"/>
    </w:rPr>
  </w:style>
  <w:style w:type="paragraph" w:styleId="aff1">
    <w:name w:val="Plain Text"/>
    <w:basedOn w:val="a1"/>
    <w:link w:val="aff2"/>
    <w:rsid w:val="0037216B"/>
    <w:pPr>
      <w:widowControl/>
      <w:ind w:firstLine="0"/>
      <w:jc w:val="left"/>
    </w:pPr>
    <w:rPr>
      <w:rFonts w:ascii="Courier New" w:eastAsia="Times New Roman" w:hAnsi="Courier New" w:cs="Times New Roman"/>
      <w:lang w:eastAsia="ru-RU"/>
    </w:rPr>
  </w:style>
  <w:style w:type="character" w:customStyle="1" w:styleId="aff2">
    <w:name w:val="Текст Знак"/>
    <w:basedOn w:val="a2"/>
    <w:link w:val="aff1"/>
    <w:rsid w:val="0037216B"/>
    <w:rPr>
      <w:rFonts w:ascii="Courier New" w:eastAsia="Times New Roman" w:hAnsi="Courier New" w:cs="Times New Roman"/>
      <w:sz w:val="24"/>
      <w:szCs w:val="24"/>
      <w:lang w:eastAsia="ru-RU"/>
    </w:rPr>
  </w:style>
  <w:style w:type="paragraph" w:styleId="26">
    <w:name w:val="Body Text Indent 2"/>
    <w:basedOn w:val="a1"/>
    <w:link w:val="27"/>
    <w:uiPriority w:val="99"/>
    <w:rsid w:val="0037216B"/>
    <w:pPr>
      <w:widowControl/>
      <w:suppressAutoHyphens/>
      <w:spacing w:before="120"/>
      <w:ind w:firstLine="709"/>
      <w:jc w:val="left"/>
    </w:pPr>
    <w:rPr>
      <w:rFonts w:eastAsia="Times New Roman" w:cs="Times New Roman"/>
      <w:lang w:eastAsia="ru-RU"/>
    </w:rPr>
  </w:style>
  <w:style w:type="character" w:customStyle="1" w:styleId="27">
    <w:name w:val="Основной текст с отступом 2 Знак"/>
    <w:basedOn w:val="a2"/>
    <w:link w:val="26"/>
    <w:uiPriority w:val="99"/>
    <w:rsid w:val="0037216B"/>
    <w:rPr>
      <w:rFonts w:ascii="Times New Roman" w:eastAsia="Times New Roman" w:hAnsi="Times New Roman" w:cs="Times New Roman"/>
      <w:sz w:val="24"/>
      <w:szCs w:val="24"/>
      <w:lang w:eastAsia="ru-RU"/>
    </w:rPr>
  </w:style>
  <w:style w:type="character" w:styleId="aff3">
    <w:name w:val="Strong"/>
    <w:basedOn w:val="a2"/>
    <w:uiPriority w:val="22"/>
    <w:qFormat/>
    <w:rsid w:val="0037216B"/>
    <w:rPr>
      <w:b/>
    </w:rPr>
  </w:style>
  <w:style w:type="paragraph" w:styleId="38">
    <w:name w:val="Body Text Indent 3"/>
    <w:basedOn w:val="a1"/>
    <w:link w:val="39"/>
    <w:uiPriority w:val="99"/>
    <w:rsid w:val="0037216B"/>
    <w:pPr>
      <w:widowControl/>
      <w:suppressAutoHyphens/>
      <w:ind w:left="1560" w:hanging="851"/>
      <w:jc w:val="left"/>
    </w:pPr>
    <w:rPr>
      <w:rFonts w:eastAsia="Times New Roman" w:cs="Times New Roman"/>
      <w:lang w:eastAsia="ru-RU"/>
    </w:rPr>
  </w:style>
  <w:style w:type="character" w:customStyle="1" w:styleId="39">
    <w:name w:val="Основной текст с отступом 3 Знак"/>
    <w:basedOn w:val="a2"/>
    <w:link w:val="38"/>
    <w:uiPriority w:val="99"/>
    <w:rsid w:val="0037216B"/>
    <w:rPr>
      <w:rFonts w:ascii="Times New Roman" w:eastAsia="Times New Roman" w:hAnsi="Times New Roman" w:cs="Times New Roman"/>
      <w:sz w:val="24"/>
      <w:szCs w:val="24"/>
      <w:lang w:eastAsia="ru-RU"/>
    </w:rPr>
  </w:style>
  <w:style w:type="paragraph" w:styleId="28">
    <w:name w:val="List Number 2"/>
    <w:basedOn w:val="a1"/>
    <w:uiPriority w:val="99"/>
    <w:rsid w:val="0037216B"/>
    <w:pPr>
      <w:widowControl/>
      <w:tabs>
        <w:tab w:val="num" w:pos="1174"/>
      </w:tabs>
      <w:ind w:firstLine="454"/>
      <w:jc w:val="left"/>
    </w:pPr>
    <w:rPr>
      <w:rFonts w:eastAsia="Times New Roman" w:cs="Times New Roman"/>
      <w:lang w:eastAsia="ru-RU"/>
    </w:rPr>
  </w:style>
  <w:style w:type="paragraph" w:customStyle="1" w:styleId="17">
    <w:name w:val="заголовок 1"/>
    <w:basedOn w:val="a1"/>
    <w:next w:val="a1"/>
    <w:rsid w:val="0037216B"/>
    <w:pPr>
      <w:keepNext/>
      <w:shd w:val="pct20" w:color="auto" w:fill="auto"/>
      <w:ind w:firstLine="0"/>
      <w:jc w:val="center"/>
    </w:pPr>
    <w:rPr>
      <w:rFonts w:eastAsia="Times New Roman" w:cs="Times New Roman"/>
      <w:b/>
      <w:sz w:val="32"/>
      <w:lang w:eastAsia="ru-RU"/>
    </w:rPr>
  </w:style>
  <w:style w:type="paragraph" w:customStyle="1" w:styleId="S">
    <w:name w:val="S_Обычный"/>
    <w:basedOn w:val="a1"/>
    <w:qFormat/>
    <w:rsid w:val="0037216B"/>
    <w:pPr>
      <w:widowControl/>
      <w:ind w:firstLine="709"/>
    </w:pPr>
    <w:rPr>
      <w:rFonts w:eastAsia="Times New Roman" w:cs="Times New Roman"/>
      <w:lang w:eastAsia="ar-SA"/>
    </w:rPr>
  </w:style>
  <w:style w:type="paragraph" w:customStyle="1" w:styleId="S0">
    <w:name w:val="S_Маркированный"/>
    <w:basedOn w:val="a1"/>
    <w:autoRedefine/>
    <w:rsid w:val="0037216B"/>
    <w:pPr>
      <w:widowControl/>
      <w:tabs>
        <w:tab w:val="left" w:pos="-14628"/>
        <w:tab w:val="left" w:pos="-6457"/>
        <w:tab w:val="left" w:pos="-6054"/>
        <w:tab w:val="left" w:pos="-4625"/>
        <w:tab w:val="left" w:pos="1026"/>
        <w:tab w:val="left" w:pos="1134"/>
        <w:tab w:val="left" w:pos="2858"/>
      </w:tabs>
    </w:pPr>
    <w:rPr>
      <w:rFonts w:eastAsia="Times New Roman" w:cs="Times New Roman"/>
      <w:lang w:eastAsia="ar-SA"/>
    </w:rPr>
  </w:style>
  <w:style w:type="paragraph" w:styleId="aff4">
    <w:name w:val="List"/>
    <w:basedOn w:val="a1"/>
    <w:link w:val="aff5"/>
    <w:rsid w:val="0037216B"/>
    <w:pPr>
      <w:widowControl/>
      <w:ind w:left="283" w:hanging="283"/>
      <w:contextualSpacing/>
      <w:jc w:val="left"/>
    </w:pPr>
    <w:rPr>
      <w:rFonts w:eastAsia="Times New Roman" w:cs="Times New Roman"/>
      <w:lang w:eastAsia="ru-RU"/>
    </w:rPr>
  </w:style>
  <w:style w:type="paragraph" w:customStyle="1" w:styleId="aff6">
    <w:name w:val="Абзац"/>
    <w:basedOn w:val="a1"/>
    <w:link w:val="aff7"/>
    <w:rsid w:val="0037216B"/>
    <w:pPr>
      <w:widowControl/>
      <w:spacing w:before="120" w:after="60"/>
    </w:pPr>
    <w:rPr>
      <w:rFonts w:eastAsia="Times New Roman" w:cs="Times New Roman"/>
    </w:rPr>
  </w:style>
  <w:style w:type="character" w:customStyle="1" w:styleId="aff7">
    <w:name w:val="Абзац Знак"/>
    <w:link w:val="aff6"/>
    <w:rsid w:val="0037216B"/>
    <w:rPr>
      <w:rFonts w:ascii="Times New Roman" w:eastAsia="Times New Roman" w:hAnsi="Times New Roman" w:cs="Times New Roman"/>
      <w:sz w:val="24"/>
      <w:szCs w:val="24"/>
    </w:rPr>
  </w:style>
  <w:style w:type="paragraph" w:customStyle="1" w:styleId="aff8">
    <w:name w:val="Стиль ПСН"/>
    <w:basedOn w:val="a1"/>
    <w:link w:val="aff9"/>
    <w:qFormat/>
    <w:rsid w:val="0037216B"/>
    <w:pPr>
      <w:widowControl/>
      <w:spacing w:before="120"/>
      <w:ind w:firstLine="709"/>
      <w:jc w:val="left"/>
    </w:pPr>
    <w:rPr>
      <w:rFonts w:eastAsia="Calibri" w:cs="Times New Roman"/>
    </w:rPr>
  </w:style>
  <w:style w:type="character" w:customStyle="1" w:styleId="aff9">
    <w:name w:val="Стиль ПСН Знак"/>
    <w:basedOn w:val="a2"/>
    <w:link w:val="aff8"/>
    <w:rsid w:val="0037216B"/>
    <w:rPr>
      <w:rFonts w:ascii="Times New Roman" w:eastAsia="Calibri" w:hAnsi="Times New Roman" w:cs="Times New Roman"/>
      <w:sz w:val="24"/>
      <w:szCs w:val="24"/>
    </w:rPr>
  </w:style>
  <w:style w:type="paragraph" w:customStyle="1" w:styleId="40">
    <w:name w:val="Заголовок 4ПСН"/>
    <w:basedOn w:val="4"/>
    <w:link w:val="45"/>
    <w:uiPriority w:val="1"/>
    <w:qFormat/>
    <w:rsid w:val="0037216B"/>
    <w:pPr>
      <w:numPr>
        <w:ilvl w:val="3"/>
        <w:numId w:val="1"/>
      </w:numPr>
      <w:spacing w:before="160"/>
      <w:ind w:left="864" w:hanging="864"/>
      <w:jc w:val="left"/>
    </w:pPr>
    <w:rPr>
      <w:rFonts w:eastAsia="Times New Roman" w:cs="Times New Roman"/>
      <w:bCs/>
      <w:i w:val="0"/>
      <w:iCs/>
      <w:szCs w:val="24"/>
    </w:rPr>
  </w:style>
  <w:style w:type="character" w:customStyle="1" w:styleId="45">
    <w:name w:val="Заголовок 4ПСН Знак"/>
    <w:basedOn w:val="41"/>
    <w:link w:val="40"/>
    <w:uiPriority w:val="1"/>
    <w:rsid w:val="0037216B"/>
    <w:rPr>
      <w:rFonts w:ascii="Times New Roman" w:eastAsia="Times New Roman" w:hAnsi="Times New Roman" w:cs="Times New Roman"/>
      <w:b/>
      <w:bCs/>
      <w:i w:val="0"/>
      <w:iCs/>
      <w:sz w:val="24"/>
      <w:szCs w:val="24"/>
      <w:lang w:val="en-US"/>
    </w:rPr>
  </w:style>
  <w:style w:type="paragraph" w:customStyle="1" w:styleId="31">
    <w:name w:val="Заголовок 3ПСН"/>
    <w:basedOn w:val="3"/>
    <w:uiPriority w:val="1"/>
    <w:qFormat/>
    <w:rsid w:val="0037216B"/>
    <w:pPr>
      <w:numPr>
        <w:numId w:val="1"/>
      </w:numPr>
      <w:spacing w:before="200"/>
      <w:jc w:val="left"/>
    </w:pPr>
    <w:rPr>
      <w:rFonts w:cs="Times New Roman"/>
      <w:bCs/>
      <w:sz w:val="26"/>
      <w:szCs w:val="24"/>
    </w:rPr>
  </w:style>
  <w:style w:type="paragraph" w:customStyle="1" w:styleId="55">
    <w:name w:val="Заголовок 5ПСН"/>
    <w:basedOn w:val="40"/>
    <w:link w:val="56"/>
    <w:qFormat/>
    <w:rsid w:val="0037216B"/>
    <w:pPr>
      <w:numPr>
        <w:ilvl w:val="0"/>
        <w:numId w:val="0"/>
      </w:numPr>
      <w:ind w:left="1224" w:hanging="504"/>
    </w:pPr>
  </w:style>
  <w:style w:type="character" w:customStyle="1" w:styleId="56">
    <w:name w:val="Заголовок 5ПСН Знак"/>
    <w:basedOn w:val="45"/>
    <w:link w:val="55"/>
    <w:rsid w:val="0037216B"/>
    <w:rPr>
      <w:rFonts w:ascii="Times New Roman" w:eastAsia="Times New Roman" w:hAnsi="Times New Roman" w:cs="Times New Roman"/>
      <w:b/>
      <w:bCs/>
      <w:i w:val="0"/>
      <w:iCs/>
      <w:sz w:val="24"/>
      <w:szCs w:val="24"/>
      <w:lang w:val="en-US"/>
    </w:rPr>
  </w:style>
  <w:style w:type="character" w:styleId="affa">
    <w:name w:val="FollowedHyperlink"/>
    <w:basedOn w:val="a2"/>
    <w:uiPriority w:val="99"/>
    <w:unhideWhenUsed/>
    <w:rsid w:val="0037216B"/>
    <w:rPr>
      <w:color w:val="800080"/>
      <w:u w:val="single"/>
    </w:rPr>
  </w:style>
  <w:style w:type="paragraph" w:customStyle="1" w:styleId="font5">
    <w:name w:val="font5"/>
    <w:basedOn w:val="a1"/>
    <w:rsid w:val="0037216B"/>
    <w:pPr>
      <w:widowControl/>
      <w:spacing w:before="100" w:beforeAutospacing="1" w:after="100" w:afterAutospacing="1"/>
      <w:ind w:firstLine="0"/>
      <w:jc w:val="left"/>
    </w:pPr>
    <w:rPr>
      <w:rFonts w:ascii="Arial" w:eastAsia="Times New Roman" w:hAnsi="Arial" w:cs="Arial"/>
      <w:sz w:val="20"/>
      <w:szCs w:val="20"/>
      <w:lang w:eastAsia="ru-RU"/>
    </w:rPr>
  </w:style>
  <w:style w:type="paragraph" w:customStyle="1" w:styleId="font6">
    <w:name w:val="font6"/>
    <w:basedOn w:val="a1"/>
    <w:rsid w:val="0037216B"/>
    <w:pPr>
      <w:widowControl/>
      <w:spacing w:before="100" w:beforeAutospacing="1" w:after="100" w:afterAutospacing="1"/>
      <w:ind w:firstLine="0"/>
      <w:jc w:val="left"/>
    </w:pPr>
    <w:rPr>
      <w:rFonts w:eastAsia="Times New Roman" w:cs="Times New Roman"/>
      <w:color w:val="000000"/>
      <w:lang w:eastAsia="ru-RU"/>
    </w:rPr>
  </w:style>
  <w:style w:type="paragraph" w:customStyle="1" w:styleId="xl68">
    <w:name w:val="xl68"/>
    <w:basedOn w:val="a1"/>
    <w:rsid w:val="0037216B"/>
    <w:pPr>
      <w:widowControl/>
      <w:spacing w:before="100" w:beforeAutospacing="1" w:after="100" w:afterAutospacing="1"/>
      <w:ind w:firstLine="0"/>
      <w:jc w:val="center"/>
    </w:pPr>
    <w:rPr>
      <w:rFonts w:eastAsia="Times New Roman" w:cs="Times New Roman"/>
      <w:lang w:eastAsia="ru-RU"/>
    </w:rPr>
  </w:style>
  <w:style w:type="paragraph" w:customStyle="1" w:styleId="xl69">
    <w:name w:val="xl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0">
    <w:name w:val="xl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1">
    <w:name w:val="xl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2">
    <w:name w:val="xl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73">
    <w:name w:val="xl73"/>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4">
    <w:name w:val="xl74"/>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5">
    <w:name w:val="xl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6">
    <w:name w:val="xl76"/>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7">
    <w:name w:val="xl77"/>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8">
    <w:name w:val="xl7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9">
    <w:name w:val="xl7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0">
    <w:name w:val="xl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1">
    <w:name w:val="xl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2">
    <w:name w:val="xl8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83">
    <w:name w:val="xl83"/>
    <w:basedOn w:val="a1"/>
    <w:rsid w:val="0037216B"/>
    <w:pPr>
      <w:widowControl/>
      <w:spacing w:before="100" w:beforeAutospacing="1" w:after="100" w:afterAutospacing="1"/>
      <w:ind w:firstLine="0"/>
      <w:jc w:val="left"/>
    </w:pPr>
    <w:rPr>
      <w:rFonts w:ascii="Arial" w:eastAsia="Times New Roman" w:hAnsi="Arial" w:cs="Arial"/>
      <w:b/>
      <w:bCs/>
      <w:lang w:eastAsia="ru-RU"/>
    </w:rPr>
  </w:style>
  <w:style w:type="paragraph" w:customStyle="1" w:styleId="xl84">
    <w:name w:val="xl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85">
    <w:name w:val="xl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86">
    <w:name w:val="xl8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87">
    <w:name w:val="xl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88">
    <w:name w:val="xl8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9">
    <w:name w:val="xl89"/>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90">
    <w:name w:val="xl9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91">
    <w:name w:val="xl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92">
    <w:name w:val="xl9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93">
    <w:name w:val="xl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94">
    <w:name w:val="xl9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95">
    <w:name w:val="xl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96">
    <w:name w:val="xl96"/>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97">
    <w:name w:val="xl97"/>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cs="Times New Roman"/>
      <w:lang w:eastAsia="ru-RU"/>
    </w:rPr>
  </w:style>
  <w:style w:type="paragraph" w:customStyle="1" w:styleId="xl98">
    <w:name w:val="xl98"/>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99">
    <w:name w:val="xl99"/>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00">
    <w:name w:val="xl10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01">
    <w:name w:val="xl1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paragraph" w:customStyle="1" w:styleId="xl102">
    <w:name w:val="xl102"/>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Times New Roman"/>
      <w:lang w:eastAsia="ru-RU"/>
    </w:rPr>
  </w:style>
  <w:style w:type="paragraph" w:customStyle="1" w:styleId="xl103">
    <w:name w:val="xl103"/>
    <w:basedOn w:val="a1"/>
    <w:rsid w:val="0037216B"/>
    <w:pPr>
      <w:widowControl/>
      <w:pBdr>
        <w:top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04">
    <w:name w:val="xl104"/>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eastAsia="Times New Roman" w:cs="Times New Roman"/>
      <w:lang w:eastAsia="ru-RU"/>
    </w:rPr>
  </w:style>
  <w:style w:type="paragraph" w:customStyle="1" w:styleId="xl105">
    <w:name w:val="xl105"/>
    <w:basedOn w:val="a1"/>
    <w:rsid w:val="0037216B"/>
    <w:pPr>
      <w:widowControl/>
      <w:spacing w:before="100" w:beforeAutospacing="1" w:after="100" w:afterAutospacing="1"/>
      <w:ind w:firstLine="0"/>
      <w:jc w:val="left"/>
    </w:pPr>
    <w:rPr>
      <w:rFonts w:ascii="Arial" w:eastAsia="Times New Roman" w:hAnsi="Arial" w:cs="Arial"/>
      <w:lang w:eastAsia="ru-RU"/>
    </w:rPr>
  </w:style>
  <w:style w:type="paragraph" w:customStyle="1" w:styleId="xl106">
    <w:name w:val="xl106"/>
    <w:basedOn w:val="a1"/>
    <w:rsid w:val="0037216B"/>
    <w:pPr>
      <w:widowControl/>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07">
    <w:name w:val="xl107"/>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08">
    <w:name w:val="xl108"/>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09">
    <w:name w:val="xl109"/>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10">
    <w:name w:val="xl110"/>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1">
    <w:name w:val="xl1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12">
    <w:name w:val="xl112"/>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3">
    <w:name w:val="xl113"/>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114">
    <w:name w:val="xl114"/>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115">
    <w:name w:val="xl115"/>
    <w:basedOn w:val="a1"/>
    <w:rsid w:val="0037216B"/>
    <w:pPr>
      <w:widowControl/>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6">
    <w:name w:val="xl116"/>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7">
    <w:name w:val="xl117"/>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18">
    <w:name w:val="xl118"/>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9">
    <w:name w:val="xl119"/>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20">
    <w:name w:val="xl120"/>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21">
    <w:name w:val="xl121"/>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paragraph" w:customStyle="1" w:styleId="xl122">
    <w:name w:val="xl122"/>
    <w:basedOn w:val="a1"/>
    <w:uiPriority w:val="99"/>
    <w:rsid w:val="0037216B"/>
    <w:pPr>
      <w:widowControl/>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23">
    <w:name w:val="xl123"/>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24">
    <w:name w:val="xl124"/>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25">
    <w:name w:val="xl125"/>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26">
    <w:name w:val="xl126"/>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27">
    <w:name w:val="xl127"/>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28">
    <w:name w:val="xl128"/>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paragraph" w:customStyle="1" w:styleId="xl129">
    <w:name w:val="xl129"/>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30">
    <w:name w:val="xl13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31">
    <w:name w:val="xl131"/>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2">
    <w:name w:val="xl132"/>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3">
    <w:name w:val="xl133"/>
    <w:basedOn w:val="a1"/>
    <w:uiPriority w:val="99"/>
    <w:rsid w:val="0037216B"/>
    <w:pPr>
      <w:widowControl/>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4">
    <w:name w:val="xl134"/>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5">
    <w:name w:val="xl135"/>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136">
    <w:name w:val="xl136"/>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Arial" w:eastAsia="Times New Roman" w:hAnsi="Arial" w:cs="Arial"/>
      <w:lang w:eastAsia="ru-RU"/>
    </w:rPr>
  </w:style>
  <w:style w:type="paragraph" w:customStyle="1" w:styleId="xl137">
    <w:name w:val="xl137"/>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38">
    <w:name w:val="xl138"/>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9">
    <w:name w:val="xl139"/>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40">
    <w:name w:val="xl14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141">
    <w:name w:val="xl141"/>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42">
    <w:name w:val="xl142"/>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 w:val="18"/>
      <w:szCs w:val="18"/>
      <w:lang w:eastAsia="ru-RU"/>
    </w:rPr>
  </w:style>
  <w:style w:type="paragraph" w:customStyle="1" w:styleId="xl143">
    <w:name w:val="xl143"/>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44">
    <w:name w:val="xl144"/>
    <w:basedOn w:val="a1"/>
    <w:uiPriority w:val="99"/>
    <w:rsid w:val="0037216B"/>
    <w:pPr>
      <w:widowControl/>
      <w:spacing w:before="100" w:beforeAutospacing="1" w:after="100" w:afterAutospacing="1"/>
      <w:ind w:firstLine="0"/>
      <w:jc w:val="left"/>
      <w:textAlignment w:val="center"/>
    </w:pPr>
    <w:rPr>
      <w:rFonts w:eastAsia="Times New Roman" w:cs="Times New Roman"/>
      <w:lang w:eastAsia="ru-RU"/>
    </w:rPr>
  </w:style>
  <w:style w:type="paragraph" w:customStyle="1" w:styleId="xl145">
    <w:name w:val="xl145"/>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146">
    <w:name w:val="xl146"/>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47">
    <w:name w:val="xl147"/>
    <w:basedOn w:val="a1"/>
    <w:uiPriority w:val="99"/>
    <w:rsid w:val="0037216B"/>
    <w:pPr>
      <w:widowControl/>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148">
    <w:name w:val="xl148"/>
    <w:basedOn w:val="a1"/>
    <w:uiPriority w:val="99"/>
    <w:rsid w:val="0037216B"/>
    <w:pPr>
      <w:widowControl/>
      <w:shd w:val="clear" w:color="000000" w:fill="D8D8D8"/>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49">
    <w:name w:val="xl149"/>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50">
    <w:name w:val="xl150"/>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151">
    <w:name w:val="xl151"/>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52">
    <w:name w:val="xl152"/>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53">
    <w:name w:val="xl153"/>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cs="Times New Roman"/>
      <w:lang w:eastAsia="ru-RU"/>
    </w:rPr>
  </w:style>
  <w:style w:type="paragraph" w:customStyle="1" w:styleId="xl154">
    <w:name w:val="xl154"/>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sz w:val="18"/>
      <w:szCs w:val="18"/>
      <w:lang w:eastAsia="ru-RU"/>
    </w:rPr>
  </w:style>
  <w:style w:type="paragraph" w:customStyle="1" w:styleId="xl155">
    <w:name w:val="xl155"/>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6"/>
      <w:szCs w:val="16"/>
      <w:lang w:eastAsia="ru-RU"/>
    </w:rPr>
  </w:style>
  <w:style w:type="paragraph" w:customStyle="1" w:styleId="xl156">
    <w:name w:val="xl156"/>
    <w:basedOn w:val="a1"/>
    <w:uiPriority w:val="99"/>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57">
    <w:name w:val="xl157"/>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58">
    <w:name w:val="xl158"/>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159">
    <w:name w:val="xl159"/>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160">
    <w:name w:val="xl160"/>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61">
    <w:name w:val="xl161"/>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62">
    <w:name w:val="xl162"/>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63">
    <w:name w:val="xl163"/>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64">
    <w:name w:val="xl164"/>
    <w:basedOn w:val="a1"/>
    <w:uiPriority w:val="99"/>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65">
    <w:name w:val="xl165"/>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66">
    <w:name w:val="xl166"/>
    <w:basedOn w:val="a1"/>
    <w:rsid w:val="0037216B"/>
    <w:pPr>
      <w:widowControl/>
      <w:pBdr>
        <w:top w:val="single" w:sz="4" w:space="0" w:color="auto"/>
        <w:lef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67">
    <w:name w:val="xl167"/>
    <w:basedOn w:val="a1"/>
    <w:rsid w:val="0037216B"/>
    <w:pPr>
      <w:widowControl/>
      <w:pBdr>
        <w:top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68">
    <w:name w:val="xl168"/>
    <w:basedOn w:val="a1"/>
    <w:rsid w:val="0037216B"/>
    <w:pPr>
      <w:widowControl/>
      <w:pBdr>
        <w:top w:val="single" w:sz="4" w:space="0" w:color="auto"/>
        <w:righ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69">
    <w:name w:val="xl169"/>
    <w:basedOn w:val="a1"/>
    <w:rsid w:val="0037216B"/>
    <w:pPr>
      <w:widowControl/>
      <w:pBdr>
        <w:lef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0">
    <w:name w:val="xl170"/>
    <w:basedOn w:val="a1"/>
    <w:rsid w:val="0037216B"/>
    <w:pPr>
      <w:widowControl/>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1">
    <w:name w:val="xl171"/>
    <w:basedOn w:val="a1"/>
    <w:rsid w:val="0037216B"/>
    <w:pPr>
      <w:widowControl/>
      <w:pBdr>
        <w:righ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2">
    <w:name w:val="xl172"/>
    <w:basedOn w:val="a1"/>
    <w:rsid w:val="0037216B"/>
    <w:pPr>
      <w:widowControl/>
      <w:pBdr>
        <w:left w:val="single" w:sz="4" w:space="0" w:color="auto"/>
        <w:bottom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3">
    <w:name w:val="xl173"/>
    <w:basedOn w:val="a1"/>
    <w:rsid w:val="0037216B"/>
    <w:pPr>
      <w:widowControl/>
      <w:pBdr>
        <w:bottom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4">
    <w:name w:val="xl174"/>
    <w:basedOn w:val="a1"/>
    <w:rsid w:val="0037216B"/>
    <w:pPr>
      <w:widowControl/>
      <w:pBdr>
        <w:bottom w:val="single" w:sz="4" w:space="0" w:color="auto"/>
        <w:righ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5">
    <w:name w:val="xl175"/>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76">
    <w:name w:val="xl176"/>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77">
    <w:name w:val="xl17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78">
    <w:name w:val="xl178"/>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79">
    <w:name w:val="xl179"/>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0">
    <w:name w:val="xl180"/>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1">
    <w:name w:val="xl1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2">
    <w:name w:val="xl182"/>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83">
    <w:name w:val="xl18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84">
    <w:name w:val="xl1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5">
    <w:name w:val="xl185"/>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86">
    <w:name w:val="xl186"/>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87">
    <w:name w:val="xl18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88">
    <w:name w:val="xl188"/>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89">
    <w:name w:val="xl1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 w:val="18"/>
      <w:szCs w:val="18"/>
      <w:lang w:eastAsia="ru-RU"/>
    </w:rPr>
  </w:style>
  <w:style w:type="paragraph" w:customStyle="1" w:styleId="xl190">
    <w:name w:val="xl19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1">
    <w:name w:val="xl191"/>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2">
    <w:name w:val="xl192"/>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3">
    <w:name w:val="xl193"/>
    <w:basedOn w:val="a1"/>
    <w:uiPriority w:val="99"/>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4">
    <w:name w:val="xl194"/>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5">
    <w:name w:val="xl195"/>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96">
    <w:name w:val="xl196"/>
    <w:basedOn w:val="a1"/>
    <w:uiPriority w:val="99"/>
    <w:rsid w:val="0037216B"/>
    <w:pPr>
      <w:widowControl/>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97">
    <w:name w:val="xl197"/>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98">
    <w:name w:val="xl198"/>
    <w:basedOn w:val="a1"/>
    <w:uiPriority w:val="99"/>
    <w:rsid w:val="0037216B"/>
    <w:pPr>
      <w:widowControl/>
      <w:shd w:val="clear" w:color="000000" w:fill="FFFFFF"/>
      <w:spacing w:before="100" w:beforeAutospacing="1" w:after="100" w:afterAutospacing="1"/>
      <w:ind w:firstLine="0"/>
      <w:jc w:val="center"/>
    </w:pPr>
    <w:rPr>
      <w:rFonts w:ascii="Arial" w:eastAsia="Times New Roman" w:hAnsi="Arial" w:cs="Arial"/>
      <w:b/>
      <w:bCs/>
      <w:sz w:val="22"/>
      <w:szCs w:val="22"/>
      <w:lang w:eastAsia="ru-RU"/>
    </w:rPr>
  </w:style>
  <w:style w:type="paragraph" w:customStyle="1" w:styleId="xl199">
    <w:name w:val="xl199"/>
    <w:basedOn w:val="a1"/>
    <w:uiPriority w:val="99"/>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200">
    <w:name w:val="xl200"/>
    <w:basedOn w:val="a1"/>
    <w:uiPriority w:val="99"/>
    <w:rsid w:val="0037216B"/>
    <w:pPr>
      <w:widowControl/>
      <w:pBdr>
        <w:top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1">
    <w:name w:val="xl201"/>
    <w:basedOn w:val="a1"/>
    <w:uiPriority w:val="99"/>
    <w:rsid w:val="0037216B"/>
    <w:pPr>
      <w:widowControl/>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eastAsia="Times New Roman" w:cs="Times New Roman"/>
      <w:lang w:eastAsia="ru-RU"/>
    </w:rPr>
  </w:style>
  <w:style w:type="paragraph" w:customStyle="1" w:styleId="xl202">
    <w:name w:val="xl202"/>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3">
    <w:name w:val="xl203"/>
    <w:basedOn w:val="a1"/>
    <w:uiPriority w:val="99"/>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4">
    <w:name w:val="xl204"/>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05">
    <w:name w:val="xl205"/>
    <w:basedOn w:val="a1"/>
    <w:uiPriority w:val="99"/>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6">
    <w:name w:val="xl206"/>
    <w:basedOn w:val="a1"/>
    <w:uiPriority w:val="99"/>
    <w:rsid w:val="0037216B"/>
    <w:pPr>
      <w:widowControl/>
      <w:pBdr>
        <w:left w:val="single" w:sz="4" w:space="0" w:color="auto"/>
        <w:bottom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07">
    <w:name w:val="xl207"/>
    <w:basedOn w:val="a1"/>
    <w:uiPriority w:val="99"/>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08">
    <w:name w:val="xl208"/>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09">
    <w:name w:val="xl209"/>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6"/>
      <w:szCs w:val="16"/>
      <w:lang w:eastAsia="ru-RU"/>
    </w:rPr>
  </w:style>
  <w:style w:type="paragraph" w:customStyle="1" w:styleId="xl210">
    <w:name w:val="xl21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 w:val="16"/>
      <w:szCs w:val="16"/>
      <w:lang w:eastAsia="ru-RU"/>
    </w:rPr>
  </w:style>
  <w:style w:type="paragraph" w:customStyle="1" w:styleId="xl211">
    <w:name w:val="xl211"/>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12">
    <w:name w:val="xl212"/>
    <w:basedOn w:val="a1"/>
    <w:rsid w:val="0037216B"/>
    <w:pPr>
      <w:widowControl/>
      <w:pBdr>
        <w:top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13">
    <w:name w:val="xl213"/>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14">
    <w:name w:val="xl214"/>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15">
    <w:name w:val="xl215"/>
    <w:basedOn w:val="a1"/>
    <w:rsid w:val="0037216B"/>
    <w:pPr>
      <w:widowControl/>
      <w:pBdr>
        <w:top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16">
    <w:name w:val="xl216"/>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17">
    <w:name w:val="xl217"/>
    <w:basedOn w:val="a1"/>
    <w:rsid w:val="0037216B"/>
    <w:pPr>
      <w:widowControl/>
      <w:pBdr>
        <w:left w:val="single" w:sz="4" w:space="0" w:color="auto"/>
        <w:right w:val="single" w:sz="4" w:space="0" w:color="auto"/>
      </w:pBdr>
      <w:shd w:val="clear" w:color="000000" w:fill="B2A1C7"/>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18">
    <w:name w:val="xl21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19">
    <w:name w:val="xl2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20">
    <w:name w:val="xl220"/>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21">
    <w:name w:val="xl221"/>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22">
    <w:name w:val="xl222"/>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23">
    <w:name w:val="xl22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24">
    <w:name w:val="xl2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225">
    <w:name w:val="xl225"/>
    <w:basedOn w:val="a1"/>
    <w:rsid w:val="0037216B"/>
    <w:pPr>
      <w:widowControl/>
      <w:shd w:val="clear" w:color="000000" w:fill="FFFFFF"/>
      <w:spacing w:before="100" w:beforeAutospacing="1" w:after="100" w:afterAutospacing="1"/>
      <w:ind w:firstLine="0"/>
      <w:jc w:val="center"/>
    </w:pPr>
    <w:rPr>
      <w:rFonts w:ascii="Arial" w:eastAsia="Times New Roman" w:hAnsi="Arial" w:cs="Arial"/>
      <w:b/>
      <w:bCs/>
      <w:lang w:eastAsia="ru-RU"/>
    </w:rPr>
  </w:style>
  <w:style w:type="paragraph" w:customStyle="1" w:styleId="xl226">
    <w:name w:val="xl226"/>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27">
    <w:name w:val="xl227"/>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28">
    <w:name w:val="xl228"/>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29">
    <w:name w:val="xl229"/>
    <w:basedOn w:val="a1"/>
    <w:rsid w:val="0037216B"/>
    <w:pPr>
      <w:widowControl/>
      <w:pBdr>
        <w:bottom w:val="single" w:sz="4" w:space="0" w:color="auto"/>
      </w:pBdr>
      <w:shd w:val="clear" w:color="000000" w:fill="FFFFFF"/>
      <w:spacing w:before="100" w:beforeAutospacing="1" w:after="100" w:afterAutospacing="1"/>
      <w:ind w:firstLine="0"/>
      <w:jc w:val="center"/>
    </w:pPr>
    <w:rPr>
      <w:rFonts w:ascii="Arial" w:eastAsia="Times New Roman" w:hAnsi="Arial" w:cs="Arial"/>
      <w:lang w:eastAsia="ru-RU"/>
    </w:rPr>
  </w:style>
  <w:style w:type="paragraph" w:customStyle="1" w:styleId="xl230">
    <w:name w:val="xl230"/>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231">
    <w:name w:val="xl231"/>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232">
    <w:name w:val="xl232"/>
    <w:basedOn w:val="a1"/>
    <w:rsid w:val="0037216B"/>
    <w:pPr>
      <w:widowControl/>
      <w:pBdr>
        <w:top w:val="single" w:sz="4" w:space="0" w:color="auto"/>
        <w:lef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3">
    <w:name w:val="xl233"/>
    <w:basedOn w:val="a1"/>
    <w:rsid w:val="0037216B"/>
    <w:pPr>
      <w:widowControl/>
      <w:pBdr>
        <w:top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4">
    <w:name w:val="xl234"/>
    <w:basedOn w:val="a1"/>
    <w:rsid w:val="0037216B"/>
    <w:pPr>
      <w:widowControl/>
      <w:pBdr>
        <w:top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5">
    <w:name w:val="xl235"/>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6">
    <w:name w:val="xl236"/>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7">
    <w:name w:val="xl237"/>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8">
    <w:name w:val="xl238"/>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9">
    <w:name w:val="xl239"/>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40">
    <w:name w:val="xl240"/>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41">
    <w:name w:val="xl241"/>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42">
    <w:name w:val="xl242"/>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43">
    <w:name w:val="xl24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44">
    <w:name w:val="xl244"/>
    <w:basedOn w:val="a1"/>
    <w:rsid w:val="0037216B"/>
    <w:pPr>
      <w:widowControl/>
      <w:pBdr>
        <w:left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45">
    <w:name w:val="xl2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 w:val="18"/>
      <w:szCs w:val="18"/>
      <w:lang w:eastAsia="ru-RU"/>
    </w:rPr>
  </w:style>
  <w:style w:type="paragraph" w:customStyle="1" w:styleId="xl246">
    <w:name w:val="xl2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247">
    <w:name w:val="xl247"/>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48">
    <w:name w:val="xl2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249">
    <w:name w:val="xl249"/>
    <w:basedOn w:val="a1"/>
    <w:rsid w:val="0037216B"/>
    <w:pPr>
      <w:widowControl/>
      <w:pBdr>
        <w:top w:val="single" w:sz="4" w:space="0" w:color="auto"/>
        <w:lef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0">
    <w:name w:val="xl250"/>
    <w:basedOn w:val="a1"/>
    <w:rsid w:val="0037216B"/>
    <w:pPr>
      <w:widowControl/>
      <w:pBdr>
        <w:top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1">
    <w:name w:val="xl251"/>
    <w:basedOn w:val="a1"/>
    <w:rsid w:val="0037216B"/>
    <w:pPr>
      <w:widowControl/>
      <w:pBdr>
        <w:top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2">
    <w:name w:val="xl252"/>
    <w:basedOn w:val="a1"/>
    <w:rsid w:val="0037216B"/>
    <w:pPr>
      <w:widowControl/>
      <w:pBdr>
        <w:lef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3">
    <w:name w:val="xl253"/>
    <w:basedOn w:val="a1"/>
    <w:rsid w:val="0037216B"/>
    <w:pPr>
      <w:widowControl/>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4">
    <w:name w:val="xl254"/>
    <w:basedOn w:val="a1"/>
    <w:rsid w:val="0037216B"/>
    <w:pPr>
      <w:widowControl/>
      <w:pBdr>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5">
    <w:name w:val="xl255"/>
    <w:basedOn w:val="a1"/>
    <w:rsid w:val="0037216B"/>
    <w:pPr>
      <w:widowControl/>
      <w:pBdr>
        <w:left w:val="single" w:sz="4" w:space="0" w:color="auto"/>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6">
    <w:name w:val="xl256"/>
    <w:basedOn w:val="a1"/>
    <w:rsid w:val="0037216B"/>
    <w:pPr>
      <w:widowControl/>
      <w:pBdr>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7">
    <w:name w:val="xl257"/>
    <w:basedOn w:val="a1"/>
    <w:rsid w:val="0037216B"/>
    <w:pPr>
      <w:widowControl/>
      <w:pBdr>
        <w:bottom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font7">
    <w:name w:val="font7"/>
    <w:basedOn w:val="a1"/>
    <w:rsid w:val="0037216B"/>
    <w:pPr>
      <w:widowControl/>
      <w:spacing w:before="100" w:beforeAutospacing="1" w:after="100" w:afterAutospacing="1"/>
      <w:ind w:firstLine="0"/>
      <w:jc w:val="left"/>
    </w:pPr>
    <w:rPr>
      <w:rFonts w:ascii="Arial" w:eastAsia="Times New Roman" w:hAnsi="Arial" w:cs="Arial"/>
      <w:color w:val="FF0000"/>
      <w:sz w:val="20"/>
      <w:szCs w:val="20"/>
      <w:lang w:eastAsia="ru-RU"/>
    </w:rPr>
  </w:style>
  <w:style w:type="paragraph" w:customStyle="1" w:styleId="font8">
    <w:name w:val="font8"/>
    <w:basedOn w:val="a1"/>
    <w:uiPriority w:val="99"/>
    <w:rsid w:val="0037216B"/>
    <w:pPr>
      <w:widowControl/>
      <w:spacing w:before="100" w:beforeAutospacing="1" w:after="100" w:afterAutospacing="1"/>
      <w:ind w:firstLine="0"/>
      <w:jc w:val="left"/>
    </w:pPr>
    <w:rPr>
      <w:rFonts w:ascii="Arial" w:eastAsia="Times New Roman" w:hAnsi="Arial" w:cs="Arial"/>
      <w:b/>
      <w:bCs/>
      <w:color w:val="FF0000"/>
      <w:sz w:val="18"/>
      <w:szCs w:val="18"/>
      <w:lang w:eastAsia="ru-RU"/>
    </w:rPr>
  </w:style>
  <w:style w:type="paragraph" w:customStyle="1" w:styleId="font9">
    <w:name w:val="font9"/>
    <w:basedOn w:val="a1"/>
    <w:rsid w:val="0037216B"/>
    <w:pPr>
      <w:widowControl/>
      <w:spacing w:before="100" w:beforeAutospacing="1" w:after="100" w:afterAutospacing="1"/>
      <w:ind w:firstLine="0"/>
      <w:jc w:val="left"/>
    </w:pPr>
    <w:rPr>
      <w:rFonts w:ascii="Arial" w:eastAsia="Times New Roman" w:hAnsi="Arial" w:cs="Arial"/>
      <w:b/>
      <w:bCs/>
      <w:color w:val="FF0000"/>
      <w:sz w:val="20"/>
      <w:szCs w:val="20"/>
      <w:lang w:eastAsia="ru-RU"/>
    </w:rPr>
  </w:style>
  <w:style w:type="paragraph" w:customStyle="1" w:styleId="font10">
    <w:name w:val="font10"/>
    <w:basedOn w:val="a1"/>
    <w:rsid w:val="0037216B"/>
    <w:pPr>
      <w:widowControl/>
      <w:spacing w:before="100" w:beforeAutospacing="1" w:after="100" w:afterAutospacing="1"/>
      <w:ind w:firstLine="0"/>
      <w:jc w:val="left"/>
    </w:pPr>
    <w:rPr>
      <w:rFonts w:ascii="Calibri" w:eastAsia="Times New Roman" w:hAnsi="Calibri" w:cs="Calibri"/>
      <w:b/>
      <w:bCs/>
      <w:color w:val="FF0000"/>
      <w:sz w:val="20"/>
      <w:szCs w:val="20"/>
      <w:lang w:eastAsia="ru-RU"/>
    </w:rPr>
  </w:style>
  <w:style w:type="paragraph" w:customStyle="1" w:styleId="font11">
    <w:name w:val="font11"/>
    <w:basedOn w:val="a1"/>
    <w:rsid w:val="0037216B"/>
    <w:pPr>
      <w:widowControl/>
      <w:spacing w:before="100" w:beforeAutospacing="1" w:after="100" w:afterAutospacing="1"/>
      <w:ind w:firstLine="0"/>
      <w:jc w:val="left"/>
    </w:pPr>
    <w:rPr>
      <w:rFonts w:ascii="Calibri" w:eastAsia="Times New Roman" w:hAnsi="Calibri" w:cs="Calibri"/>
      <w:b/>
      <w:bCs/>
      <w:color w:val="FF0000"/>
      <w:sz w:val="18"/>
      <w:szCs w:val="18"/>
      <w:lang w:eastAsia="ru-RU"/>
    </w:rPr>
  </w:style>
  <w:style w:type="paragraph" w:customStyle="1" w:styleId="font12">
    <w:name w:val="font12"/>
    <w:basedOn w:val="a1"/>
    <w:rsid w:val="0037216B"/>
    <w:pPr>
      <w:widowControl/>
      <w:spacing w:before="100" w:beforeAutospacing="1" w:after="100" w:afterAutospacing="1"/>
      <w:ind w:firstLine="0"/>
      <w:jc w:val="left"/>
    </w:pPr>
    <w:rPr>
      <w:rFonts w:ascii="Calibri" w:eastAsia="Times New Roman" w:hAnsi="Calibri" w:cs="Calibri"/>
      <w:sz w:val="20"/>
      <w:szCs w:val="20"/>
      <w:lang w:eastAsia="ru-RU"/>
    </w:rPr>
  </w:style>
  <w:style w:type="paragraph" w:customStyle="1" w:styleId="xl258">
    <w:name w:val="xl258"/>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59">
    <w:name w:val="xl259"/>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0">
    <w:name w:val="xl260"/>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1">
    <w:name w:val="xl261"/>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2">
    <w:name w:val="xl262"/>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3">
    <w:name w:val="xl263"/>
    <w:basedOn w:val="a1"/>
    <w:rsid w:val="0037216B"/>
    <w:pPr>
      <w:widowControl/>
      <w:pBdr>
        <w:top w:val="single" w:sz="4" w:space="0" w:color="auto"/>
        <w:left w:val="single" w:sz="4" w:space="0" w:color="auto"/>
        <w:bottom w:val="single" w:sz="4" w:space="0" w:color="auto"/>
      </w:pBdr>
      <w:shd w:val="clear" w:color="000000" w:fill="FFFFFF"/>
      <w:spacing w:before="100" w:beforeAutospacing="1" w:after="100" w:afterAutospacing="1"/>
      <w:ind w:firstLine="0"/>
      <w:jc w:val="center"/>
    </w:pPr>
    <w:rPr>
      <w:rFonts w:ascii="Arial" w:eastAsia="Times New Roman" w:hAnsi="Arial" w:cs="Arial"/>
      <w:lang w:eastAsia="ru-RU"/>
    </w:rPr>
  </w:style>
  <w:style w:type="paragraph" w:customStyle="1" w:styleId="xl264">
    <w:name w:val="xl264"/>
    <w:basedOn w:val="a1"/>
    <w:rsid w:val="0037216B"/>
    <w:pPr>
      <w:widowControl/>
      <w:pBdr>
        <w:top w:val="single" w:sz="4" w:space="0" w:color="auto"/>
        <w:bottom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5">
    <w:name w:val="xl265"/>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6">
    <w:name w:val="xl266"/>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67">
    <w:name w:val="xl267"/>
    <w:basedOn w:val="a1"/>
    <w:rsid w:val="0037216B"/>
    <w:pPr>
      <w:widowControl/>
      <w:pBdr>
        <w:top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68">
    <w:name w:val="xl268"/>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69">
    <w:name w:val="xl269"/>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70">
    <w:name w:val="xl270"/>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71">
    <w:name w:val="xl271"/>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72">
    <w:name w:val="xl272"/>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73">
    <w:name w:val="xl27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74">
    <w:name w:val="xl274"/>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75">
    <w:name w:val="xl275"/>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76">
    <w:name w:val="xl276"/>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77">
    <w:name w:val="xl277"/>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78">
    <w:name w:val="xl278"/>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79">
    <w:name w:val="xl279"/>
    <w:basedOn w:val="a1"/>
    <w:rsid w:val="0037216B"/>
    <w:pPr>
      <w:widowControl/>
      <w:shd w:val="clear" w:color="000000" w:fill="FFFFFF"/>
      <w:spacing w:before="100" w:beforeAutospacing="1" w:after="100" w:afterAutospacing="1"/>
      <w:ind w:firstLine="0"/>
      <w:jc w:val="center"/>
    </w:pPr>
    <w:rPr>
      <w:rFonts w:ascii="Arial" w:eastAsia="Times New Roman" w:hAnsi="Arial" w:cs="Arial"/>
      <w:b/>
      <w:bCs/>
      <w:sz w:val="22"/>
      <w:szCs w:val="22"/>
      <w:lang w:eastAsia="ru-RU"/>
    </w:rPr>
  </w:style>
  <w:style w:type="paragraph" w:customStyle="1" w:styleId="xl280">
    <w:name w:val="xl280"/>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81">
    <w:name w:val="xl281"/>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82">
    <w:name w:val="xl282"/>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83">
    <w:name w:val="xl283"/>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84">
    <w:name w:val="xl284"/>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285">
    <w:name w:val="xl285"/>
    <w:basedOn w:val="a1"/>
    <w:rsid w:val="0037216B"/>
    <w:pPr>
      <w:widowControl/>
      <w:pBdr>
        <w:top w:val="single" w:sz="4" w:space="0" w:color="auto"/>
        <w:left w:val="single" w:sz="4" w:space="0" w:color="auto"/>
        <w:bottom w:val="single" w:sz="4" w:space="0" w:color="auto"/>
      </w:pBdr>
      <w:shd w:val="clear" w:color="000000" w:fill="C5D9F1"/>
      <w:spacing w:before="100" w:beforeAutospacing="1" w:after="100" w:afterAutospacing="1"/>
      <w:ind w:firstLine="0"/>
      <w:jc w:val="left"/>
      <w:textAlignment w:val="center"/>
    </w:pPr>
    <w:rPr>
      <w:rFonts w:ascii="Arial" w:eastAsia="Times New Roman" w:hAnsi="Arial" w:cs="Arial"/>
      <w:b/>
      <w:bCs/>
      <w:color w:val="FF0000"/>
      <w:sz w:val="18"/>
      <w:szCs w:val="18"/>
      <w:lang w:eastAsia="ru-RU"/>
    </w:rPr>
  </w:style>
  <w:style w:type="paragraph" w:customStyle="1" w:styleId="xl286">
    <w:name w:val="xl286"/>
    <w:basedOn w:val="a1"/>
    <w:rsid w:val="0037216B"/>
    <w:pPr>
      <w:widowControl/>
      <w:pBdr>
        <w:top w:val="single" w:sz="4" w:space="0" w:color="auto"/>
        <w:bottom w:val="single" w:sz="4" w:space="0" w:color="auto"/>
        <w:right w:val="single" w:sz="4" w:space="0" w:color="auto"/>
      </w:pBdr>
      <w:shd w:val="clear" w:color="000000" w:fill="C5D9F1"/>
      <w:spacing w:before="100" w:beforeAutospacing="1" w:after="100" w:afterAutospacing="1"/>
      <w:ind w:firstLine="0"/>
      <w:jc w:val="left"/>
      <w:textAlignment w:val="center"/>
    </w:pPr>
    <w:rPr>
      <w:rFonts w:ascii="Arial" w:eastAsia="Times New Roman" w:hAnsi="Arial" w:cs="Arial"/>
      <w:b/>
      <w:bCs/>
      <w:color w:val="FF0000"/>
      <w:sz w:val="18"/>
      <w:szCs w:val="18"/>
      <w:lang w:eastAsia="ru-RU"/>
    </w:rPr>
  </w:style>
  <w:style w:type="paragraph" w:customStyle="1" w:styleId="xl287">
    <w:name w:val="xl287"/>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288">
    <w:name w:val="xl288"/>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289">
    <w:name w:val="xl289"/>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290">
    <w:name w:val="xl290"/>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91">
    <w:name w:val="xl291"/>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92">
    <w:name w:val="xl292"/>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93">
    <w:name w:val="xl293"/>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94">
    <w:name w:val="xl294"/>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5">
    <w:name w:val="xl295"/>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6">
    <w:name w:val="xl296"/>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7">
    <w:name w:val="xl29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8">
    <w:name w:val="xl298"/>
    <w:basedOn w:val="a1"/>
    <w:rsid w:val="0037216B"/>
    <w:pPr>
      <w:widowControl/>
      <w:pBdr>
        <w:left w:val="single" w:sz="4" w:space="0" w:color="auto"/>
        <w:right w:val="single" w:sz="4" w:space="0" w:color="auto"/>
      </w:pBdr>
      <w:shd w:val="clear" w:color="000000" w:fill="B2A1C7"/>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99">
    <w:name w:val="xl299"/>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00">
    <w:name w:val="xl300"/>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01">
    <w:name w:val="xl301"/>
    <w:basedOn w:val="a1"/>
    <w:rsid w:val="0037216B"/>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302">
    <w:name w:val="xl3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03">
    <w:name w:val="xl3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304">
    <w:name w:val="xl3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 w:val="18"/>
      <w:szCs w:val="18"/>
      <w:lang w:eastAsia="ru-RU"/>
    </w:rPr>
  </w:style>
  <w:style w:type="paragraph" w:customStyle="1" w:styleId="xl305">
    <w:name w:val="xl305"/>
    <w:basedOn w:val="a1"/>
    <w:rsid w:val="0037216B"/>
    <w:pPr>
      <w:widowControl/>
      <w:pBdr>
        <w:top w:val="single" w:sz="4" w:space="0" w:color="auto"/>
        <w:left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06">
    <w:name w:val="xl306"/>
    <w:basedOn w:val="a1"/>
    <w:rsid w:val="0037216B"/>
    <w:pPr>
      <w:widowControl/>
      <w:pBdr>
        <w:left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07">
    <w:name w:val="xl307"/>
    <w:basedOn w:val="a1"/>
    <w:rsid w:val="0037216B"/>
    <w:pPr>
      <w:widowControl/>
      <w:pBdr>
        <w:left w:val="single" w:sz="4" w:space="0" w:color="auto"/>
        <w:bottom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08">
    <w:name w:val="xl308"/>
    <w:basedOn w:val="a1"/>
    <w:rsid w:val="0037216B"/>
    <w:pPr>
      <w:widowControl/>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309">
    <w:name w:val="xl309"/>
    <w:basedOn w:val="a1"/>
    <w:rsid w:val="0037216B"/>
    <w:pPr>
      <w:widowControl/>
      <w:pBdr>
        <w:top w:val="single" w:sz="4" w:space="0" w:color="auto"/>
        <w:left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310">
    <w:name w:val="xl310"/>
    <w:basedOn w:val="a1"/>
    <w:rsid w:val="0037216B"/>
    <w:pPr>
      <w:widowControl/>
      <w:pBdr>
        <w:top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311">
    <w:name w:val="xl311"/>
    <w:basedOn w:val="a1"/>
    <w:rsid w:val="0037216B"/>
    <w:pPr>
      <w:widowControl/>
      <w:pBdr>
        <w:top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312">
    <w:name w:val="xl312"/>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313">
    <w:name w:val="xl31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314">
    <w:name w:val="xl314"/>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15">
    <w:name w:val="xl315"/>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16">
    <w:name w:val="xl316"/>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317">
    <w:name w:val="xl31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318">
    <w:name w:val="xl318"/>
    <w:basedOn w:val="a1"/>
    <w:rsid w:val="0037216B"/>
    <w:pPr>
      <w:widowControl/>
      <w:pBdr>
        <w:top w:val="single" w:sz="4" w:space="0" w:color="auto"/>
        <w:left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19">
    <w:name w:val="xl319"/>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320">
    <w:name w:val="xl320"/>
    <w:basedOn w:val="a1"/>
    <w:rsid w:val="0037216B"/>
    <w:pPr>
      <w:widowControl/>
      <w:pBdr>
        <w:top w:val="single" w:sz="4" w:space="0" w:color="auto"/>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321">
    <w:name w:val="xl321"/>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322">
    <w:name w:val="xl32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23">
    <w:name w:val="xl323"/>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324">
    <w:name w:val="xl3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325">
    <w:name w:val="xl325"/>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326">
    <w:name w:val="xl326"/>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327">
    <w:name w:val="xl327"/>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328">
    <w:name w:val="xl328"/>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5">
    <w:name w:val="Заголовок 5ПСНсписок"/>
    <w:basedOn w:val="40"/>
    <w:link w:val="57"/>
    <w:qFormat/>
    <w:rsid w:val="0037216B"/>
    <w:pPr>
      <w:numPr>
        <w:ilvl w:val="2"/>
        <w:numId w:val="18"/>
      </w:numPr>
    </w:pPr>
  </w:style>
  <w:style w:type="character" w:customStyle="1" w:styleId="57">
    <w:name w:val="Заголовок 5ПСНсписок Знак"/>
    <w:basedOn w:val="45"/>
    <w:link w:val="5"/>
    <w:rsid w:val="0037216B"/>
    <w:rPr>
      <w:rFonts w:ascii="Times New Roman" w:eastAsia="Times New Roman" w:hAnsi="Times New Roman" w:cs="Times New Roman"/>
      <w:b/>
      <w:bCs/>
      <w:i w:val="0"/>
      <w:iCs/>
      <w:sz w:val="24"/>
      <w:szCs w:val="24"/>
      <w:lang w:val="en-US"/>
    </w:rPr>
  </w:style>
  <w:style w:type="character" w:customStyle="1" w:styleId="WW8Num2z0">
    <w:name w:val="WW8Num2z0"/>
    <w:rsid w:val="0037216B"/>
    <w:rPr>
      <w:rFonts w:ascii="Symbol" w:hAnsi="Symbol" w:cs="StarSymbol"/>
      <w:sz w:val="18"/>
      <w:szCs w:val="18"/>
    </w:rPr>
  </w:style>
  <w:style w:type="character" w:customStyle="1" w:styleId="Absatz-Standardschriftart">
    <w:name w:val="Absatz-Standardschriftart"/>
    <w:rsid w:val="0037216B"/>
  </w:style>
  <w:style w:type="character" w:customStyle="1" w:styleId="WW-Absatz-Standardschriftart">
    <w:name w:val="WW-Absatz-Standardschriftart"/>
    <w:rsid w:val="0037216B"/>
  </w:style>
  <w:style w:type="character" w:customStyle="1" w:styleId="WW-Absatz-Standardschriftart1">
    <w:name w:val="WW-Absatz-Standardschriftart1"/>
    <w:rsid w:val="0037216B"/>
  </w:style>
  <w:style w:type="character" w:customStyle="1" w:styleId="WW-Absatz-Standardschriftart11">
    <w:name w:val="WW-Absatz-Standardschriftart11"/>
    <w:rsid w:val="0037216B"/>
  </w:style>
  <w:style w:type="character" w:customStyle="1" w:styleId="WW-Absatz-Standardschriftart111">
    <w:name w:val="WW-Absatz-Standardschriftart111"/>
    <w:rsid w:val="0037216B"/>
  </w:style>
  <w:style w:type="character" w:customStyle="1" w:styleId="18">
    <w:name w:val="Основной шрифт абзаца1"/>
    <w:rsid w:val="0037216B"/>
  </w:style>
  <w:style w:type="character" w:customStyle="1" w:styleId="affb">
    <w:name w:val="Маркеры списка"/>
    <w:rsid w:val="0037216B"/>
    <w:rPr>
      <w:rFonts w:ascii="StarSymbol" w:eastAsia="StarSymbol" w:hAnsi="StarSymbol" w:cs="StarSymbol"/>
      <w:sz w:val="18"/>
      <w:szCs w:val="18"/>
    </w:rPr>
  </w:style>
  <w:style w:type="paragraph" w:customStyle="1" w:styleId="affc">
    <w:name w:val="Заголовок"/>
    <w:basedOn w:val="a1"/>
    <w:next w:val="a9"/>
    <w:rsid w:val="0037216B"/>
    <w:pPr>
      <w:keepNext/>
      <w:widowControl/>
      <w:suppressAutoHyphens/>
      <w:spacing w:before="240" w:after="120"/>
      <w:ind w:firstLine="0"/>
      <w:jc w:val="left"/>
    </w:pPr>
    <w:rPr>
      <w:rFonts w:ascii="Arial" w:eastAsia="Arial Unicode MS" w:hAnsi="Arial" w:cs="Tahoma"/>
      <w:sz w:val="28"/>
      <w:szCs w:val="28"/>
      <w:lang w:eastAsia="ar-SA"/>
    </w:rPr>
  </w:style>
  <w:style w:type="paragraph" w:customStyle="1" w:styleId="19">
    <w:name w:val="Название1"/>
    <w:basedOn w:val="a1"/>
    <w:rsid w:val="0037216B"/>
    <w:pPr>
      <w:widowControl/>
      <w:suppressLineNumbers/>
      <w:suppressAutoHyphens/>
      <w:spacing w:before="120" w:after="120"/>
      <w:ind w:firstLine="0"/>
      <w:jc w:val="left"/>
    </w:pPr>
    <w:rPr>
      <w:rFonts w:ascii="Arial" w:eastAsia="Times New Roman" w:hAnsi="Arial" w:cs="Tahoma"/>
      <w:i/>
      <w:iCs/>
      <w:sz w:val="20"/>
      <w:lang w:eastAsia="ar-SA"/>
    </w:rPr>
  </w:style>
  <w:style w:type="paragraph" w:customStyle="1" w:styleId="1a">
    <w:name w:val="Указатель1"/>
    <w:basedOn w:val="a1"/>
    <w:uiPriority w:val="99"/>
    <w:rsid w:val="0037216B"/>
    <w:pPr>
      <w:widowControl/>
      <w:suppressLineNumbers/>
      <w:suppressAutoHyphens/>
      <w:ind w:firstLine="0"/>
      <w:jc w:val="left"/>
    </w:pPr>
    <w:rPr>
      <w:rFonts w:ascii="Arial" w:eastAsia="Times New Roman" w:hAnsi="Arial" w:cs="Tahoma"/>
      <w:lang w:eastAsia="ar-SA"/>
    </w:rPr>
  </w:style>
  <w:style w:type="paragraph" w:customStyle="1" w:styleId="affd">
    <w:name w:val="Содержимое врезки"/>
    <w:basedOn w:val="a9"/>
    <w:rsid w:val="0037216B"/>
    <w:pPr>
      <w:widowControl/>
      <w:suppressAutoHyphens/>
      <w:spacing w:after="120"/>
      <w:ind w:left="0" w:firstLine="0"/>
    </w:pPr>
    <w:rPr>
      <w:rFonts w:cs="Times New Roman"/>
      <w:lang w:val="ru-RU" w:eastAsia="ar-SA"/>
    </w:rPr>
  </w:style>
  <w:style w:type="paragraph" w:customStyle="1" w:styleId="affe">
    <w:name w:val="Содержимое таблицы"/>
    <w:basedOn w:val="a1"/>
    <w:rsid w:val="0037216B"/>
    <w:pPr>
      <w:widowControl/>
      <w:suppressLineNumbers/>
      <w:suppressAutoHyphens/>
      <w:ind w:firstLine="0"/>
      <w:jc w:val="left"/>
    </w:pPr>
    <w:rPr>
      <w:rFonts w:eastAsia="Times New Roman" w:cs="Times New Roman"/>
      <w:lang w:eastAsia="ar-SA"/>
    </w:rPr>
  </w:style>
  <w:style w:type="paragraph" w:customStyle="1" w:styleId="afff">
    <w:name w:val="Заголовок таблицы"/>
    <w:basedOn w:val="affe"/>
    <w:link w:val="afff0"/>
    <w:rsid w:val="0037216B"/>
    <w:pPr>
      <w:jc w:val="center"/>
    </w:pPr>
    <w:rPr>
      <w:b/>
      <w:bCs/>
    </w:rPr>
  </w:style>
  <w:style w:type="character" w:customStyle="1" w:styleId="news-date-time">
    <w:name w:val="news-date-time"/>
    <w:basedOn w:val="a2"/>
    <w:rsid w:val="0037216B"/>
  </w:style>
  <w:style w:type="paragraph" w:styleId="afff1">
    <w:name w:val="Normal (Web)"/>
    <w:aliases w:val="Обычный (Web)1,Обычный (Web),Обычный (веб)1,Обычный (веб)11"/>
    <w:basedOn w:val="a1"/>
    <w:uiPriority w:val="99"/>
    <w:unhideWhenUsed/>
    <w:qFormat/>
    <w:rsid w:val="0037216B"/>
    <w:pPr>
      <w:widowControl/>
      <w:spacing w:before="100" w:beforeAutospacing="1" w:after="100" w:afterAutospacing="1"/>
      <w:ind w:firstLine="0"/>
      <w:jc w:val="left"/>
    </w:pPr>
    <w:rPr>
      <w:rFonts w:eastAsia="Times New Roman" w:cs="Times New Roman"/>
      <w:lang w:eastAsia="ru-RU"/>
    </w:rPr>
  </w:style>
  <w:style w:type="character" w:customStyle="1" w:styleId="apple-converted-space">
    <w:name w:val="apple-converted-space"/>
    <w:basedOn w:val="a2"/>
    <w:rsid w:val="0037216B"/>
  </w:style>
  <w:style w:type="character" w:customStyle="1" w:styleId="ac">
    <w:name w:val="Абзац списка Знак"/>
    <w:basedOn w:val="a2"/>
    <w:link w:val="ab"/>
    <w:uiPriority w:val="1"/>
    <w:locked/>
    <w:rsid w:val="0037216B"/>
    <w:rPr>
      <w:rFonts w:ascii="Times New Roman" w:hAnsi="Times New Roman" w:cs="Times New Roman"/>
      <w:sz w:val="24"/>
      <w:szCs w:val="24"/>
    </w:rPr>
  </w:style>
  <w:style w:type="character" w:customStyle="1" w:styleId="1b">
    <w:name w:val="Название Знак1"/>
    <w:aliases w:val="Название таб Знак,Название таб Знак Знак Знак1,Название таб Знак Знак Знак Знак,Название таб Знак Знак1 Знак,Таблица № Знак,Название Знак Знак,Название таб Знак Знак Знак1 Знак1 Знак1,Название Знак Знак1 Знак1 Знак1"/>
    <w:basedOn w:val="a2"/>
    <w:rsid w:val="0037216B"/>
    <w:rPr>
      <w:bCs/>
      <w:sz w:val="28"/>
    </w:rPr>
  </w:style>
  <w:style w:type="paragraph" w:customStyle="1" w:styleId="1c">
    <w:name w:val="Без интервала1"/>
    <w:aliases w:val="No Spacing,с интервалом"/>
    <w:link w:val="afff2"/>
    <w:qFormat/>
    <w:rsid w:val="0037216B"/>
    <w:pPr>
      <w:spacing w:after="0" w:line="240" w:lineRule="auto"/>
      <w:ind w:firstLine="709"/>
      <w:jc w:val="both"/>
    </w:pPr>
    <w:rPr>
      <w:rFonts w:ascii="Calibri" w:eastAsia="Times New Roman" w:hAnsi="Calibri" w:cs="Times New Roman"/>
    </w:rPr>
  </w:style>
  <w:style w:type="character" w:customStyle="1" w:styleId="afff2">
    <w:name w:val="Без интервала Знак"/>
    <w:aliases w:val="с интервалом Знак,Без интервала1 Знак,No Spacing Знак"/>
    <w:basedOn w:val="a2"/>
    <w:link w:val="1c"/>
    <w:uiPriority w:val="1"/>
    <w:rsid w:val="0037216B"/>
    <w:rPr>
      <w:rFonts w:ascii="Calibri" w:eastAsia="Times New Roman" w:hAnsi="Calibri" w:cs="Times New Roman"/>
    </w:rPr>
  </w:style>
  <w:style w:type="numbering" w:customStyle="1" w:styleId="1">
    <w:name w:val="Стиль ПСН1"/>
    <w:basedOn w:val="a4"/>
    <w:uiPriority w:val="99"/>
    <w:rsid w:val="0037216B"/>
    <w:pPr>
      <w:numPr>
        <w:numId w:val="19"/>
      </w:numPr>
    </w:pPr>
  </w:style>
  <w:style w:type="paragraph" w:customStyle="1" w:styleId="Default">
    <w:name w:val="Default"/>
    <w:rsid w:val="0037216B"/>
    <w:pPr>
      <w:autoSpaceDE w:val="0"/>
      <w:autoSpaceDN w:val="0"/>
      <w:adjustRightInd w:val="0"/>
      <w:spacing w:after="0" w:line="240" w:lineRule="auto"/>
    </w:pPr>
    <w:rPr>
      <w:rFonts w:ascii="Arial" w:eastAsia="Times New Roman" w:hAnsi="Arial" w:cs="Arial"/>
      <w:color w:val="000000"/>
      <w:sz w:val="24"/>
      <w:szCs w:val="24"/>
      <w:lang w:eastAsia="ru-RU"/>
    </w:rPr>
  </w:style>
  <w:style w:type="paragraph" w:customStyle="1" w:styleId="xl65">
    <w:name w:val="xl65"/>
    <w:basedOn w:val="a1"/>
    <w:rsid w:val="0037216B"/>
    <w:pPr>
      <w:widowControl/>
      <w:spacing w:before="100" w:beforeAutospacing="1" w:after="100" w:afterAutospacing="1"/>
      <w:ind w:firstLine="0"/>
      <w:jc w:val="left"/>
    </w:pPr>
    <w:rPr>
      <w:rFonts w:ascii="Arial" w:eastAsia="Times New Roman" w:hAnsi="Arial" w:cs="Arial"/>
      <w:lang w:eastAsia="ru-RU"/>
    </w:rPr>
  </w:style>
  <w:style w:type="paragraph" w:customStyle="1" w:styleId="xl66">
    <w:name w:val="xl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67">
    <w:name w:val="xl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character" w:styleId="afff3">
    <w:name w:val="Placeholder Text"/>
    <w:basedOn w:val="a2"/>
    <w:uiPriority w:val="99"/>
    <w:semiHidden/>
    <w:rsid w:val="0037216B"/>
    <w:rPr>
      <w:color w:val="808080"/>
    </w:rPr>
  </w:style>
  <w:style w:type="character" w:customStyle="1" w:styleId="210">
    <w:name w:val="Основной текст 2 Знак1"/>
    <w:aliases w:val="Знак Знак1"/>
    <w:basedOn w:val="a2"/>
    <w:semiHidden/>
    <w:rsid w:val="0037216B"/>
    <w:rPr>
      <w:sz w:val="24"/>
      <w:szCs w:val="24"/>
    </w:rPr>
  </w:style>
  <w:style w:type="character" w:customStyle="1" w:styleId="1d">
    <w:name w:val="Основной текст с отступом Знак1"/>
    <w:basedOn w:val="a2"/>
    <w:semiHidden/>
    <w:rsid w:val="0037216B"/>
    <w:rPr>
      <w:sz w:val="24"/>
      <w:szCs w:val="24"/>
    </w:rPr>
  </w:style>
  <w:style w:type="character" w:customStyle="1" w:styleId="afff4">
    <w:name w:val="Обычный (веб) Знак"/>
    <w:aliases w:val="Обычный (Web)1 Знак,Обычный (Web) Знак,Обычный (веб)1 Знак,Обычный (веб)11 Знак"/>
    <w:basedOn w:val="a2"/>
    <w:locked/>
    <w:rsid w:val="0037216B"/>
    <w:rPr>
      <w:sz w:val="24"/>
      <w:szCs w:val="24"/>
    </w:rPr>
  </w:style>
  <w:style w:type="character" w:customStyle="1" w:styleId="1e">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37216B"/>
    <w:rPr>
      <w:sz w:val="24"/>
      <w:szCs w:val="24"/>
    </w:rPr>
  </w:style>
  <w:style w:type="character" w:customStyle="1" w:styleId="710">
    <w:name w:val="Заголовок 7 Знак1"/>
    <w:basedOn w:val="a2"/>
    <w:semiHidden/>
    <w:rsid w:val="0037216B"/>
    <w:rPr>
      <w:rFonts w:asciiTheme="majorHAnsi" w:eastAsiaTheme="majorEastAsia" w:hAnsiTheme="majorHAnsi" w:cstheme="majorBidi"/>
      <w:i/>
      <w:iCs/>
      <w:color w:val="404040" w:themeColor="text1" w:themeTint="BF"/>
      <w:sz w:val="24"/>
      <w:szCs w:val="24"/>
    </w:rPr>
  </w:style>
  <w:style w:type="character" w:customStyle="1" w:styleId="810">
    <w:name w:val="Заголовок 8 Знак1"/>
    <w:basedOn w:val="a2"/>
    <w:semiHidden/>
    <w:rsid w:val="0037216B"/>
    <w:rPr>
      <w:rFonts w:asciiTheme="majorHAnsi" w:eastAsiaTheme="majorEastAsia" w:hAnsiTheme="majorHAnsi" w:cstheme="majorBidi"/>
      <w:color w:val="404040" w:themeColor="text1" w:themeTint="BF"/>
    </w:rPr>
  </w:style>
  <w:style w:type="character" w:customStyle="1" w:styleId="910">
    <w:name w:val="Заголовок 9 Знак1"/>
    <w:basedOn w:val="a2"/>
    <w:semiHidden/>
    <w:rsid w:val="0037216B"/>
    <w:rPr>
      <w:rFonts w:asciiTheme="majorHAnsi" w:eastAsiaTheme="majorEastAsia" w:hAnsiTheme="majorHAnsi" w:cstheme="majorBidi"/>
      <w:i/>
      <w:iCs/>
      <w:color w:val="404040" w:themeColor="text1" w:themeTint="BF"/>
    </w:rPr>
  </w:style>
  <w:style w:type="character" w:customStyle="1" w:styleId="1f">
    <w:name w:val="Верхний колонтитул Знак1"/>
    <w:basedOn w:val="a2"/>
    <w:semiHidden/>
    <w:rsid w:val="0037216B"/>
    <w:rPr>
      <w:sz w:val="24"/>
      <w:szCs w:val="24"/>
    </w:rPr>
  </w:style>
  <w:style w:type="character" w:customStyle="1" w:styleId="310">
    <w:name w:val="Основной текст 3 Знак1"/>
    <w:basedOn w:val="a2"/>
    <w:semiHidden/>
    <w:rsid w:val="0037216B"/>
    <w:rPr>
      <w:sz w:val="16"/>
      <w:szCs w:val="16"/>
    </w:rPr>
  </w:style>
  <w:style w:type="character" w:customStyle="1" w:styleId="1f0">
    <w:name w:val="Схема документа Знак1"/>
    <w:basedOn w:val="a2"/>
    <w:semiHidden/>
    <w:rsid w:val="0037216B"/>
    <w:rPr>
      <w:rFonts w:ascii="Tahoma" w:hAnsi="Tahoma" w:cs="Tahoma"/>
      <w:sz w:val="16"/>
      <w:szCs w:val="16"/>
    </w:rPr>
  </w:style>
  <w:style w:type="character" w:customStyle="1" w:styleId="1f1">
    <w:name w:val="Подзаголовок Знак1"/>
    <w:basedOn w:val="a2"/>
    <w:rsid w:val="0037216B"/>
    <w:rPr>
      <w:rFonts w:asciiTheme="majorHAnsi" w:eastAsiaTheme="majorEastAsia" w:hAnsiTheme="majorHAnsi" w:cstheme="majorBidi"/>
      <w:i/>
      <w:iCs/>
      <w:color w:val="4F81BD" w:themeColor="accent1"/>
      <w:spacing w:val="15"/>
      <w:sz w:val="24"/>
      <w:szCs w:val="24"/>
    </w:rPr>
  </w:style>
  <w:style w:type="character" w:customStyle="1" w:styleId="1f2">
    <w:name w:val="Текст Знак1"/>
    <w:basedOn w:val="a2"/>
    <w:semiHidden/>
    <w:rsid w:val="0037216B"/>
    <w:rPr>
      <w:rFonts w:ascii="Consolas" w:hAnsi="Consolas"/>
      <w:sz w:val="21"/>
      <w:szCs w:val="21"/>
    </w:rPr>
  </w:style>
  <w:style w:type="character" w:customStyle="1" w:styleId="211">
    <w:name w:val="Основной текст с отступом 2 Знак1"/>
    <w:basedOn w:val="a2"/>
    <w:semiHidden/>
    <w:rsid w:val="0037216B"/>
    <w:rPr>
      <w:sz w:val="24"/>
      <w:szCs w:val="24"/>
    </w:rPr>
  </w:style>
  <w:style w:type="character" w:customStyle="1" w:styleId="1f3">
    <w:name w:val="Нижний колонтитул Знак1"/>
    <w:aliases w:val="Знак1 Знак1"/>
    <w:basedOn w:val="a2"/>
    <w:uiPriority w:val="99"/>
    <w:semiHidden/>
    <w:rsid w:val="0037216B"/>
    <w:rPr>
      <w:sz w:val="24"/>
      <w:szCs w:val="24"/>
    </w:rPr>
  </w:style>
  <w:style w:type="character" w:customStyle="1" w:styleId="311">
    <w:name w:val="Основной текст с отступом 3 Знак1"/>
    <w:basedOn w:val="a2"/>
    <w:semiHidden/>
    <w:rsid w:val="0037216B"/>
    <w:rPr>
      <w:sz w:val="16"/>
      <w:szCs w:val="16"/>
    </w:rPr>
  </w:style>
  <w:style w:type="character" w:customStyle="1" w:styleId="1f4">
    <w:name w:val="Текст выноски Знак1"/>
    <w:basedOn w:val="a2"/>
    <w:semiHidden/>
    <w:rsid w:val="0037216B"/>
    <w:rPr>
      <w:rFonts w:ascii="Tahoma" w:hAnsi="Tahoma" w:cs="Tahoma"/>
      <w:sz w:val="16"/>
      <w:szCs w:val="16"/>
    </w:rPr>
  </w:style>
  <w:style w:type="character" w:styleId="afff5">
    <w:name w:val="Emphasis"/>
    <w:aliases w:val="Табличный"/>
    <w:basedOn w:val="a2"/>
    <w:qFormat/>
    <w:rsid w:val="0037216B"/>
    <w:rPr>
      <w:i/>
      <w:iCs/>
    </w:rPr>
  </w:style>
  <w:style w:type="paragraph" w:customStyle="1" w:styleId="1206">
    <w:name w:val="1206"/>
    <w:basedOn w:val="a1"/>
    <w:rsid w:val="0037216B"/>
    <w:pPr>
      <w:widowControl/>
      <w:spacing w:after="120"/>
      <w:ind w:firstLine="0"/>
      <w:jc w:val="center"/>
    </w:pPr>
    <w:rPr>
      <w:rFonts w:eastAsia="Times New Roman" w:cs="Times New Roman"/>
      <w:b/>
      <w:bCs/>
      <w:color w:val="000000"/>
      <w:lang w:eastAsia="ru-RU"/>
    </w:rPr>
  </w:style>
  <w:style w:type="paragraph" w:customStyle="1" w:styleId="AAA">
    <w:name w:val="! AAA !"/>
    <w:link w:val="AAA0"/>
    <w:rsid w:val="0037216B"/>
    <w:pPr>
      <w:spacing w:after="120" w:line="240" w:lineRule="auto"/>
      <w:jc w:val="both"/>
    </w:pPr>
    <w:rPr>
      <w:rFonts w:ascii="Times New Roman" w:eastAsia="Times New Roman" w:hAnsi="Times New Roman" w:cs="Times New Roman"/>
      <w:lang w:eastAsia="ru-RU"/>
    </w:rPr>
  </w:style>
  <w:style w:type="character" w:customStyle="1" w:styleId="AAA0">
    <w:name w:val="! AAA ! Знак"/>
    <w:link w:val="AAA"/>
    <w:locked/>
    <w:rsid w:val="0037216B"/>
    <w:rPr>
      <w:rFonts w:ascii="Times New Roman" w:eastAsia="Times New Roman" w:hAnsi="Times New Roman" w:cs="Times New Roman"/>
      <w:lang w:eastAsia="ru-RU"/>
    </w:rPr>
  </w:style>
  <w:style w:type="paragraph" w:customStyle="1" w:styleId="ConsCell">
    <w:name w:val="ConsCell"/>
    <w:rsid w:val="0037216B"/>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
    <w:name w:val="Маркирован-1"/>
    <w:basedOn w:val="a1"/>
    <w:rsid w:val="0037216B"/>
    <w:pPr>
      <w:widowControl/>
      <w:tabs>
        <w:tab w:val="num" w:pos="720"/>
        <w:tab w:val="num" w:pos="900"/>
        <w:tab w:val="num" w:pos="1211"/>
      </w:tabs>
      <w:spacing w:line="360" w:lineRule="auto"/>
      <w:ind w:left="900" w:hanging="283"/>
    </w:pPr>
    <w:rPr>
      <w:rFonts w:eastAsia="Times New Roman" w:cs="Times New Roman"/>
      <w:lang w:eastAsia="ru-RU"/>
    </w:rPr>
  </w:style>
  <w:style w:type="paragraph" w:customStyle="1" w:styleId="29">
    <w:name w:val="Список_маркир.2"/>
    <w:basedOn w:val="a1"/>
    <w:rsid w:val="0037216B"/>
    <w:pPr>
      <w:widowControl/>
      <w:tabs>
        <w:tab w:val="num" w:pos="1021"/>
      </w:tabs>
      <w:spacing w:line="360" w:lineRule="auto"/>
    </w:pPr>
    <w:rPr>
      <w:rFonts w:eastAsia="Times New Roman" w:cs="Times New Roman"/>
      <w:lang w:eastAsia="ru-RU"/>
    </w:rPr>
  </w:style>
  <w:style w:type="character" w:customStyle="1" w:styleId="blk">
    <w:name w:val="blk"/>
    <w:basedOn w:val="a2"/>
    <w:rsid w:val="0037216B"/>
  </w:style>
  <w:style w:type="paragraph" w:customStyle="1" w:styleId="1f5">
    <w:name w:val="1Осн.Текст"/>
    <w:basedOn w:val="a9"/>
    <w:link w:val="1f6"/>
    <w:qFormat/>
    <w:rsid w:val="0037216B"/>
    <w:pPr>
      <w:widowControl/>
      <w:spacing w:line="360" w:lineRule="auto"/>
      <w:ind w:left="0" w:firstLine="720"/>
      <w:contextualSpacing/>
      <w:jc w:val="both"/>
    </w:pPr>
    <w:rPr>
      <w:rFonts w:ascii="Arial" w:hAnsi="Arial" w:cs="Arial"/>
      <w:lang w:eastAsia="ru-RU"/>
    </w:rPr>
  </w:style>
  <w:style w:type="character" w:customStyle="1" w:styleId="1f6">
    <w:name w:val="1Осн.Текст Знак"/>
    <w:basedOn w:val="aa"/>
    <w:link w:val="1f5"/>
    <w:rsid w:val="0037216B"/>
    <w:rPr>
      <w:rFonts w:ascii="Arial" w:eastAsia="Times New Roman" w:hAnsi="Arial" w:cs="Arial"/>
      <w:sz w:val="24"/>
      <w:szCs w:val="24"/>
      <w:lang w:val="en-US" w:eastAsia="ru-RU"/>
    </w:rPr>
  </w:style>
  <w:style w:type="paragraph" w:customStyle="1" w:styleId="1111110">
    <w:name w:val="111111"/>
    <w:basedOn w:val="a9"/>
    <w:link w:val="1111111"/>
    <w:uiPriority w:val="1"/>
    <w:qFormat/>
    <w:rsid w:val="0037216B"/>
    <w:pPr>
      <w:spacing w:before="67" w:line="360" w:lineRule="auto"/>
      <w:ind w:left="0" w:right="108" w:firstLine="567"/>
      <w:contextualSpacing/>
      <w:jc w:val="both"/>
    </w:pPr>
    <w:rPr>
      <w:rFonts w:ascii="Arial" w:eastAsia="Arial" w:hAnsi="Arial"/>
      <w:spacing w:val="-3"/>
    </w:rPr>
  </w:style>
  <w:style w:type="character" w:customStyle="1" w:styleId="1111111">
    <w:name w:val="111111 Знак"/>
    <w:basedOn w:val="aa"/>
    <w:link w:val="1111110"/>
    <w:uiPriority w:val="1"/>
    <w:rsid w:val="0037216B"/>
    <w:rPr>
      <w:rFonts w:ascii="Arial" w:eastAsia="Arial" w:hAnsi="Arial"/>
      <w:spacing w:val="-3"/>
      <w:sz w:val="24"/>
      <w:szCs w:val="24"/>
      <w:lang w:val="en-US"/>
    </w:rPr>
  </w:style>
  <w:style w:type="paragraph" w:customStyle="1" w:styleId="xl63">
    <w:name w:val="xl63"/>
    <w:basedOn w:val="a1"/>
    <w:rsid w:val="0037216B"/>
    <w:pPr>
      <w:widowControl/>
      <w:spacing w:before="100" w:beforeAutospacing="1" w:after="100" w:afterAutospacing="1"/>
      <w:ind w:firstLine="0"/>
      <w:jc w:val="left"/>
    </w:pPr>
    <w:rPr>
      <w:rFonts w:eastAsia="Times New Roman" w:cs="Times New Roman"/>
      <w:sz w:val="20"/>
      <w:szCs w:val="20"/>
      <w:lang w:eastAsia="ru-RU"/>
    </w:rPr>
  </w:style>
  <w:style w:type="paragraph" w:customStyle="1" w:styleId="xl64">
    <w:name w:val="xl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afff6">
    <w:name w:val="Знак Знак Знак Знак"/>
    <w:basedOn w:val="a1"/>
    <w:rsid w:val="0037216B"/>
    <w:pPr>
      <w:adjustRightInd w:val="0"/>
      <w:spacing w:after="160" w:line="240" w:lineRule="exact"/>
      <w:ind w:firstLine="0"/>
      <w:jc w:val="right"/>
    </w:pPr>
    <w:rPr>
      <w:rFonts w:eastAsia="Times New Roman" w:cs="Times New Roman"/>
      <w:sz w:val="20"/>
      <w:szCs w:val="20"/>
      <w:lang w:val="en-GB"/>
    </w:rPr>
  </w:style>
  <w:style w:type="paragraph" w:customStyle="1" w:styleId="ConsPlusNormal">
    <w:name w:val="ConsPlusNormal"/>
    <w:uiPriority w:val="99"/>
    <w:rsid w:val="0037216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Heading">
    <w:name w:val="Heading"/>
    <w:rsid w:val="0037216B"/>
    <w:pPr>
      <w:widowControl w:val="0"/>
      <w:overflowPunct w:val="0"/>
      <w:autoSpaceDE w:val="0"/>
      <w:autoSpaceDN w:val="0"/>
      <w:adjustRightInd w:val="0"/>
      <w:spacing w:after="0" w:line="240" w:lineRule="auto"/>
      <w:jc w:val="center"/>
      <w:textAlignment w:val="baseline"/>
    </w:pPr>
    <w:rPr>
      <w:rFonts w:ascii="Arial" w:eastAsia="Times New Roman" w:hAnsi="Arial" w:cs="Times New Roman"/>
      <w:b/>
      <w:szCs w:val="20"/>
      <w:lang w:eastAsia="ru-RU"/>
    </w:rPr>
  </w:style>
  <w:style w:type="paragraph" w:customStyle="1" w:styleId="xl329">
    <w:name w:val="xl329"/>
    <w:basedOn w:val="a1"/>
    <w:rsid w:val="0037216B"/>
    <w:pPr>
      <w:widowControl/>
      <w:pBdr>
        <w:top w:val="single" w:sz="8" w:space="0" w:color="auto"/>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330">
    <w:name w:val="xl330"/>
    <w:basedOn w:val="a1"/>
    <w:rsid w:val="0037216B"/>
    <w:pPr>
      <w:widowControl/>
      <w:pBdr>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331">
    <w:name w:val="xl33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2">
    <w:name w:val="xl33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3">
    <w:name w:val="xl333"/>
    <w:basedOn w:val="a1"/>
    <w:rsid w:val="0037216B"/>
    <w:pPr>
      <w:widowControl/>
      <w:pBdr>
        <w:lef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4">
    <w:name w:val="xl334"/>
    <w:basedOn w:val="a1"/>
    <w:rsid w:val="0037216B"/>
    <w:pPr>
      <w:widowControl/>
      <w:pBdr>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5">
    <w:name w:val="xl335"/>
    <w:basedOn w:val="a1"/>
    <w:rsid w:val="0037216B"/>
    <w:pPr>
      <w:widowControl/>
      <w:pBdr>
        <w:bottom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lang w:eastAsia="ru-RU"/>
    </w:rPr>
  </w:style>
  <w:style w:type="paragraph" w:customStyle="1" w:styleId="xl336">
    <w:name w:val="xl336"/>
    <w:basedOn w:val="a1"/>
    <w:rsid w:val="0037216B"/>
    <w:pPr>
      <w:widowControl/>
      <w:pBdr>
        <w:left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lang w:eastAsia="ru-RU"/>
    </w:rPr>
  </w:style>
  <w:style w:type="paragraph" w:customStyle="1" w:styleId="xl337">
    <w:name w:val="xl33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8">
    <w:name w:val="xl338"/>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39">
    <w:name w:val="xl339"/>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40">
    <w:name w:val="xl340"/>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41">
    <w:name w:val="xl34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42">
    <w:name w:val="xl34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43">
    <w:name w:val="xl34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44">
    <w:name w:val="xl344"/>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45">
    <w:name w:val="xl34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46">
    <w:name w:val="xl346"/>
    <w:basedOn w:val="a1"/>
    <w:rsid w:val="0037216B"/>
    <w:pPr>
      <w:widowControl/>
      <w:pBdr>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47">
    <w:name w:val="xl347"/>
    <w:basedOn w:val="a1"/>
    <w:rsid w:val="0037216B"/>
    <w:pPr>
      <w:widowControl/>
      <w:pBdr>
        <w:top w:val="single" w:sz="8" w:space="0" w:color="auto"/>
        <w:bottom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48">
    <w:name w:val="xl34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49">
    <w:name w:val="xl349"/>
    <w:basedOn w:val="a1"/>
    <w:rsid w:val="0037216B"/>
    <w:pPr>
      <w:widowControl/>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lang w:eastAsia="ru-RU"/>
    </w:rPr>
  </w:style>
  <w:style w:type="paragraph" w:customStyle="1" w:styleId="xl350">
    <w:name w:val="xl350"/>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51">
    <w:name w:val="xl351"/>
    <w:basedOn w:val="a1"/>
    <w:rsid w:val="0037216B"/>
    <w:pPr>
      <w:widowControl/>
      <w:pBdr>
        <w:bottom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52">
    <w:name w:val="xl35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53">
    <w:name w:val="xl35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54">
    <w:name w:val="xl354"/>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55">
    <w:name w:val="xl35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56">
    <w:name w:val="xl35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57">
    <w:name w:val="xl357"/>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58">
    <w:name w:val="xl358"/>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59">
    <w:name w:val="xl359"/>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0">
    <w:name w:val="xl360"/>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1">
    <w:name w:val="xl36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62">
    <w:name w:val="xl36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3">
    <w:name w:val="xl36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4">
    <w:name w:val="xl364"/>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5">
    <w:name w:val="xl36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6">
    <w:name w:val="xl366"/>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67">
    <w:name w:val="xl367"/>
    <w:basedOn w:val="a1"/>
    <w:rsid w:val="0037216B"/>
    <w:pPr>
      <w:widowControl/>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68">
    <w:name w:val="xl368"/>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69">
    <w:name w:val="xl36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0">
    <w:name w:val="xl37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1">
    <w:name w:val="xl37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2">
    <w:name w:val="xl372"/>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3">
    <w:name w:val="xl37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4">
    <w:name w:val="xl374"/>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5">
    <w:name w:val="xl37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6">
    <w:name w:val="xl37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77">
    <w:name w:val="xl37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8">
    <w:name w:val="xl378"/>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9">
    <w:name w:val="xl37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0">
    <w:name w:val="xl380"/>
    <w:basedOn w:val="a1"/>
    <w:rsid w:val="0037216B"/>
    <w:pPr>
      <w:widowControl/>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81">
    <w:name w:val="xl38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82">
    <w:name w:val="xl38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3">
    <w:name w:val="xl38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4">
    <w:name w:val="xl384"/>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5">
    <w:name w:val="xl38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6">
    <w:name w:val="xl386"/>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7">
    <w:name w:val="xl387"/>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8">
    <w:name w:val="xl38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9">
    <w:name w:val="xl38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0">
    <w:name w:val="xl39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1">
    <w:name w:val="xl39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2">
    <w:name w:val="xl39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3">
    <w:name w:val="xl39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4">
    <w:name w:val="xl394"/>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95">
    <w:name w:val="xl39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6">
    <w:name w:val="xl39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97">
    <w:name w:val="xl397"/>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8">
    <w:name w:val="xl39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9">
    <w:name w:val="xl399"/>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0">
    <w:name w:val="xl40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01">
    <w:name w:val="xl401"/>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2">
    <w:name w:val="xl40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3">
    <w:name w:val="xl403"/>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04">
    <w:name w:val="xl40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5">
    <w:name w:val="xl405"/>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6">
    <w:name w:val="xl406"/>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07">
    <w:name w:val="xl407"/>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08">
    <w:name w:val="xl40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09">
    <w:name w:val="xl409"/>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0">
    <w:name w:val="xl410"/>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1">
    <w:name w:val="xl411"/>
    <w:basedOn w:val="a1"/>
    <w:rsid w:val="0037216B"/>
    <w:pPr>
      <w:widowControl/>
      <w:pBdr>
        <w:top w:val="single" w:sz="4" w:space="0" w:color="auto"/>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2">
    <w:name w:val="xl41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13">
    <w:name w:val="xl413"/>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4">
    <w:name w:val="xl41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5">
    <w:name w:val="xl415"/>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6">
    <w:name w:val="xl416"/>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7">
    <w:name w:val="xl417"/>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sz w:val="22"/>
      <w:szCs w:val="22"/>
      <w:lang w:eastAsia="ru-RU"/>
    </w:rPr>
  </w:style>
  <w:style w:type="paragraph" w:customStyle="1" w:styleId="xl418">
    <w:name w:val="xl418"/>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9">
    <w:name w:val="xl41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20">
    <w:name w:val="xl420"/>
    <w:basedOn w:val="a1"/>
    <w:rsid w:val="0037216B"/>
    <w:pPr>
      <w:widowControl/>
      <w:pBdr>
        <w:bottom w:val="single" w:sz="4" w:space="0" w:color="auto"/>
      </w:pBdr>
      <w:spacing w:before="100" w:beforeAutospacing="1" w:after="100" w:afterAutospacing="1"/>
      <w:ind w:firstLine="0"/>
      <w:jc w:val="center"/>
    </w:pPr>
    <w:rPr>
      <w:rFonts w:eastAsia="Times New Roman" w:cs="Times New Roman"/>
      <w:color w:val="FF0000"/>
      <w:lang w:eastAsia="ru-RU"/>
    </w:rPr>
  </w:style>
  <w:style w:type="paragraph" w:customStyle="1" w:styleId="xl421">
    <w:name w:val="xl421"/>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2">
    <w:name w:val="xl42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3">
    <w:name w:val="xl423"/>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4">
    <w:name w:val="xl424"/>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5">
    <w:name w:val="xl425"/>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6">
    <w:name w:val="xl42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color w:val="FF0000"/>
      <w:lang w:eastAsia="ru-RU"/>
    </w:rPr>
  </w:style>
  <w:style w:type="paragraph" w:customStyle="1" w:styleId="xl427">
    <w:name w:val="xl42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8">
    <w:name w:val="xl428"/>
    <w:basedOn w:val="a1"/>
    <w:rsid w:val="0037216B"/>
    <w:pPr>
      <w:widowControl/>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429">
    <w:name w:val="xl429"/>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430">
    <w:name w:val="xl430"/>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431">
    <w:name w:val="xl431"/>
    <w:basedOn w:val="a1"/>
    <w:rsid w:val="0037216B"/>
    <w:pPr>
      <w:widowControl/>
      <w:pBdr>
        <w:top w:val="single" w:sz="8" w:space="0" w:color="auto"/>
        <w:bottom w:val="single" w:sz="8" w:space="0" w:color="auto"/>
        <w:right w:val="single" w:sz="8" w:space="0" w:color="auto"/>
      </w:pBdr>
      <w:shd w:val="clear" w:color="000000" w:fill="969696"/>
      <w:spacing w:before="100" w:beforeAutospacing="1" w:after="100" w:afterAutospacing="1"/>
      <w:ind w:firstLine="0"/>
      <w:jc w:val="center"/>
      <w:textAlignment w:val="center"/>
    </w:pPr>
    <w:rPr>
      <w:rFonts w:eastAsia="Times New Roman" w:cs="Times New Roman"/>
      <w:lang w:eastAsia="ru-RU"/>
    </w:rPr>
  </w:style>
  <w:style w:type="paragraph" w:customStyle="1" w:styleId="xl432">
    <w:name w:val="xl43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33">
    <w:name w:val="xl43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34">
    <w:name w:val="xl43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35">
    <w:name w:val="xl43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36">
    <w:name w:val="xl436"/>
    <w:basedOn w:val="a1"/>
    <w:rsid w:val="0037216B"/>
    <w:pPr>
      <w:widowControl/>
      <w:pBdr>
        <w:bottom w:val="single" w:sz="4" w:space="0" w:color="auto"/>
      </w:pBdr>
      <w:spacing w:before="100" w:beforeAutospacing="1" w:after="100" w:afterAutospacing="1"/>
      <w:ind w:firstLine="0"/>
      <w:jc w:val="center"/>
    </w:pPr>
    <w:rPr>
      <w:rFonts w:eastAsia="Times New Roman" w:cs="Times New Roman"/>
      <w:sz w:val="22"/>
      <w:szCs w:val="22"/>
      <w:lang w:eastAsia="ru-RU"/>
    </w:rPr>
  </w:style>
  <w:style w:type="paragraph" w:customStyle="1" w:styleId="xl437">
    <w:name w:val="xl43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38">
    <w:name w:val="xl438"/>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39">
    <w:name w:val="xl439"/>
    <w:basedOn w:val="a1"/>
    <w:rsid w:val="0037216B"/>
    <w:pPr>
      <w:widowControl/>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40">
    <w:name w:val="xl440"/>
    <w:basedOn w:val="a1"/>
    <w:rsid w:val="0037216B"/>
    <w:pPr>
      <w:widowControl/>
      <w:pBdr>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41">
    <w:name w:val="xl441"/>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42">
    <w:name w:val="xl442"/>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43">
    <w:name w:val="xl443"/>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44">
    <w:name w:val="xl444"/>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45">
    <w:name w:val="xl445"/>
    <w:basedOn w:val="a1"/>
    <w:rsid w:val="0037216B"/>
    <w:pPr>
      <w:widowControl/>
      <w:pBdr>
        <w:bottom w:val="single" w:sz="4" w:space="0" w:color="auto"/>
      </w:pBdr>
      <w:spacing w:before="100" w:beforeAutospacing="1" w:after="100" w:afterAutospacing="1"/>
      <w:ind w:firstLine="0"/>
      <w:jc w:val="center"/>
    </w:pPr>
    <w:rPr>
      <w:rFonts w:eastAsia="Times New Roman" w:cs="Times New Roman"/>
      <w:color w:val="FF0000"/>
      <w:lang w:eastAsia="ru-RU"/>
    </w:rPr>
  </w:style>
  <w:style w:type="paragraph" w:customStyle="1" w:styleId="xl446">
    <w:name w:val="xl44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47">
    <w:name w:val="xl44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48">
    <w:name w:val="xl44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49">
    <w:name w:val="xl44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50">
    <w:name w:val="xl450"/>
    <w:basedOn w:val="a1"/>
    <w:rsid w:val="0037216B"/>
    <w:pPr>
      <w:widowControl/>
      <w:pBdr>
        <w:bottom w:val="single" w:sz="4" w:space="0" w:color="auto"/>
      </w:pBdr>
      <w:spacing w:before="100" w:beforeAutospacing="1" w:after="100" w:afterAutospacing="1"/>
      <w:ind w:firstLine="0"/>
      <w:jc w:val="center"/>
    </w:pPr>
    <w:rPr>
      <w:rFonts w:eastAsia="Times New Roman" w:cs="Times New Roman"/>
      <w:sz w:val="22"/>
      <w:szCs w:val="22"/>
      <w:lang w:eastAsia="ru-RU"/>
    </w:rPr>
  </w:style>
  <w:style w:type="paragraph" w:customStyle="1" w:styleId="xl451">
    <w:name w:val="xl451"/>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52">
    <w:name w:val="xl45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453">
    <w:name w:val="xl453"/>
    <w:basedOn w:val="a1"/>
    <w:rsid w:val="0037216B"/>
    <w:pPr>
      <w:widowControl/>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lang w:eastAsia="ru-RU"/>
    </w:rPr>
  </w:style>
  <w:style w:type="paragraph" w:customStyle="1" w:styleId="xl454">
    <w:name w:val="xl454"/>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55">
    <w:name w:val="xl45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56">
    <w:name w:val="xl45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57">
    <w:name w:val="xl457"/>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58">
    <w:name w:val="xl458"/>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59">
    <w:name w:val="xl45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0">
    <w:name w:val="xl460"/>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1">
    <w:name w:val="xl46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2">
    <w:name w:val="xl46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3">
    <w:name w:val="xl46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64">
    <w:name w:val="xl464"/>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5">
    <w:name w:val="xl46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6">
    <w:name w:val="xl46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7">
    <w:name w:val="xl46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8">
    <w:name w:val="xl46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9">
    <w:name w:val="xl46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0">
    <w:name w:val="xl47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71">
    <w:name w:val="xl471"/>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2">
    <w:name w:val="xl47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3">
    <w:name w:val="xl473"/>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4">
    <w:name w:val="xl47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5">
    <w:name w:val="xl47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6">
    <w:name w:val="xl47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77">
    <w:name w:val="xl477"/>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78">
    <w:name w:val="xl47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79">
    <w:name w:val="xl479"/>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0">
    <w:name w:val="xl480"/>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1">
    <w:name w:val="xl481"/>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2">
    <w:name w:val="xl482"/>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3">
    <w:name w:val="xl483"/>
    <w:basedOn w:val="a1"/>
    <w:rsid w:val="0037216B"/>
    <w:pPr>
      <w:widowControl/>
      <w:pBdr>
        <w:top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4">
    <w:name w:val="xl48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5">
    <w:name w:val="xl48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6">
    <w:name w:val="xl486"/>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7">
    <w:name w:val="xl487"/>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88">
    <w:name w:val="xl488"/>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9">
    <w:name w:val="xl489"/>
    <w:basedOn w:val="a1"/>
    <w:rsid w:val="0037216B"/>
    <w:pPr>
      <w:widowControl/>
      <w:pBdr>
        <w:top w:val="single" w:sz="8" w:space="0" w:color="auto"/>
        <w:left w:val="single" w:sz="8"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90">
    <w:name w:val="xl490"/>
    <w:basedOn w:val="a1"/>
    <w:rsid w:val="0037216B"/>
    <w:pPr>
      <w:widowControl/>
      <w:pBdr>
        <w:left w:val="single" w:sz="8"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91">
    <w:name w:val="xl49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2">
    <w:name w:val="xl492"/>
    <w:basedOn w:val="a1"/>
    <w:rsid w:val="0037216B"/>
    <w:pPr>
      <w:widowControl/>
      <w:pBdr>
        <w:top w:val="single" w:sz="4" w:space="0" w:color="auto"/>
        <w:left w:val="single" w:sz="8"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93">
    <w:name w:val="xl493"/>
    <w:basedOn w:val="a1"/>
    <w:rsid w:val="0037216B"/>
    <w:pPr>
      <w:widowControl/>
      <w:pBdr>
        <w:top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4">
    <w:name w:val="xl494"/>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5">
    <w:name w:val="xl495"/>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6">
    <w:name w:val="xl496"/>
    <w:basedOn w:val="a1"/>
    <w:rsid w:val="0037216B"/>
    <w:pPr>
      <w:widowControl/>
      <w:pBdr>
        <w:top w:val="single" w:sz="4" w:space="0" w:color="auto"/>
        <w:lef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7">
    <w:name w:val="xl497"/>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98">
    <w:name w:val="xl498"/>
    <w:basedOn w:val="a1"/>
    <w:rsid w:val="0037216B"/>
    <w:pPr>
      <w:widowControl/>
      <w:pBdr>
        <w:top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9">
    <w:name w:val="xl499"/>
    <w:basedOn w:val="a1"/>
    <w:rsid w:val="0037216B"/>
    <w:pPr>
      <w:widowControl/>
      <w:pBdr>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0">
    <w:name w:val="xl500"/>
    <w:basedOn w:val="a1"/>
    <w:rsid w:val="0037216B"/>
    <w:pPr>
      <w:widowControl/>
      <w:pBdr>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1">
    <w:name w:val="xl50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02">
    <w:name w:val="xl502"/>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03">
    <w:name w:val="xl50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04">
    <w:name w:val="xl50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5">
    <w:name w:val="xl50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6">
    <w:name w:val="xl50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07">
    <w:name w:val="xl50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8">
    <w:name w:val="xl508"/>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9">
    <w:name w:val="xl509"/>
    <w:basedOn w:val="a1"/>
    <w:rsid w:val="0037216B"/>
    <w:pPr>
      <w:widowControl/>
      <w:pBdr>
        <w:top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0">
    <w:name w:val="xl510"/>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1">
    <w:name w:val="xl51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2">
    <w:name w:val="xl51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3">
    <w:name w:val="xl513"/>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14">
    <w:name w:val="xl51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5">
    <w:name w:val="xl51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6">
    <w:name w:val="xl51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17">
    <w:name w:val="xl51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8">
    <w:name w:val="xl51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9">
    <w:name w:val="xl519"/>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0">
    <w:name w:val="xl520"/>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1">
    <w:name w:val="xl521"/>
    <w:basedOn w:val="a1"/>
    <w:rsid w:val="0037216B"/>
    <w:pPr>
      <w:widowControl/>
      <w:pBdr>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22">
    <w:name w:val="xl52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23">
    <w:name w:val="xl52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4">
    <w:name w:val="xl52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5">
    <w:name w:val="xl52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6">
    <w:name w:val="xl52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7">
    <w:name w:val="xl527"/>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8">
    <w:name w:val="xl52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9">
    <w:name w:val="xl52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30">
    <w:name w:val="xl530"/>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31">
    <w:name w:val="xl531"/>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2">
    <w:name w:val="xl532"/>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3">
    <w:name w:val="xl533"/>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34">
    <w:name w:val="xl534"/>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35">
    <w:name w:val="xl535"/>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6">
    <w:name w:val="xl53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7">
    <w:name w:val="xl537"/>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8">
    <w:name w:val="xl53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39">
    <w:name w:val="xl53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40">
    <w:name w:val="xl54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41">
    <w:name w:val="xl54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2">
    <w:name w:val="xl542"/>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3">
    <w:name w:val="xl543"/>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4">
    <w:name w:val="xl54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45">
    <w:name w:val="xl545"/>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6">
    <w:name w:val="xl54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7">
    <w:name w:val="xl54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8">
    <w:name w:val="xl54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49">
    <w:name w:val="xl549"/>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0">
    <w:name w:val="xl550"/>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51">
    <w:name w:val="xl551"/>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52">
    <w:name w:val="xl55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3">
    <w:name w:val="xl55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4">
    <w:name w:val="xl55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5">
    <w:name w:val="xl55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6">
    <w:name w:val="xl55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7">
    <w:name w:val="xl557"/>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8">
    <w:name w:val="xl55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9">
    <w:name w:val="xl559"/>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60">
    <w:name w:val="xl560"/>
    <w:basedOn w:val="a1"/>
    <w:rsid w:val="0037216B"/>
    <w:pPr>
      <w:widowControl/>
      <w:pBdr>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1">
    <w:name w:val="xl561"/>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2">
    <w:name w:val="xl562"/>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3">
    <w:name w:val="xl563"/>
    <w:basedOn w:val="a1"/>
    <w:rsid w:val="0037216B"/>
    <w:pPr>
      <w:widowControl/>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4">
    <w:name w:val="xl564"/>
    <w:basedOn w:val="a1"/>
    <w:rsid w:val="0037216B"/>
    <w:pPr>
      <w:widowControl/>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65">
    <w:name w:val="xl565"/>
    <w:basedOn w:val="a1"/>
    <w:rsid w:val="0037216B"/>
    <w:pPr>
      <w:widowControl/>
      <w:pBdr>
        <w:top w:val="single" w:sz="4" w:space="0" w:color="auto"/>
        <w:left w:val="single" w:sz="8" w:space="0" w:color="auto"/>
        <w:bottom w:val="single" w:sz="8"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66">
    <w:name w:val="xl566"/>
    <w:basedOn w:val="a1"/>
    <w:rsid w:val="0037216B"/>
    <w:pPr>
      <w:widowControl/>
      <w:pBdr>
        <w:top w:val="single" w:sz="8" w:space="0" w:color="auto"/>
        <w:left w:val="single" w:sz="8" w:space="0" w:color="auto"/>
        <w:bottom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67">
    <w:name w:val="xl567"/>
    <w:basedOn w:val="a1"/>
    <w:rsid w:val="0037216B"/>
    <w:pPr>
      <w:widowControl/>
      <w:pBdr>
        <w:top w:val="single" w:sz="8" w:space="0" w:color="auto"/>
        <w:bottom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68">
    <w:name w:val="xl568"/>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69">
    <w:name w:val="xl569"/>
    <w:basedOn w:val="a1"/>
    <w:rsid w:val="0037216B"/>
    <w:pPr>
      <w:widowControl/>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lang w:eastAsia="ru-RU"/>
    </w:rPr>
  </w:style>
  <w:style w:type="paragraph" w:customStyle="1" w:styleId="xl570">
    <w:name w:val="xl570"/>
    <w:basedOn w:val="a1"/>
    <w:rsid w:val="0037216B"/>
    <w:pPr>
      <w:widowControl/>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lang w:eastAsia="ru-RU"/>
    </w:rPr>
  </w:style>
  <w:style w:type="paragraph" w:customStyle="1" w:styleId="xl571">
    <w:name w:val="xl571"/>
    <w:basedOn w:val="a1"/>
    <w:rsid w:val="0037216B"/>
    <w:pPr>
      <w:widowControl/>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b/>
      <w:bCs/>
      <w:lang w:eastAsia="ru-RU"/>
    </w:rPr>
  </w:style>
  <w:style w:type="paragraph" w:customStyle="1" w:styleId="xl572">
    <w:name w:val="xl572"/>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573">
    <w:name w:val="xl573"/>
    <w:basedOn w:val="a1"/>
    <w:rsid w:val="0037216B"/>
    <w:pPr>
      <w:widowControl/>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u w:val="single"/>
      <w:lang w:eastAsia="ru-RU"/>
    </w:rPr>
  </w:style>
  <w:style w:type="paragraph" w:customStyle="1" w:styleId="xl574">
    <w:name w:val="xl574"/>
    <w:basedOn w:val="a1"/>
    <w:rsid w:val="0037216B"/>
    <w:pPr>
      <w:widowControl/>
      <w:pBdr>
        <w:top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u w:val="single"/>
      <w:lang w:eastAsia="ru-RU"/>
    </w:rPr>
  </w:style>
  <w:style w:type="paragraph" w:customStyle="1" w:styleId="xl575">
    <w:name w:val="xl575"/>
    <w:basedOn w:val="a1"/>
    <w:rsid w:val="0037216B"/>
    <w:pPr>
      <w:widowControl/>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u w:val="single"/>
      <w:lang w:eastAsia="ru-RU"/>
    </w:rPr>
  </w:style>
  <w:style w:type="paragraph" w:customStyle="1" w:styleId="xl576">
    <w:name w:val="xl576"/>
    <w:basedOn w:val="a1"/>
    <w:rsid w:val="0037216B"/>
    <w:pPr>
      <w:widowControl/>
      <w:pBdr>
        <w:top w:val="single" w:sz="8" w:space="0" w:color="auto"/>
        <w:left w:val="single" w:sz="8" w:space="0" w:color="auto"/>
        <w:bottom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77">
    <w:name w:val="xl577"/>
    <w:basedOn w:val="a1"/>
    <w:rsid w:val="0037216B"/>
    <w:pPr>
      <w:widowControl/>
      <w:pBdr>
        <w:top w:val="single" w:sz="8" w:space="0" w:color="auto"/>
        <w:bottom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78">
    <w:name w:val="xl578"/>
    <w:basedOn w:val="a1"/>
    <w:rsid w:val="0037216B"/>
    <w:pPr>
      <w:widowControl/>
      <w:pBdr>
        <w:top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79">
    <w:name w:val="xl579"/>
    <w:basedOn w:val="a1"/>
    <w:rsid w:val="0037216B"/>
    <w:pPr>
      <w:widowControl/>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0">
    <w:name w:val="xl580"/>
    <w:basedOn w:val="a1"/>
    <w:rsid w:val="0037216B"/>
    <w:pPr>
      <w:widowControl/>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1">
    <w:name w:val="xl5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2">
    <w:name w:val="xl582"/>
    <w:basedOn w:val="a1"/>
    <w:rsid w:val="0037216B"/>
    <w:pPr>
      <w:widowControl/>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3">
    <w:name w:val="xl583"/>
    <w:basedOn w:val="a1"/>
    <w:rsid w:val="0037216B"/>
    <w:pPr>
      <w:widowControl/>
      <w:pBdr>
        <w:top w:val="single" w:sz="8" w:space="0" w:color="auto"/>
        <w:bottom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84">
    <w:name w:val="xl584"/>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85">
    <w:name w:val="xl585"/>
    <w:basedOn w:val="a1"/>
    <w:rsid w:val="0037216B"/>
    <w:pPr>
      <w:widowControl/>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86">
    <w:name w:val="xl586"/>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587">
    <w:name w:val="xl587"/>
    <w:basedOn w:val="a1"/>
    <w:rsid w:val="0037216B"/>
    <w:pPr>
      <w:widowControl/>
      <w:pBdr>
        <w:top w:val="single" w:sz="8" w:space="0" w:color="auto"/>
        <w:lef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88">
    <w:name w:val="xl588"/>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89">
    <w:name w:val="xl589"/>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90">
    <w:name w:val="xl590"/>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font13">
    <w:name w:val="font13"/>
    <w:basedOn w:val="a1"/>
    <w:rsid w:val="0037216B"/>
    <w:pPr>
      <w:widowControl/>
      <w:spacing w:before="100" w:beforeAutospacing="1" w:after="100" w:afterAutospacing="1"/>
      <w:ind w:firstLine="0"/>
      <w:jc w:val="left"/>
    </w:pPr>
    <w:rPr>
      <w:rFonts w:eastAsia="Times New Roman" w:cs="Times New Roman"/>
      <w:sz w:val="22"/>
      <w:szCs w:val="22"/>
      <w:lang w:eastAsia="ru-RU"/>
    </w:rPr>
  </w:style>
  <w:style w:type="paragraph" w:customStyle="1" w:styleId="font14">
    <w:name w:val="font14"/>
    <w:basedOn w:val="a1"/>
    <w:rsid w:val="0037216B"/>
    <w:pPr>
      <w:widowControl/>
      <w:spacing w:before="100" w:beforeAutospacing="1" w:after="100" w:afterAutospacing="1"/>
      <w:ind w:firstLine="0"/>
      <w:jc w:val="left"/>
    </w:pPr>
    <w:rPr>
      <w:rFonts w:eastAsia="Times New Roman" w:cs="Times New Roman"/>
      <w:b/>
      <w:bCs/>
      <w:color w:val="953735"/>
      <w:sz w:val="22"/>
      <w:szCs w:val="22"/>
      <w:lang w:eastAsia="ru-RU"/>
    </w:rPr>
  </w:style>
  <w:style w:type="paragraph" w:customStyle="1" w:styleId="font15">
    <w:name w:val="font15"/>
    <w:basedOn w:val="a1"/>
    <w:rsid w:val="0037216B"/>
    <w:pPr>
      <w:widowControl/>
      <w:spacing w:before="100" w:beforeAutospacing="1" w:after="100" w:afterAutospacing="1"/>
      <w:ind w:firstLine="0"/>
      <w:jc w:val="left"/>
    </w:pPr>
    <w:rPr>
      <w:rFonts w:eastAsia="Times New Roman" w:cs="Times New Roman"/>
      <w:color w:val="0070C0"/>
      <w:sz w:val="22"/>
      <w:szCs w:val="22"/>
      <w:lang w:eastAsia="ru-RU"/>
    </w:rPr>
  </w:style>
  <w:style w:type="paragraph" w:customStyle="1" w:styleId="font16">
    <w:name w:val="font16"/>
    <w:basedOn w:val="a1"/>
    <w:rsid w:val="0037216B"/>
    <w:pPr>
      <w:widowControl/>
      <w:spacing w:before="100" w:beforeAutospacing="1" w:after="100" w:afterAutospacing="1"/>
      <w:ind w:firstLine="0"/>
      <w:jc w:val="left"/>
    </w:pPr>
    <w:rPr>
      <w:rFonts w:eastAsia="Times New Roman" w:cs="Times New Roman"/>
      <w:color w:val="7030A0"/>
      <w:lang w:eastAsia="ru-RU"/>
    </w:rPr>
  </w:style>
  <w:style w:type="paragraph" w:customStyle="1" w:styleId="xl2398">
    <w:name w:val="xl2398"/>
    <w:basedOn w:val="a1"/>
    <w:rsid w:val="0037216B"/>
    <w:pPr>
      <w:widowControl/>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399">
    <w:name w:val="xl2399"/>
    <w:basedOn w:val="a1"/>
    <w:rsid w:val="0037216B"/>
    <w:pPr>
      <w:widowControl/>
      <w:spacing w:before="100" w:beforeAutospacing="1" w:after="100" w:afterAutospacing="1"/>
      <w:ind w:firstLine="0"/>
      <w:jc w:val="left"/>
    </w:pPr>
    <w:rPr>
      <w:rFonts w:eastAsia="Times New Roman" w:cs="Times New Roman"/>
      <w:sz w:val="22"/>
      <w:szCs w:val="22"/>
      <w:lang w:eastAsia="ru-RU"/>
    </w:rPr>
  </w:style>
  <w:style w:type="paragraph" w:customStyle="1" w:styleId="xl2400">
    <w:name w:val="xl240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01">
    <w:name w:val="xl24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0"/>
      <w:szCs w:val="20"/>
      <w:lang w:eastAsia="ru-RU"/>
    </w:rPr>
  </w:style>
  <w:style w:type="paragraph" w:customStyle="1" w:styleId="xl2402">
    <w:name w:val="xl24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2403">
    <w:name w:val="xl24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2404">
    <w:name w:val="xl24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8"/>
      <w:szCs w:val="18"/>
      <w:lang w:eastAsia="ru-RU"/>
    </w:rPr>
  </w:style>
  <w:style w:type="paragraph" w:customStyle="1" w:styleId="xl2405">
    <w:name w:val="xl240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406">
    <w:name w:val="xl240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07">
    <w:name w:val="xl240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08">
    <w:name w:val="xl240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22"/>
      <w:szCs w:val="22"/>
      <w:lang w:eastAsia="ru-RU"/>
    </w:rPr>
  </w:style>
  <w:style w:type="paragraph" w:customStyle="1" w:styleId="xl2409">
    <w:name w:val="xl240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2410">
    <w:name w:val="xl241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11">
    <w:name w:val="xl24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12">
    <w:name w:val="xl241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13">
    <w:name w:val="xl2413"/>
    <w:basedOn w:val="a1"/>
    <w:rsid w:val="0037216B"/>
    <w:pPr>
      <w:widowControl/>
      <w:shd w:val="clear" w:color="000000" w:fill="F79646"/>
      <w:spacing w:before="100" w:beforeAutospacing="1" w:after="100" w:afterAutospacing="1"/>
      <w:ind w:firstLine="0"/>
      <w:jc w:val="left"/>
    </w:pPr>
    <w:rPr>
      <w:rFonts w:eastAsia="Times New Roman" w:cs="Times New Roman"/>
      <w:sz w:val="22"/>
      <w:szCs w:val="22"/>
      <w:lang w:eastAsia="ru-RU"/>
    </w:rPr>
  </w:style>
  <w:style w:type="paragraph" w:customStyle="1" w:styleId="xl2414">
    <w:name w:val="xl2414"/>
    <w:basedOn w:val="a1"/>
    <w:rsid w:val="0037216B"/>
    <w:pPr>
      <w:widowControl/>
      <w:shd w:val="clear" w:color="000000" w:fill="F79646"/>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15">
    <w:name w:val="xl2415"/>
    <w:basedOn w:val="a1"/>
    <w:rsid w:val="0037216B"/>
    <w:pPr>
      <w:widowControl/>
      <w:shd w:val="clear" w:color="000000" w:fill="F79646"/>
      <w:spacing w:before="100" w:beforeAutospacing="1" w:after="100" w:afterAutospacing="1"/>
      <w:ind w:firstLine="0"/>
      <w:jc w:val="left"/>
      <w:textAlignment w:val="center"/>
    </w:pPr>
    <w:rPr>
      <w:rFonts w:eastAsia="Times New Roman" w:cs="Times New Roman"/>
      <w:color w:val="FF0000"/>
      <w:sz w:val="22"/>
      <w:szCs w:val="22"/>
      <w:lang w:eastAsia="ru-RU"/>
    </w:rPr>
  </w:style>
  <w:style w:type="paragraph" w:customStyle="1" w:styleId="xl2416">
    <w:name w:val="xl241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17">
    <w:name w:val="xl241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18">
    <w:name w:val="xl241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19">
    <w:name w:val="xl24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20">
    <w:name w:val="xl242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21">
    <w:name w:val="xl242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22">
    <w:name w:val="xl242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23">
    <w:name w:val="xl242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24">
    <w:name w:val="xl24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25">
    <w:name w:val="xl242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26">
    <w:name w:val="xl242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27">
    <w:name w:val="xl242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50"/>
      <w:sz w:val="22"/>
      <w:szCs w:val="22"/>
      <w:lang w:eastAsia="ru-RU"/>
    </w:rPr>
  </w:style>
  <w:style w:type="paragraph" w:customStyle="1" w:styleId="xl2428">
    <w:name w:val="xl242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429">
    <w:name w:val="xl242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30">
    <w:name w:val="xl243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31">
    <w:name w:val="xl243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50"/>
      <w:sz w:val="22"/>
      <w:szCs w:val="22"/>
      <w:lang w:eastAsia="ru-RU"/>
    </w:rPr>
  </w:style>
  <w:style w:type="paragraph" w:customStyle="1" w:styleId="xl2432">
    <w:name w:val="xl243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33">
    <w:name w:val="xl243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34">
    <w:name w:val="xl243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35">
    <w:name w:val="xl243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36">
    <w:name w:val="xl243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50"/>
      <w:sz w:val="22"/>
      <w:szCs w:val="22"/>
      <w:lang w:eastAsia="ru-RU"/>
    </w:rPr>
  </w:style>
  <w:style w:type="paragraph" w:customStyle="1" w:styleId="xl2437">
    <w:name w:val="xl243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438">
    <w:name w:val="xl243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39">
    <w:name w:val="xl243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40">
    <w:name w:val="xl244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50"/>
      <w:sz w:val="22"/>
      <w:szCs w:val="22"/>
      <w:lang w:eastAsia="ru-RU"/>
    </w:rPr>
  </w:style>
  <w:style w:type="paragraph" w:customStyle="1" w:styleId="xl2441">
    <w:name w:val="xl2441"/>
    <w:basedOn w:val="a1"/>
    <w:rsid w:val="0037216B"/>
    <w:pPr>
      <w:widowControl/>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42">
    <w:name w:val="xl244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443">
    <w:name w:val="xl244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7030A0"/>
      <w:sz w:val="22"/>
      <w:szCs w:val="22"/>
      <w:lang w:eastAsia="ru-RU"/>
    </w:rPr>
  </w:style>
  <w:style w:type="paragraph" w:customStyle="1" w:styleId="xl2444">
    <w:name w:val="xl244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445">
    <w:name w:val="xl24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46">
    <w:name w:val="xl24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47">
    <w:name w:val="xl244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lang w:eastAsia="ru-RU"/>
    </w:rPr>
  </w:style>
  <w:style w:type="paragraph" w:customStyle="1" w:styleId="xl2448">
    <w:name w:val="xl24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49">
    <w:name w:val="xl244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450">
    <w:name w:val="xl245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51">
    <w:name w:val="xl245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52">
    <w:name w:val="xl245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53">
    <w:name w:val="xl245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54">
    <w:name w:val="xl245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50"/>
      <w:sz w:val="22"/>
      <w:szCs w:val="22"/>
      <w:lang w:eastAsia="ru-RU"/>
    </w:rPr>
  </w:style>
  <w:style w:type="paragraph" w:customStyle="1" w:styleId="xl2455">
    <w:name w:val="xl245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456">
    <w:name w:val="xl245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457">
    <w:name w:val="xl245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58">
    <w:name w:val="xl245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59">
    <w:name w:val="xl245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60">
    <w:name w:val="xl246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0"/>
      <w:szCs w:val="20"/>
      <w:lang w:eastAsia="ru-RU"/>
    </w:rPr>
  </w:style>
  <w:style w:type="paragraph" w:customStyle="1" w:styleId="xl2461">
    <w:name w:val="xl246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62">
    <w:name w:val="xl246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70C0"/>
      <w:sz w:val="20"/>
      <w:szCs w:val="20"/>
      <w:lang w:eastAsia="ru-RU"/>
    </w:rPr>
  </w:style>
  <w:style w:type="paragraph" w:customStyle="1" w:styleId="xl2463">
    <w:name w:val="xl246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64">
    <w:name w:val="xl24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65">
    <w:name w:val="xl246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66">
    <w:name w:val="xl24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67">
    <w:name w:val="xl24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68">
    <w:name w:val="xl246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69">
    <w:name w:val="xl24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70">
    <w:name w:val="xl24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71">
    <w:name w:val="xl24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72">
    <w:name w:val="xl24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2473">
    <w:name w:val="xl2473"/>
    <w:basedOn w:val="a1"/>
    <w:rsid w:val="0037216B"/>
    <w:pPr>
      <w:widowControl/>
      <w:shd w:val="clear" w:color="000000" w:fill="FFFF0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74">
    <w:name w:val="xl2474"/>
    <w:basedOn w:val="a1"/>
    <w:rsid w:val="0037216B"/>
    <w:pPr>
      <w:widowControl/>
      <w:shd w:val="clear" w:color="000000" w:fill="FFFF00"/>
      <w:spacing w:before="100" w:beforeAutospacing="1" w:after="100" w:afterAutospacing="1"/>
      <w:ind w:firstLine="0"/>
      <w:jc w:val="left"/>
    </w:pPr>
    <w:rPr>
      <w:rFonts w:eastAsia="Times New Roman" w:cs="Times New Roman"/>
      <w:sz w:val="22"/>
      <w:szCs w:val="22"/>
      <w:lang w:eastAsia="ru-RU"/>
    </w:rPr>
  </w:style>
  <w:style w:type="paragraph" w:customStyle="1" w:styleId="xl2475">
    <w:name w:val="xl24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76">
    <w:name w:val="xl247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F0"/>
      <w:sz w:val="22"/>
      <w:szCs w:val="22"/>
      <w:lang w:eastAsia="ru-RU"/>
    </w:rPr>
  </w:style>
  <w:style w:type="paragraph" w:customStyle="1" w:styleId="xl2477">
    <w:name w:val="xl247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F0"/>
      <w:sz w:val="22"/>
      <w:szCs w:val="22"/>
      <w:lang w:eastAsia="ru-RU"/>
    </w:rPr>
  </w:style>
  <w:style w:type="paragraph" w:customStyle="1" w:styleId="xl2478">
    <w:name w:val="xl247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F0"/>
      <w:sz w:val="22"/>
      <w:szCs w:val="22"/>
      <w:lang w:eastAsia="ru-RU"/>
    </w:rPr>
  </w:style>
  <w:style w:type="paragraph" w:customStyle="1" w:styleId="xl2479">
    <w:name w:val="xl247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B0F0"/>
      <w:sz w:val="22"/>
      <w:szCs w:val="22"/>
      <w:lang w:eastAsia="ru-RU"/>
    </w:rPr>
  </w:style>
  <w:style w:type="paragraph" w:customStyle="1" w:styleId="xl2480">
    <w:name w:val="xl24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481">
    <w:name w:val="xl24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482">
    <w:name w:val="xl2482"/>
    <w:basedOn w:val="a1"/>
    <w:rsid w:val="0037216B"/>
    <w:pPr>
      <w:widowControl/>
      <w:spacing w:before="100" w:beforeAutospacing="1" w:after="100" w:afterAutospacing="1"/>
      <w:ind w:firstLine="0"/>
      <w:jc w:val="left"/>
      <w:textAlignment w:val="center"/>
    </w:pPr>
    <w:rPr>
      <w:rFonts w:eastAsia="Times New Roman" w:cs="Times New Roman"/>
      <w:color w:val="00B0F0"/>
      <w:sz w:val="22"/>
      <w:szCs w:val="22"/>
      <w:lang w:eastAsia="ru-RU"/>
    </w:rPr>
  </w:style>
  <w:style w:type="paragraph" w:customStyle="1" w:styleId="xl2483">
    <w:name w:val="xl2483"/>
    <w:basedOn w:val="a1"/>
    <w:rsid w:val="0037216B"/>
    <w:pPr>
      <w:widowControl/>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484">
    <w:name w:val="xl24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85">
    <w:name w:val="xl24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lang w:eastAsia="ru-RU"/>
    </w:rPr>
  </w:style>
  <w:style w:type="paragraph" w:customStyle="1" w:styleId="xl2486">
    <w:name w:val="xl2486"/>
    <w:basedOn w:val="a1"/>
    <w:rsid w:val="0037216B"/>
    <w:pPr>
      <w:widowControl/>
      <w:shd w:val="clear" w:color="000000" w:fill="C0504D"/>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87">
    <w:name w:val="xl24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70C0"/>
      <w:sz w:val="22"/>
      <w:szCs w:val="22"/>
      <w:lang w:eastAsia="ru-RU"/>
    </w:rPr>
  </w:style>
  <w:style w:type="paragraph" w:customStyle="1" w:styleId="xl2488">
    <w:name w:val="xl248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489">
    <w:name w:val="xl24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F0"/>
      <w:sz w:val="22"/>
      <w:szCs w:val="22"/>
      <w:lang w:eastAsia="ru-RU"/>
    </w:rPr>
  </w:style>
  <w:style w:type="paragraph" w:customStyle="1" w:styleId="xl2490">
    <w:name w:val="xl249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953735"/>
      <w:sz w:val="22"/>
      <w:szCs w:val="22"/>
      <w:lang w:eastAsia="ru-RU"/>
    </w:rPr>
  </w:style>
  <w:style w:type="paragraph" w:customStyle="1" w:styleId="xl2491">
    <w:name w:val="xl24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492">
    <w:name w:val="xl249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953735"/>
      <w:sz w:val="22"/>
      <w:szCs w:val="22"/>
      <w:lang w:eastAsia="ru-RU"/>
    </w:rPr>
  </w:style>
  <w:style w:type="paragraph" w:customStyle="1" w:styleId="xl2493">
    <w:name w:val="xl24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B050"/>
      <w:sz w:val="22"/>
      <w:szCs w:val="22"/>
      <w:lang w:eastAsia="ru-RU"/>
    </w:rPr>
  </w:style>
  <w:style w:type="paragraph" w:customStyle="1" w:styleId="xl2494">
    <w:name w:val="xl249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95">
    <w:name w:val="xl24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496">
    <w:name w:val="xl249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E46D0A"/>
      <w:sz w:val="22"/>
      <w:szCs w:val="22"/>
      <w:lang w:eastAsia="ru-RU"/>
    </w:rPr>
  </w:style>
  <w:style w:type="paragraph" w:customStyle="1" w:styleId="xl2497">
    <w:name w:val="xl249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B050"/>
      <w:sz w:val="22"/>
      <w:szCs w:val="22"/>
      <w:lang w:eastAsia="ru-RU"/>
    </w:rPr>
  </w:style>
  <w:style w:type="paragraph" w:customStyle="1" w:styleId="xl2498">
    <w:name w:val="xl249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499">
    <w:name w:val="xl249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953735"/>
      <w:sz w:val="22"/>
      <w:szCs w:val="22"/>
      <w:lang w:eastAsia="ru-RU"/>
    </w:rPr>
  </w:style>
  <w:style w:type="paragraph" w:customStyle="1" w:styleId="xl2500">
    <w:name w:val="xl250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E46D0A"/>
      <w:sz w:val="22"/>
      <w:szCs w:val="22"/>
      <w:lang w:eastAsia="ru-RU"/>
    </w:rPr>
  </w:style>
  <w:style w:type="paragraph" w:customStyle="1" w:styleId="xl2501">
    <w:name w:val="xl25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502">
    <w:name w:val="xl25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2503">
    <w:name w:val="xl25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953735"/>
      <w:sz w:val="22"/>
      <w:szCs w:val="22"/>
      <w:lang w:eastAsia="ru-RU"/>
    </w:rPr>
  </w:style>
  <w:style w:type="paragraph" w:customStyle="1" w:styleId="xl2504">
    <w:name w:val="xl25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953735"/>
      <w:sz w:val="22"/>
      <w:szCs w:val="22"/>
      <w:lang w:eastAsia="ru-RU"/>
    </w:rPr>
  </w:style>
  <w:style w:type="paragraph" w:customStyle="1" w:styleId="xl2505">
    <w:name w:val="xl250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sz w:val="22"/>
      <w:szCs w:val="22"/>
      <w:lang w:eastAsia="ru-RU"/>
    </w:rPr>
  </w:style>
  <w:style w:type="paragraph" w:customStyle="1" w:styleId="xl2506">
    <w:name w:val="xl250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8"/>
      <w:szCs w:val="18"/>
      <w:lang w:eastAsia="ru-RU"/>
    </w:rPr>
  </w:style>
  <w:style w:type="paragraph" w:customStyle="1" w:styleId="xl2507">
    <w:name w:val="xl250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22"/>
      <w:szCs w:val="22"/>
      <w:lang w:eastAsia="ru-RU"/>
    </w:rPr>
  </w:style>
  <w:style w:type="paragraph" w:customStyle="1" w:styleId="xl2508">
    <w:name w:val="xl250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509">
    <w:name w:val="xl250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510">
    <w:name w:val="xl2510"/>
    <w:basedOn w:val="a1"/>
    <w:rsid w:val="0037216B"/>
    <w:pPr>
      <w:widowControl/>
      <w:spacing w:before="100" w:beforeAutospacing="1" w:after="100" w:afterAutospacing="1"/>
      <w:ind w:firstLine="0"/>
      <w:jc w:val="left"/>
      <w:textAlignment w:val="center"/>
    </w:pPr>
    <w:rPr>
      <w:rFonts w:eastAsia="Times New Roman" w:cs="Times New Roman"/>
      <w:color w:val="0070C0"/>
      <w:sz w:val="22"/>
      <w:szCs w:val="22"/>
      <w:lang w:eastAsia="ru-RU"/>
    </w:rPr>
  </w:style>
  <w:style w:type="paragraph" w:customStyle="1" w:styleId="xl2511">
    <w:name w:val="xl25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512">
    <w:name w:val="xl251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513">
    <w:name w:val="xl251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514">
    <w:name w:val="xl251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515">
    <w:name w:val="xl251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516">
    <w:name w:val="xl251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517">
    <w:name w:val="xl251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518">
    <w:name w:val="xl2518"/>
    <w:basedOn w:val="a1"/>
    <w:rsid w:val="0037216B"/>
    <w:pPr>
      <w:widowControl/>
      <w:spacing w:before="100" w:beforeAutospacing="1" w:after="100" w:afterAutospacing="1"/>
      <w:ind w:firstLine="0"/>
      <w:jc w:val="left"/>
      <w:textAlignment w:val="center"/>
    </w:pPr>
    <w:rPr>
      <w:rFonts w:eastAsia="Times New Roman" w:cs="Times New Roman"/>
      <w:color w:val="7030A0"/>
      <w:sz w:val="22"/>
      <w:szCs w:val="22"/>
      <w:lang w:eastAsia="ru-RU"/>
    </w:rPr>
  </w:style>
  <w:style w:type="paragraph" w:customStyle="1" w:styleId="xl2519">
    <w:name w:val="xl25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520">
    <w:name w:val="xl2520"/>
    <w:basedOn w:val="a1"/>
    <w:rsid w:val="0037216B"/>
    <w:pPr>
      <w:widowControl/>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521">
    <w:name w:val="xl252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522">
    <w:name w:val="xl2522"/>
    <w:basedOn w:val="a1"/>
    <w:rsid w:val="0037216B"/>
    <w:pPr>
      <w:widowControl/>
      <w:spacing w:before="100" w:beforeAutospacing="1" w:after="100" w:afterAutospacing="1"/>
      <w:ind w:firstLine="0"/>
      <w:jc w:val="left"/>
      <w:textAlignment w:val="center"/>
    </w:pPr>
    <w:rPr>
      <w:rFonts w:eastAsia="Times New Roman" w:cs="Times New Roman"/>
      <w:b/>
      <w:bCs/>
      <w:color w:val="7030A0"/>
      <w:sz w:val="22"/>
      <w:szCs w:val="22"/>
      <w:lang w:eastAsia="ru-RU"/>
    </w:rPr>
  </w:style>
  <w:style w:type="paragraph" w:customStyle="1" w:styleId="xl2523">
    <w:name w:val="xl252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524">
    <w:name w:val="xl25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525">
    <w:name w:val="xl252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lang w:eastAsia="ru-RU"/>
    </w:rPr>
  </w:style>
  <w:style w:type="paragraph" w:customStyle="1" w:styleId="xl2526">
    <w:name w:val="xl252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7030A0"/>
      <w:lang w:eastAsia="ru-RU"/>
    </w:rPr>
  </w:style>
  <w:style w:type="paragraph" w:customStyle="1" w:styleId="xl2527">
    <w:name w:val="xl252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7030A0"/>
      <w:sz w:val="22"/>
      <w:szCs w:val="22"/>
      <w:lang w:eastAsia="ru-RU"/>
    </w:rPr>
  </w:style>
  <w:style w:type="paragraph" w:customStyle="1" w:styleId="xl2528">
    <w:name w:val="xl252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70C0"/>
      <w:lang w:eastAsia="ru-RU"/>
    </w:rPr>
  </w:style>
  <w:style w:type="paragraph" w:customStyle="1" w:styleId="xl2529">
    <w:name w:val="xl252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lang w:eastAsia="ru-RU"/>
    </w:rPr>
  </w:style>
  <w:style w:type="paragraph" w:customStyle="1" w:styleId="xl2530">
    <w:name w:val="xl253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531">
    <w:name w:val="xl253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532">
    <w:name w:val="xl253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533">
    <w:name w:val="xl253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534">
    <w:name w:val="xl253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i/>
      <w:iCs/>
      <w:lang w:eastAsia="ru-RU"/>
    </w:rPr>
  </w:style>
  <w:style w:type="paragraph" w:customStyle="1" w:styleId="xl2535">
    <w:name w:val="xl253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36">
    <w:name w:val="xl253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537">
    <w:name w:val="xl253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538">
    <w:name w:val="xl253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sz w:val="22"/>
      <w:szCs w:val="22"/>
      <w:lang w:eastAsia="ru-RU"/>
    </w:rPr>
  </w:style>
  <w:style w:type="paragraph" w:customStyle="1" w:styleId="xl2539">
    <w:name w:val="xl253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sz w:val="22"/>
      <w:szCs w:val="22"/>
      <w:lang w:eastAsia="ru-RU"/>
    </w:rPr>
  </w:style>
  <w:style w:type="paragraph" w:customStyle="1" w:styleId="xl2540">
    <w:name w:val="xl254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1">
    <w:name w:val="xl254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2">
    <w:name w:val="xl254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3">
    <w:name w:val="xl2543"/>
    <w:basedOn w:val="a1"/>
    <w:rsid w:val="0037216B"/>
    <w:pPr>
      <w:widowControl/>
      <w:spacing w:before="100" w:beforeAutospacing="1" w:after="100" w:afterAutospacing="1"/>
      <w:ind w:firstLine="0"/>
      <w:jc w:val="left"/>
      <w:textAlignment w:val="center"/>
    </w:pPr>
    <w:rPr>
      <w:rFonts w:eastAsia="Times New Roman" w:cs="Times New Roman"/>
      <w:i/>
      <w:iCs/>
      <w:sz w:val="22"/>
      <w:szCs w:val="22"/>
      <w:lang w:eastAsia="ru-RU"/>
    </w:rPr>
  </w:style>
  <w:style w:type="paragraph" w:customStyle="1" w:styleId="xl2544">
    <w:name w:val="xl254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color w:val="0070C0"/>
      <w:sz w:val="22"/>
      <w:szCs w:val="22"/>
      <w:lang w:eastAsia="ru-RU"/>
    </w:rPr>
  </w:style>
  <w:style w:type="paragraph" w:customStyle="1" w:styleId="xl2545">
    <w:name w:val="xl25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lang w:eastAsia="ru-RU"/>
    </w:rPr>
  </w:style>
  <w:style w:type="paragraph" w:customStyle="1" w:styleId="xl2546">
    <w:name w:val="xl25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7">
    <w:name w:val="xl254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548">
    <w:name w:val="xl25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color w:val="0070C0"/>
      <w:sz w:val="22"/>
      <w:szCs w:val="22"/>
      <w:lang w:eastAsia="ru-RU"/>
    </w:rPr>
  </w:style>
  <w:style w:type="paragraph" w:customStyle="1" w:styleId="xl2549">
    <w:name w:val="xl254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i/>
      <w:iCs/>
      <w:color w:val="0070C0"/>
      <w:lang w:eastAsia="ru-RU"/>
    </w:rPr>
  </w:style>
  <w:style w:type="paragraph" w:customStyle="1" w:styleId="xl2550">
    <w:name w:val="xl255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551">
    <w:name w:val="xl255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color w:val="0070C0"/>
      <w:sz w:val="22"/>
      <w:szCs w:val="22"/>
      <w:lang w:eastAsia="ru-RU"/>
    </w:rPr>
  </w:style>
  <w:style w:type="paragraph" w:customStyle="1" w:styleId="xl2552">
    <w:name w:val="xl255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color w:val="0070C0"/>
      <w:sz w:val="22"/>
      <w:szCs w:val="22"/>
      <w:lang w:eastAsia="ru-RU"/>
    </w:rPr>
  </w:style>
  <w:style w:type="paragraph" w:customStyle="1" w:styleId="xl2553">
    <w:name w:val="xl255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color w:val="0070C0"/>
      <w:sz w:val="22"/>
      <w:szCs w:val="22"/>
      <w:lang w:eastAsia="ru-RU"/>
    </w:rPr>
  </w:style>
  <w:style w:type="paragraph" w:customStyle="1" w:styleId="xl2554">
    <w:name w:val="xl255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0070C0"/>
      <w:sz w:val="22"/>
      <w:szCs w:val="22"/>
      <w:lang w:eastAsia="ru-RU"/>
    </w:rPr>
  </w:style>
  <w:style w:type="paragraph" w:customStyle="1" w:styleId="xl2555">
    <w:name w:val="xl255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0070C0"/>
      <w:sz w:val="22"/>
      <w:szCs w:val="22"/>
      <w:lang w:eastAsia="ru-RU"/>
    </w:rPr>
  </w:style>
  <w:style w:type="paragraph" w:customStyle="1" w:styleId="xl2556">
    <w:name w:val="xl255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0070C0"/>
      <w:sz w:val="22"/>
      <w:szCs w:val="22"/>
      <w:lang w:eastAsia="ru-RU"/>
    </w:rPr>
  </w:style>
  <w:style w:type="paragraph" w:customStyle="1" w:styleId="xl2557">
    <w:name w:val="xl2557"/>
    <w:basedOn w:val="a1"/>
    <w:rsid w:val="0037216B"/>
    <w:pPr>
      <w:widowControl/>
      <w:spacing w:before="100" w:beforeAutospacing="1" w:after="100" w:afterAutospacing="1"/>
      <w:ind w:firstLine="0"/>
      <w:jc w:val="left"/>
      <w:textAlignment w:val="center"/>
    </w:pPr>
    <w:rPr>
      <w:rFonts w:eastAsia="Times New Roman" w:cs="Times New Roman"/>
      <w:i/>
      <w:iCs/>
      <w:color w:val="0070C0"/>
      <w:sz w:val="22"/>
      <w:szCs w:val="22"/>
      <w:lang w:eastAsia="ru-RU"/>
    </w:rPr>
  </w:style>
  <w:style w:type="paragraph" w:customStyle="1" w:styleId="xl2558">
    <w:name w:val="xl255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559">
    <w:name w:val="xl255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560">
    <w:name w:val="xl256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561">
    <w:name w:val="xl256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C0504D"/>
      <w:sz w:val="22"/>
      <w:szCs w:val="22"/>
      <w:lang w:eastAsia="ru-RU"/>
    </w:rPr>
  </w:style>
  <w:style w:type="paragraph" w:customStyle="1" w:styleId="xl2562">
    <w:name w:val="xl256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563">
    <w:name w:val="xl256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504D"/>
      <w:sz w:val="22"/>
      <w:szCs w:val="22"/>
      <w:lang w:eastAsia="ru-RU"/>
    </w:rPr>
  </w:style>
  <w:style w:type="paragraph" w:customStyle="1" w:styleId="xl2564">
    <w:name w:val="xl25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C0504D"/>
      <w:sz w:val="22"/>
      <w:szCs w:val="22"/>
      <w:lang w:eastAsia="ru-RU"/>
    </w:rPr>
  </w:style>
  <w:style w:type="paragraph" w:customStyle="1" w:styleId="xl2565">
    <w:name w:val="xl256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66">
    <w:name w:val="xl25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67">
    <w:name w:val="xl25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68">
    <w:name w:val="xl2568"/>
    <w:basedOn w:val="a1"/>
    <w:rsid w:val="0037216B"/>
    <w:pPr>
      <w:widowControl/>
      <w:spacing w:before="100" w:beforeAutospacing="1" w:after="100" w:afterAutospacing="1"/>
      <w:ind w:firstLine="0"/>
      <w:jc w:val="left"/>
      <w:textAlignment w:val="center"/>
    </w:pPr>
    <w:rPr>
      <w:rFonts w:eastAsia="Times New Roman" w:cs="Times New Roman"/>
      <w:color w:val="C0504D"/>
      <w:sz w:val="22"/>
      <w:szCs w:val="22"/>
      <w:lang w:eastAsia="ru-RU"/>
    </w:rPr>
  </w:style>
  <w:style w:type="paragraph" w:customStyle="1" w:styleId="xl2569">
    <w:name w:val="xl25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570">
    <w:name w:val="xl25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71">
    <w:name w:val="xl25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72">
    <w:name w:val="xl25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504D"/>
      <w:sz w:val="22"/>
      <w:szCs w:val="22"/>
      <w:lang w:eastAsia="ru-RU"/>
    </w:rPr>
  </w:style>
  <w:style w:type="paragraph" w:customStyle="1" w:styleId="xl2573">
    <w:name w:val="xl257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574">
    <w:name w:val="xl2574"/>
    <w:basedOn w:val="a1"/>
    <w:rsid w:val="0037216B"/>
    <w:pPr>
      <w:widowControl/>
      <w:spacing w:before="100" w:beforeAutospacing="1" w:after="100" w:afterAutospacing="1"/>
      <w:ind w:firstLine="0"/>
      <w:jc w:val="left"/>
      <w:textAlignment w:val="center"/>
    </w:pPr>
    <w:rPr>
      <w:rFonts w:eastAsia="Times New Roman" w:cs="Times New Roman"/>
      <w:b/>
      <w:bCs/>
      <w:color w:val="C0504D"/>
      <w:sz w:val="22"/>
      <w:szCs w:val="22"/>
      <w:lang w:eastAsia="ru-RU"/>
    </w:rPr>
  </w:style>
  <w:style w:type="paragraph" w:customStyle="1" w:styleId="xl2575">
    <w:name w:val="xl25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576">
    <w:name w:val="xl257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577">
    <w:name w:val="xl2577"/>
    <w:basedOn w:val="a1"/>
    <w:rsid w:val="0037216B"/>
    <w:pPr>
      <w:widowControl/>
      <w:shd w:val="clear" w:color="000000" w:fill="FF0000"/>
      <w:spacing w:before="100" w:beforeAutospacing="1" w:after="100" w:afterAutospacing="1"/>
      <w:ind w:firstLine="0"/>
      <w:jc w:val="left"/>
      <w:textAlignment w:val="center"/>
    </w:pPr>
    <w:rPr>
      <w:rFonts w:eastAsia="Times New Roman" w:cs="Times New Roman"/>
      <w:color w:val="4F6228"/>
      <w:sz w:val="22"/>
      <w:szCs w:val="22"/>
      <w:lang w:eastAsia="ru-RU"/>
    </w:rPr>
  </w:style>
  <w:style w:type="paragraph" w:customStyle="1" w:styleId="xl2578">
    <w:name w:val="xl2578"/>
    <w:basedOn w:val="a1"/>
    <w:rsid w:val="0037216B"/>
    <w:pPr>
      <w:widowControl/>
      <w:shd w:val="clear" w:color="000000" w:fill="CCC0DA"/>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79">
    <w:name w:val="xl2579"/>
    <w:basedOn w:val="a1"/>
    <w:rsid w:val="0037216B"/>
    <w:pPr>
      <w:widowControl/>
      <w:shd w:val="clear" w:color="000000" w:fill="CCC0DA"/>
      <w:spacing w:before="100" w:beforeAutospacing="1" w:after="100" w:afterAutospacing="1"/>
      <w:ind w:firstLine="0"/>
      <w:jc w:val="left"/>
      <w:textAlignment w:val="center"/>
    </w:pPr>
    <w:rPr>
      <w:rFonts w:eastAsia="Times New Roman" w:cs="Times New Roman"/>
      <w:color w:val="E46D0A"/>
      <w:sz w:val="22"/>
      <w:szCs w:val="22"/>
      <w:lang w:eastAsia="ru-RU"/>
    </w:rPr>
  </w:style>
  <w:style w:type="paragraph" w:customStyle="1" w:styleId="xl2580">
    <w:name w:val="xl25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581">
    <w:name w:val="xl25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FF0000"/>
      <w:sz w:val="22"/>
      <w:szCs w:val="22"/>
      <w:lang w:eastAsia="ru-RU"/>
    </w:rPr>
  </w:style>
  <w:style w:type="paragraph" w:customStyle="1" w:styleId="xl2582">
    <w:name w:val="xl258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583">
    <w:name w:val="xl258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2"/>
      <w:szCs w:val="22"/>
      <w:lang w:eastAsia="ru-RU"/>
    </w:rPr>
  </w:style>
  <w:style w:type="paragraph" w:customStyle="1" w:styleId="xl2584">
    <w:name w:val="xl25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FF0000"/>
      <w:sz w:val="22"/>
      <w:szCs w:val="22"/>
      <w:lang w:eastAsia="ru-RU"/>
    </w:rPr>
  </w:style>
  <w:style w:type="paragraph" w:customStyle="1" w:styleId="xl2585">
    <w:name w:val="xl25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586">
    <w:name w:val="xl258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587">
    <w:name w:val="xl25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FF0000"/>
      <w:sz w:val="22"/>
      <w:szCs w:val="22"/>
      <w:lang w:eastAsia="ru-RU"/>
    </w:rPr>
  </w:style>
  <w:style w:type="paragraph" w:customStyle="1" w:styleId="xl2588">
    <w:name w:val="xl2588"/>
    <w:basedOn w:val="a1"/>
    <w:rsid w:val="0037216B"/>
    <w:pPr>
      <w:widowControl/>
      <w:spacing w:before="100" w:beforeAutospacing="1" w:after="100" w:afterAutospacing="1"/>
      <w:ind w:firstLine="0"/>
      <w:jc w:val="left"/>
      <w:textAlignment w:val="center"/>
    </w:pPr>
    <w:rPr>
      <w:rFonts w:eastAsia="Times New Roman" w:cs="Times New Roman"/>
      <w:color w:val="FF0000"/>
      <w:sz w:val="22"/>
      <w:szCs w:val="22"/>
      <w:lang w:eastAsia="ru-RU"/>
    </w:rPr>
  </w:style>
  <w:style w:type="paragraph" w:customStyle="1" w:styleId="xl2589">
    <w:name w:val="xl25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18"/>
      <w:szCs w:val="18"/>
      <w:lang w:eastAsia="ru-RU"/>
    </w:rPr>
  </w:style>
  <w:style w:type="paragraph" w:customStyle="1" w:styleId="xl2590">
    <w:name w:val="xl2590"/>
    <w:basedOn w:val="a1"/>
    <w:rsid w:val="0037216B"/>
    <w:pPr>
      <w:widowControl/>
      <w:shd w:val="clear" w:color="000000" w:fill="FF000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91">
    <w:name w:val="xl25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592">
    <w:name w:val="xl2592"/>
    <w:basedOn w:val="a1"/>
    <w:rsid w:val="0037216B"/>
    <w:pPr>
      <w:widowControl/>
      <w:shd w:val="clear" w:color="000000" w:fill="FCD5B4"/>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93">
    <w:name w:val="xl25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594">
    <w:name w:val="xl2594"/>
    <w:basedOn w:val="a1"/>
    <w:rsid w:val="0037216B"/>
    <w:pPr>
      <w:widowControl/>
      <w:shd w:val="clear" w:color="000000" w:fill="DBEEF3"/>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95">
    <w:name w:val="xl25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6">
    <w:name w:val="xl259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7">
    <w:name w:val="xl259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8">
    <w:name w:val="xl259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9">
    <w:name w:val="xl259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600">
    <w:name w:val="xl2600"/>
    <w:basedOn w:val="a1"/>
    <w:rsid w:val="0037216B"/>
    <w:pPr>
      <w:widowControl/>
      <w:shd w:val="clear" w:color="000000" w:fill="D99795"/>
      <w:spacing w:before="100" w:beforeAutospacing="1" w:after="100" w:afterAutospacing="1"/>
      <w:ind w:firstLine="0"/>
      <w:jc w:val="left"/>
      <w:textAlignment w:val="center"/>
    </w:pPr>
    <w:rPr>
      <w:rFonts w:eastAsia="Times New Roman" w:cs="Times New Roman"/>
      <w:color w:val="C00000"/>
      <w:sz w:val="22"/>
      <w:szCs w:val="22"/>
      <w:lang w:eastAsia="ru-RU"/>
    </w:rPr>
  </w:style>
  <w:style w:type="paragraph" w:customStyle="1" w:styleId="xl2601">
    <w:name w:val="xl26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02">
    <w:name w:val="xl26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03">
    <w:name w:val="xl26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2"/>
      <w:szCs w:val="22"/>
      <w:lang w:eastAsia="ru-RU"/>
    </w:rPr>
  </w:style>
  <w:style w:type="paragraph" w:customStyle="1" w:styleId="xl2604">
    <w:name w:val="xl26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605">
    <w:name w:val="xl260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606">
    <w:name w:val="xl260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607">
    <w:name w:val="xl260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E46D0A"/>
      <w:sz w:val="22"/>
      <w:szCs w:val="22"/>
      <w:lang w:eastAsia="ru-RU"/>
    </w:rPr>
  </w:style>
  <w:style w:type="paragraph" w:customStyle="1" w:styleId="xl2608">
    <w:name w:val="xl260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0000"/>
      <w:sz w:val="22"/>
      <w:szCs w:val="22"/>
      <w:lang w:eastAsia="ru-RU"/>
    </w:rPr>
  </w:style>
  <w:style w:type="paragraph" w:customStyle="1" w:styleId="xl2609">
    <w:name w:val="xl260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4F6228"/>
      <w:sz w:val="22"/>
      <w:szCs w:val="22"/>
      <w:lang w:eastAsia="ru-RU"/>
    </w:rPr>
  </w:style>
  <w:style w:type="paragraph" w:customStyle="1" w:styleId="xl2610">
    <w:name w:val="xl2610"/>
    <w:basedOn w:val="a1"/>
    <w:rsid w:val="0037216B"/>
    <w:pPr>
      <w:widowControl/>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11">
    <w:name w:val="xl26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12">
    <w:name w:val="xl2612"/>
    <w:basedOn w:val="a1"/>
    <w:rsid w:val="0037216B"/>
    <w:pPr>
      <w:widowControl/>
      <w:shd w:val="clear" w:color="000000" w:fill="0070C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613">
    <w:name w:val="xl261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614">
    <w:name w:val="xl261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615">
    <w:name w:val="xl261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616">
    <w:name w:val="xl2616"/>
    <w:basedOn w:val="a1"/>
    <w:rsid w:val="0037216B"/>
    <w:pPr>
      <w:widowControl/>
      <w:shd w:val="clear" w:color="000000" w:fill="0070C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617">
    <w:name w:val="xl2617"/>
    <w:basedOn w:val="a1"/>
    <w:rsid w:val="0037216B"/>
    <w:pPr>
      <w:widowControl/>
      <w:shd w:val="clear" w:color="000000" w:fill="D8D8D8"/>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18">
    <w:name w:val="xl261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2619">
    <w:name w:val="xl26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2620">
    <w:name w:val="xl262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21">
    <w:name w:val="xl262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22">
    <w:name w:val="xl262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FF0000"/>
      <w:sz w:val="22"/>
      <w:szCs w:val="22"/>
      <w:lang w:eastAsia="ru-RU"/>
    </w:rPr>
  </w:style>
  <w:style w:type="paragraph" w:customStyle="1" w:styleId="xl2623">
    <w:name w:val="xl262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24">
    <w:name w:val="xl26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625">
    <w:name w:val="xl262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70C0"/>
      <w:sz w:val="22"/>
      <w:szCs w:val="22"/>
      <w:lang w:eastAsia="ru-RU"/>
    </w:rPr>
  </w:style>
  <w:style w:type="paragraph" w:customStyle="1" w:styleId="xl2626">
    <w:name w:val="xl262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27">
    <w:name w:val="xl262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28">
    <w:name w:val="xl262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b/>
      <w:bCs/>
      <w:sz w:val="22"/>
      <w:szCs w:val="22"/>
      <w:lang w:eastAsia="ru-RU"/>
    </w:rPr>
  </w:style>
  <w:style w:type="paragraph" w:customStyle="1" w:styleId="xl2629">
    <w:name w:val="xl262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630">
    <w:name w:val="xl263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0000"/>
      <w:sz w:val="22"/>
      <w:szCs w:val="22"/>
      <w:lang w:eastAsia="ru-RU"/>
    </w:rPr>
  </w:style>
  <w:style w:type="paragraph" w:customStyle="1" w:styleId="xl2631">
    <w:name w:val="xl263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32">
    <w:name w:val="xl263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33">
    <w:name w:val="xl263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2"/>
      <w:szCs w:val="22"/>
      <w:lang w:eastAsia="ru-RU"/>
    </w:rPr>
  </w:style>
  <w:style w:type="paragraph" w:customStyle="1" w:styleId="xl2634">
    <w:name w:val="xl263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color w:val="FF0000"/>
      <w:lang w:eastAsia="ru-RU"/>
    </w:rPr>
  </w:style>
  <w:style w:type="paragraph" w:customStyle="1" w:styleId="xl2635">
    <w:name w:val="xl263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0"/>
      <w:szCs w:val="20"/>
      <w:lang w:eastAsia="ru-RU"/>
    </w:rPr>
  </w:style>
  <w:style w:type="paragraph" w:customStyle="1" w:styleId="xl2636">
    <w:name w:val="xl263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FF0000"/>
      <w:sz w:val="22"/>
      <w:szCs w:val="22"/>
      <w:lang w:eastAsia="ru-RU"/>
    </w:rPr>
  </w:style>
  <w:style w:type="paragraph" w:customStyle="1" w:styleId="xl2637">
    <w:name w:val="xl263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638">
    <w:name w:val="xl263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22"/>
      <w:szCs w:val="22"/>
      <w:lang w:eastAsia="ru-RU"/>
    </w:rPr>
  </w:style>
  <w:style w:type="paragraph" w:customStyle="1" w:styleId="xl2639">
    <w:name w:val="xl263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50"/>
      <w:sz w:val="22"/>
      <w:szCs w:val="22"/>
      <w:lang w:eastAsia="ru-RU"/>
    </w:rPr>
  </w:style>
  <w:style w:type="paragraph" w:customStyle="1" w:styleId="xl2640">
    <w:name w:val="xl264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22"/>
      <w:szCs w:val="22"/>
      <w:lang w:eastAsia="ru-RU"/>
    </w:rPr>
  </w:style>
  <w:style w:type="paragraph" w:customStyle="1" w:styleId="xl2641">
    <w:name w:val="xl264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642">
    <w:name w:val="xl264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43">
    <w:name w:val="xl264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22"/>
      <w:szCs w:val="22"/>
      <w:lang w:eastAsia="ru-RU"/>
    </w:rPr>
  </w:style>
  <w:style w:type="paragraph" w:customStyle="1" w:styleId="xl2644">
    <w:name w:val="xl264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45">
    <w:name w:val="xl26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646">
    <w:name w:val="xl26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647">
    <w:name w:val="xl264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648">
    <w:name w:val="xl26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504D"/>
      <w:sz w:val="22"/>
      <w:szCs w:val="22"/>
      <w:lang w:eastAsia="ru-RU"/>
    </w:rPr>
  </w:style>
  <w:style w:type="paragraph" w:customStyle="1" w:styleId="xl2649">
    <w:name w:val="xl264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650">
    <w:name w:val="xl265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51">
    <w:name w:val="xl265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652">
    <w:name w:val="xl265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653">
    <w:name w:val="xl265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654">
    <w:name w:val="xl265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655">
    <w:name w:val="xl265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656">
    <w:name w:val="xl265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F0"/>
      <w:sz w:val="22"/>
      <w:szCs w:val="22"/>
      <w:lang w:eastAsia="ru-RU"/>
    </w:rPr>
  </w:style>
  <w:style w:type="paragraph" w:customStyle="1" w:styleId="xl2657">
    <w:name w:val="xl265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658">
    <w:name w:val="xl265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color w:val="0070C0"/>
      <w:sz w:val="22"/>
      <w:szCs w:val="22"/>
      <w:lang w:eastAsia="ru-RU"/>
    </w:rPr>
  </w:style>
  <w:style w:type="paragraph" w:customStyle="1" w:styleId="xl2659">
    <w:name w:val="xl265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60">
    <w:name w:val="xl266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61">
    <w:name w:val="xl266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62">
    <w:name w:val="xl266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63">
    <w:name w:val="xl266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0000"/>
      <w:sz w:val="22"/>
      <w:szCs w:val="22"/>
      <w:lang w:eastAsia="ru-RU"/>
    </w:rPr>
  </w:style>
  <w:style w:type="paragraph" w:customStyle="1" w:styleId="xl2664">
    <w:name w:val="xl26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0000"/>
      <w:sz w:val="22"/>
      <w:szCs w:val="22"/>
      <w:lang w:eastAsia="ru-RU"/>
    </w:rPr>
  </w:style>
  <w:style w:type="paragraph" w:customStyle="1" w:styleId="xl2665">
    <w:name w:val="xl266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C00000"/>
      <w:sz w:val="22"/>
      <w:szCs w:val="22"/>
      <w:lang w:eastAsia="ru-RU"/>
    </w:rPr>
  </w:style>
  <w:style w:type="paragraph" w:customStyle="1" w:styleId="xl2666">
    <w:name w:val="xl26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0000"/>
      <w:sz w:val="22"/>
      <w:szCs w:val="22"/>
      <w:lang w:eastAsia="ru-RU"/>
    </w:rPr>
  </w:style>
  <w:style w:type="paragraph" w:customStyle="1" w:styleId="xl2667">
    <w:name w:val="xl26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C00000"/>
      <w:sz w:val="22"/>
      <w:szCs w:val="22"/>
      <w:lang w:eastAsia="ru-RU"/>
    </w:rPr>
  </w:style>
  <w:style w:type="paragraph" w:customStyle="1" w:styleId="xl2668">
    <w:name w:val="xl266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69">
    <w:name w:val="xl26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70">
    <w:name w:val="xl26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71">
    <w:name w:val="xl26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672">
    <w:name w:val="xl26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73">
    <w:name w:val="xl267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lang w:eastAsia="ru-RU"/>
    </w:rPr>
  </w:style>
  <w:style w:type="paragraph" w:customStyle="1" w:styleId="xl2674">
    <w:name w:val="xl267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75">
    <w:name w:val="xl26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b/>
      <w:bCs/>
      <w:sz w:val="22"/>
      <w:szCs w:val="22"/>
      <w:lang w:eastAsia="ru-RU"/>
    </w:rPr>
  </w:style>
  <w:style w:type="paragraph" w:customStyle="1" w:styleId="xl2676">
    <w:name w:val="xl267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4F6228"/>
      <w:sz w:val="22"/>
      <w:szCs w:val="22"/>
      <w:lang w:eastAsia="ru-RU"/>
    </w:rPr>
  </w:style>
  <w:style w:type="paragraph" w:customStyle="1" w:styleId="xl2677">
    <w:name w:val="xl267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4F6228"/>
      <w:sz w:val="22"/>
      <w:szCs w:val="22"/>
      <w:lang w:eastAsia="ru-RU"/>
    </w:rPr>
  </w:style>
  <w:style w:type="paragraph" w:customStyle="1" w:styleId="xl2678">
    <w:name w:val="xl267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4F6228"/>
      <w:sz w:val="22"/>
      <w:szCs w:val="22"/>
      <w:lang w:eastAsia="ru-RU"/>
    </w:rPr>
  </w:style>
  <w:style w:type="paragraph" w:customStyle="1" w:styleId="xl2679">
    <w:name w:val="xl267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4F6228"/>
      <w:sz w:val="22"/>
      <w:szCs w:val="22"/>
      <w:lang w:eastAsia="ru-RU"/>
    </w:rPr>
  </w:style>
  <w:style w:type="paragraph" w:customStyle="1" w:styleId="xl2680">
    <w:name w:val="xl26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4F6228"/>
      <w:sz w:val="22"/>
      <w:szCs w:val="22"/>
      <w:lang w:eastAsia="ru-RU"/>
    </w:rPr>
  </w:style>
  <w:style w:type="paragraph" w:customStyle="1" w:styleId="xl2681">
    <w:name w:val="xl26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4F6228"/>
      <w:sz w:val="22"/>
      <w:szCs w:val="22"/>
      <w:lang w:eastAsia="ru-RU"/>
    </w:rPr>
  </w:style>
  <w:style w:type="paragraph" w:customStyle="1" w:styleId="xl2682">
    <w:name w:val="xl268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4F6228"/>
      <w:sz w:val="22"/>
      <w:szCs w:val="22"/>
      <w:lang w:eastAsia="ru-RU"/>
    </w:rPr>
  </w:style>
  <w:style w:type="paragraph" w:customStyle="1" w:styleId="xl2683">
    <w:name w:val="xl268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684">
    <w:name w:val="xl26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685">
    <w:name w:val="xl26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686">
    <w:name w:val="xl268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E46D0A"/>
      <w:sz w:val="22"/>
      <w:szCs w:val="22"/>
      <w:lang w:eastAsia="ru-RU"/>
    </w:rPr>
  </w:style>
  <w:style w:type="paragraph" w:customStyle="1" w:styleId="xl2687">
    <w:name w:val="xl26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E46D0A"/>
      <w:sz w:val="22"/>
      <w:szCs w:val="22"/>
      <w:lang w:eastAsia="ru-RU"/>
    </w:rPr>
  </w:style>
  <w:style w:type="paragraph" w:customStyle="1" w:styleId="xl2688">
    <w:name w:val="xl268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E46D0A"/>
      <w:sz w:val="22"/>
      <w:szCs w:val="22"/>
      <w:lang w:eastAsia="ru-RU"/>
    </w:rPr>
  </w:style>
  <w:style w:type="paragraph" w:customStyle="1" w:styleId="xl2689">
    <w:name w:val="xl26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E46D0A"/>
      <w:sz w:val="22"/>
      <w:szCs w:val="22"/>
      <w:lang w:eastAsia="ru-RU"/>
    </w:rPr>
  </w:style>
  <w:style w:type="paragraph" w:customStyle="1" w:styleId="xl2690">
    <w:name w:val="xl269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1">
    <w:name w:val="xl26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2">
    <w:name w:val="xl269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3">
    <w:name w:val="xl26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4">
    <w:name w:val="xl269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E46D0A"/>
      <w:sz w:val="22"/>
      <w:szCs w:val="22"/>
      <w:lang w:eastAsia="ru-RU"/>
    </w:rPr>
  </w:style>
  <w:style w:type="paragraph" w:customStyle="1" w:styleId="xl2695">
    <w:name w:val="xl26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696">
    <w:name w:val="xl269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afff7">
    <w:name w:val="КАТ_обычный"/>
    <w:basedOn w:val="a1"/>
    <w:qFormat/>
    <w:rsid w:val="002418EE"/>
    <w:pPr>
      <w:widowControl/>
      <w:spacing w:after="60" w:line="276" w:lineRule="auto"/>
      <w:ind w:firstLine="680"/>
    </w:pPr>
    <w:rPr>
      <w:rFonts w:eastAsia="Times New Roman" w:cs="Times New Roman"/>
      <w:szCs w:val="22"/>
      <w:lang w:eastAsia="ru-RU"/>
    </w:rPr>
  </w:style>
  <w:style w:type="character" w:customStyle="1" w:styleId="FontStyle11">
    <w:name w:val="Font Style11"/>
    <w:rsid w:val="001151F6"/>
    <w:rPr>
      <w:rFonts w:ascii="Times New Roman" w:hAnsi="Times New Roman" w:cs="Times New Roman" w:hint="default"/>
      <w:sz w:val="18"/>
    </w:rPr>
  </w:style>
  <w:style w:type="paragraph" w:customStyle="1" w:styleId="10">
    <w:name w:val="Стиль1"/>
    <w:basedOn w:val="ab"/>
    <w:link w:val="1f7"/>
    <w:qFormat/>
    <w:rsid w:val="003F34F4"/>
    <w:pPr>
      <w:numPr>
        <w:numId w:val="22"/>
      </w:numPr>
      <w:spacing w:line="360" w:lineRule="auto"/>
      <w:ind w:left="0" w:firstLine="709"/>
    </w:pPr>
    <w:rPr>
      <w:b/>
      <w:szCs w:val="22"/>
    </w:rPr>
  </w:style>
  <w:style w:type="paragraph" w:customStyle="1" w:styleId="21">
    <w:name w:val="Стиль21"/>
    <w:basedOn w:val="ab"/>
    <w:link w:val="212"/>
    <w:autoRedefine/>
    <w:qFormat/>
    <w:rsid w:val="003F34F4"/>
    <w:pPr>
      <w:keepNext/>
      <w:keepLines/>
      <w:numPr>
        <w:ilvl w:val="1"/>
        <w:numId w:val="22"/>
      </w:numPr>
      <w:tabs>
        <w:tab w:val="left" w:pos="1134"/>
      </w:tabs>
      <w:spacing w:before="120" w:after="120"/>
      <w:ind w:left="0" w:firstLine="567"/>
      <w:outlineLvl w:val="1"/>
    </w:pPr>
    <w:rPr>
      <w:b/>
      <w:sz w:val="28"/>
      <w:szCs w:val="22"/>
    </w:rPr>
  </w:style>
  <w:style w:type="paragraph" w:customStyle="1" w:styleId="30">
    <w:name w:val="Стиль3"/>
    <w:basedOn w:val="21"/>
    <w:link w:val="3a"/>
    <w:autoRedefine/>
    <w:qFormat/>
    <w:rsid w:val="003F34F4"/>
    <w:pPr>
      <w:numPr>
        <w:ilvl w:val="2"/>
      </w:numPr>
      <w:tabs>
        <w:tab w:val="clear" w:pos="1134"/>
        <w:tab w:val="left" w:pos="1276"/>
      </w:tabs>
      <w:ind w:left="0" w:firstLine="567"/>
      <w:outlineLvl w:val="2"/>
    </w:pPr>
    <w:rPr>
      <w:sz w:val="24"/>
    </w:rPr>
  </w:style>
  <w:style w:type="character" w:customStyle="1" w:styleId="3a">
    <w:name w:val="Стиль3 Знак"/>
    <w:basedOn w:val="a2"/>
    <w:link w:val="30"/>
    <w:rsid w:val="003F34F4"/>
    <w:rPr>
      <w:rFonts w:ascii="Times New Roman" w:hAnsi="Times New Roman" w:cs="Times New Roman"/>
      <w:b/>
      <w:sz w:val="24"/>
    </w:rPr>
  </w:style>
  <w:style w:type="paragraph" w:styleId="afff8">
    <w:name w:val="table of figures"/>
    <w:aliases w:val="Перечень таблиц"/>
    <w:basedOn w:val="a1"/>
    <w:next w:val="a1"/>
    <w:uiPriority w:val="99"/>
    <w:unhideWhenUsed/>
    <w:rsid w:val="00174025"/>
  </w:style>
  <w:style w:type="paragraph" w:customStyle="1" w:styleId="11">
    <w:name w:val="Маркированный_1"/>
    <w:basedOn w:val="a1"/>
    <w:link w:val="1f8"/>
    <w:uiPriority w:val="99"/>
    <w:rsid w:val="00317DDE"/>
    <w:pPr>
      <w:numPr>
        <w:ilvl w:val="1"/>
        <w:numId w:val="29"/>
      </w:numPr>
      <w:tabs>
        <w:tab w:val="left" w:pos="900"/>
      </w:tabs>
      <w:spacing w:line="360" w:lineRule="auto"/>
      <w:ind w:left="0" w:firstLine="720"/>
    </w:pPr>
    <w:rPr>
      <w:rFonts w:eastAsia="Times New Roman" w:cs="Times New Roman"/>
      <w:lang w:eastAsia="ru-RU"/>
    </w:rPr>
  </w:style>
  <w:style w:type="paragraph" w:styleId="afff9">
    <w:name w:val="footnote text"/>
    <w:basedOn w:val="a1"/>
    <w:link w:val="afffa"/>
    <w:uiPriority w:val="99"/>
    <w:semiHidden/>
    <w:unhideWhenUsed/>
    <w:rsid w:val="00317DDE"/>
    <w:rPr>
      <w:sz w:val="20"/>
      <w:szCs w:val="20"/>
    </w:rPr>
  </w:style>
  <w:style w:type="character" w:customStyle="1" w:styleId="afffa">
    <w:name w:val="Текст сноски Знак"/>
    <w:basedOn w:val="a2"/>
    <w:link w:val="afff9"/>
    <w:uiPriority w:val="99"/>
    <w:semiHidden/>
    <w:rsid w:val="00317DDE"/>
    <w:rPr>
      <w:rFonts w:ascii="Times New Roman" w:hAnsi="Times New Roman"/>
      <w:sz w:val="20"/>
      <w:szCs w:val="20"/>
    </w:rPr>
  </w:style>
  <w:style w:type="character" w:styleId="afffb">
    <w:name w:val="footnote reference"/>
    <w:basedOn w:val="a2"/>
    <w:uiPriority w:val="99"/>
    <w:semiHidden/>
    <w:unhideWhenUsed/>
    <w:rsid w:val="00317DDE"/>
    <w:rPr>
      <w:vertAlign w:val="superscript"/>
    </w:rPr>
  </w:style>
  <w:style w:type="numbering" w:customStyle="1" w:styleId="1f9">
    <w:name w:val="Нет списка1"/>
    <w:next w:val="a4"/>
    <w:uiPriority w:val="99"/>
    <w:semiHidden/>
    <w:unhideWhenUsed/>
    <w:rsid w:val="00317DDE"/>
  </w:style>
  <w:style w:type="paragraph" w:customStyle="1" w:styleId="2a">
    <w:name w:val="Стиль2"/>
    <w:basedOn w:val="a1"/>
    <w:link w:val="2b"/>
    <w:uiPriority w:val="99"/>
    <w:qFormat/>
    <w:rsid w:val="00317DDE"/>
    <w:pPr>
      <w:spacing w:line="360" w:lineRule="auto"/>
      <w:ind w:firstLine="709"/>
    </w:pPr>
    <w:rPr>
      <w:rFonts w:cs="Times New Roman"/>
      <w:b/>
      <w:sz w:val="28"/>
      <w:szCs w:val="22"/>
    </w:rPr>
  </w:style>
  <w:style w:type="character" w:customStyle="1" w:styleId="1f7">
    <w:name w:val="Стиль1 Знак"/>
    <w:basedOn w:val="ac"/>
    <w:link w:val="10"/>
    <w:rsid w:val="00317DDE"/>
    <w:rPr>
      <w:rFonts w:ascii="Times New Roman" w:hAnsi="Times New Roman" w:cs="Times New Roman"/>
      <w:b/>
      <w:sz w:val="24"/>
      <w:szCs w:val="24"/>
    </w:rPr>
  </w:style>
  <w:style w:type="character" w:customStyle="1" w:styleId="2b">
    <w:name w:val="Стиль2 Знак"/>
    <w:basedOn w:val="a2"/>
    <w:link w:val="2a"/>
    <w:uiPriority w:val="99"/>
    <w:rsid w:val="00317DDE"/>
    <w:rPr>
      <w:rFonts w:ascii="Times New Roman" w:hAnsi="Times New Roman" w:cs="Times New Roman"/>
      <w:b/>
      <w:sz w:val="28"/>
    </w:rPr>
  </w:style>
  <w:style w:type="character" w:customStyle="1" w:styleId="212">
    <w:name w:val="Стиль21 Знак"/>
    <w:basedOn w:val="ac"/>
    <w:link w:val="21"/>
    <w:rsid w:val="00317DDE"/>
    <w:rPr>
      <w:rFonts w:ascii="Times New Roman" w:hAnsi="Times New Roman" w:cs="Times New Roman"/>
      <w:b/>
      <w:sz w:val="28"/>
      <w:szCs w:val="24"/>
    </w:rPr>
  </w:style>
  <w:style w:type="paragraph" w:styleId="HTML">
    <w:name w:val="HTML Preformatted"/>
    <w:basedOn w:val="a1"/>
    <w:link w:val="HTML0"/>
    <w:semiHidden/>
    <w:unhideWhenUsed/>
    <w:rsid w:val="00317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semiHidden/>
    <w:rsid w:val="00317DDE"/>
    <w:rPr>
      <w:rFonts w:ascii="Courier New" w:eastAsia="Times New Roman" w:hAnsi="Courier New" w:cs="Courier New"/>
      <w:sz w:val="20"/>
      <w:szCs w:val="20"/>
      <w:lang w:eastAsia="ru-RU"/>
    </w:rPr>
  </w:style>
  <w:style w:type="paragraph" w:styleId="1fa">
    <w:name w:val="index 1"/>
    <w:basedOn w:val="a1"/>
    <w:autoRedefine/>
    <w:uiPriority w:val="99"/>
    <w:semiHidden/>
    <w:unhideWhenUsed/>
    <w:rsid w:val="00317DDE"/>
    <w:pPr>
      <w:adjustRightInd w:val="0"/>
      <w:spacing w:before="120" w:after="120"/>
    </w:pPr>
    <w:rPr>
      <w:rFonts w:ascii="Arial" w:eastAsia="Microsoft YaHei" w:hAnsi="Arial" w:cs="Times New Roman"/>
      <w:spacing w:val="-5"/>
      <w:szCs w:val="22"/>
    </w:rPr>
  </w:style>
  <w:style w:type="paragraph" w:styleId="2c">
    <w:name w:val="index 2"/>
    <w:basedOn w:val="a1"/>
    <w:autoRedefine/>
    <w:uiPriority w:val="99"/>
    <w:semiHidden/>
    <w:unhideWhenUsed/>
    <w:rsid w:val="00317DDE"/>
    <w:pPr>
      <w:adjustRightInd w:val="0"/>
      <w:spacing w:before="120" w:after="120"/>
      <w:ind w:left="720"/>
    </w:pPr>
    <w:rPr>
      <w:rFonts w:ascii="Arial" w:eastAsia="Microsoft YaHei" w:hAnsi="Arial" w:cs="Times New Roman"/>
      <w:spacing w:val="-5"/>
      <w:szCs w:val="22"/>
    </w:rPr>
  </w:style>
  <w:style w:type="paragraph" w:styleId="3b">
    <w:name w:val="index 3"/>
    <w:basedOn w:val="a1"/>
    <w:autoRedefine/>
    <w:uiPriority w:val="99"/>
    <w:semiHidden/>
    <w:unhideWhenUsed/>
    <w:rsid w:val="00317DDE"/>
    <w:pPr>
      <w:adjustRightInd w:val="0"/>
      <w:spacing w:before="120" w:after="120"/>
    </w:pPr>
    <w:rPr>
      <w:rFonts w:ascii="Arial" w:eastAsia="Microsoft YaHei" w:hAnsi="Arial" w:cs="Times New Roman"/>
      <w:spacing w:val="-5"/>
      <w:szCs w:val="22"/>
    </w:rPr>
  </w:style>
  <w:style w:type="paragraph" w:styleId="46">
    <w:name w:val="index 4"/>
    <w:basedOn w:val="a1"/>
    <w:autoRedefine/>
    <w:uiPriority w:val="99"/>
    <w:semiHidden/>
    <w:unhideWhenUsed/>
    <w:rsid w:val="00317DDE"/>
    <w:pPr>
      <w:adjustRightInd w:val="0"/>
      <w:spacing w:before="120" w:after="120"/>
      <w:ind w:left="1440"/>
    </w:pPr>
    <w:rPr>
      <w:rFonts w:ascii="Arial" w:eastAsia="Microsoft YaHei" w:hAnsi="Arial" w:cs="Times New Roman"/>
      <w:spacing w:val="-5"/>
      <w:szCs w:val="22"/>
    </w:rPr>
  </w:style>
  <w:style w:type="paragraph" w:styleId="58">
    <w:name w:val="index 5"/>
    <w:basedOn w:val="a1"/>
    <w:autoRedefine/>
    <w:uiPriority w:val="99"/>
    <w:semiHidden/>
    <w:unhideWhenUsed/>
    <w:rsid w:val="00317DDE"/>
    <w:pPr>
      <w:adjustRightInd w:val="0"/>
      <w:spacing w:before="120" w:after="120"/>
      <w:ind w:left="1800"/>
    </w:pPr>
    <w:rPr>
      <w:rFonts w:ascii="Arial" w:eastAsia="Microsoft YaHei" w:hAnsi="Arial" w:cs="Times New Roman"/>
      <w:spacing w:val="-5"/>
      <w:szCs w:val="22"/>
    </w:rPr>
  </w:style>
  <w:style w:type="paragraph" w:styleId="afffc">
    <w:name w:val="annotation text"/>
    <w:basedOn w:val="a1"/>
    <w:link w:val="afffd"/>
    <w:uiPriority w:val="99"/>
    <w:semiHidden/>
    <w:unhideWhenUsed/>
    <w:rsid w:val="00317DDE"/>
    <w:pPr>
      <w:adjustRightInd w:val="0"/>
      <w:spacing w:before="120" w:after="120"/>
    </w:pPr>
    <w:rPr>
      <w:rFonts w:ascii="Arial" w:eastAsia="Microsoft YaHei" w:hAnsi="Arial" w:cs="Times New Roman"/>
      <w:spacing w:val="-5"/>
      <w:szCs w:val="22"/>
    </w:rPr>
  </w:style>
  <w:style w:type="character" w:customStyle="1" w:styleId="afffd">
    <w:name w:val="Текст примечания Знак"/>
    <w:basedOn w:val="a2"/>
    <w:link w:val="afffc"/>
    <w:uiPriority w:val="99"/>
    <w:semiHidden/>
    <w:rsid w:val="00317DDE"/>
    <w:rPr>
      <w:rFonts w:ascii="Arial" w:eastAsia="Microsoft YaHei" w:hAnsi="Arial" w:cs="Times New Roman"/>
      <w:spacing w:val="-5"/>
      <w:sz w:val="24"/>
    </w:rPr>
  </w:style>
  <w:style w:type="paragraph" w:styleId="afffe">
    <w:name w:val="index heading"/>
    <w:basedOn w:val="a1"/>
    <w:next w:val="1fa"/>
    <w:uiPriority w:val="99"/>
    <w:semiHidden/>
    <w:unhideWhenUsed/>
    <w:rsid w:val="00317DDE"/>
    <w:pPr>
      <w:adjustRightInd w:val="0"/>
      <w:spacing w:before="120" w:after="120" w:line="480" w:lineRule="atLeast"/>
    </w:pPr>
    <w:rPr>
      <w:rFonts w:ascii="Arial Black" w:eastAsia="Microsoft YaHei" w:hAnsi="Arial Black" w:cs="Times New Roman"/>
      <w:spacing w:val="-5"/>
      <w:szCs w:val="22"/>
    </w:rPr>
  </w:style>
  <w:style w:type="paragraph" w:styleId="affff">
    <w:name w:val="endnote text"/>
    <w:basedOn w:val="a1"/>
    <w:link w:val="affff0"/>
    <w:uiPriority w:val="99"/>
    <w:semiHidden/>
    <w:unhideWhenUsed/>
    <w:rsid w:val="00317DDE"/>
    <w:pPr>
      <w:adjustRightInd w:val="0"/>
      <w:spacing w:before="120" w:after="120"/>
    </w:pPr>
    <w:rPr>
      <w:rFonts w:ascii="Arial" w:eastAsia="Microsoft YaHei" w:hAnsi="Arial" w:cs="Times New Roman"/>
      <w:spacing w:val="-5"/>
      <w:szCs w:val="22"/>
    </w:rPr>
  </w:style>
  <w:style w:type="character" w:customStyle="1" w:styleId="affff0">
    <w:name w:val="Текст концевой сноски Знак"/>
    <w:basedOn w:val="a2"/>
    <w:link w:val="affff"/>
    <w:uiPriority w:val="99"/>
    <w:semiHidden/>
    <w:rsid w:val="00317DDE"/>
    <w:rPr>
      <w:rFonts w:ascii="Arial" w:eastAsia="Microsoft YaHei" w:hAnsi="Arial" w:cs="Times New Roman"/>
      <w:spacing w:val="-5"/>
      <w:sz w:val="24"/>
    </w:rPr>
  </w:style>
  <w:style w:type="paragraph" w:styleId="affff1">
    <w:name w:val="table of authorities"/>
    <w:basedOn w:val="a1"/>
    <w:uiPriority w:val="99"/>
    <w:semiHidden/>
    <w:unhideWhenUsed/>
    <w:rsid w:val="00317DDE"/>
    <w:pPr>
      <w:tabs>
        <w:tab w:val="right" w:leader="dot" w:pos="7560"/>
      </w:tabs>
      <w:adjustRightInd w:val="0"/>
      <w:spacing w:before="120" w:after="120"/>
      <w:ind w:left="1440" w:hanging="360"/>
    </w:pPr>
    <w:rPr>
      <w:rFonts w:ascii="Arial" w:eastAsia="Microsoft YaHei" w:hAnsi="Arial" w:cs="Times New Roman"/>
      <w:spacing w:val="-5"/>
      <w:szCs w:val="22"/>
    </w:rPr>
  </w:style>
  <w:style w:type="paragraph" w:styleId="affff2">
    <w:name w:val="toa heading"/>
    <w:basedOn w:val="a1"/>
    <w:next w:val="affff1"/>
    <w:uiPriority w:val="99"/>
    <w:semiHidden/>
    <w:unhideWhenUsed/>
    <w:rsid w:val="00317DDE"/>
    <w:pPr>
      <w:keepNext/>
      <w:adjustRightInd w:val="0"/>
      <w:spacing w:before="120" w:after="120" w:line="480" w:lineRule="atLeast"/>
    </w:pPr>
    <w:rPr>
      <w:rFonts w:ascii="Arial Black" w:eastAsia="Microsoft YaHei" w:hAnsi="Arial Black" w:cs="Times New Roman"/>
      <w:b/>
      <w:spacing w:val="-10"/>
      <w:kern w:val="28"/>
      <w:szCs w:val="22"/>
    </w:rPr>
  </w:style>
  <w:style w:type="character" w:customStyle="1" w:styleId="aff5">
    <w:name w:val="Список Знак"/>
    <w:basedOn w:val="a2"/>
    <w:link w:val="aff4"/>
    <w:locked/>
    <w:rsid w:val="00317DDE"/>
    <w:rPr>
      <w:rFonts w:ascii="Times New Roman" w:eastAsia="Times New Roman" w:hAnsi="Times New Roman" w:cs="Times New Roman"/>
      <w:sz w:val="24"/>
      <w:szCs w:val="24"/>
      <w:lang w:eastAsia="ru-RU"/>
    </w:rPr>
  </w:style>
  <w:style w:type="character" w:customStyle="1" w:styleId="affff3">
    <w:name w:val="Маркированный список Знак"/>
    <w:basedOn w:val="a2"/>
    <w:link w:val="a0"/>
    <w:uiPriority w:val="99"/>
    <w:semiHidden/>
    <w:locked/>
    <w:rsid w:val="00317DDE"/>
    <w:rPr>
      <w:rFonts w:ascii="Arial" w:eastAsia="Times New Roman" w:hAnsi="Arial" w:cs="Times New Roman"/>
      <w:spacing w:val="-5"/>
    </w:rPr>
  </w:style>
  <w:style w:type="paragraph" w:styleId="a0">
    <w:name w:val="List Bullet"/>
    <w:basedOn w:val="aff4"/>
    <w:link w:val="affff3"/>
    <w:uiPriority w:val="99"/>
    <w:semiHidden/>
    <w:unhideWhenUsed/>
    <w:rsid w:val="00317DDE"/>
    <w:pPr>
      <w:widowControl w:val="0"/>
      <w:numPr>
        <w:numId w:val="30"/>
      </w:numPr>
      <w:tabs>
        <w:tab w:val="num" w:pos="993"/>
      </w:tabs>
      <w:adjustRightInd w:val="0"/>
      <w:spacing w:before="120" w:after="120"/>
      <w:ind w:left="567" w:firstLine="0"/>
      <w:contextualSpacing w:val="0"/>
      <w:jc w:val="both"/>
    </w:pPr>
    <w:rPr>
      <w:rFonts w:ascii="Arial" w:hAnsi="Arial"/>
      <w:spacing w:val="-5"/>
      <w:sz w:val="22"/>
      <w:szCs w:val="22"/>
      <w:lang w:eastAsia="en-US"/>
    </w:rPr>
  </w:style>
  <w:style w:type="paragraph" w:styleId="a">
    <w:name w:val="List Number"/>
    <w:basedOn w:val="a1"/>
    <w:uiPriority w:val="99"/>
    <w:semiHidden/>
    <w:unhideWhenUsed/>
    <w:rsid w:val="00317DDE"/>
    <w:pPr>
      <w:numPr>
        <w:numId w:val="31"/>
      </w:numPr>
      <w:adjustRightInd w:val="0"/>
      <w:spacing w:before="120" w:after="120"/>
      <w:contextualSpacing/>
    </w:pPr>
    <w:rPr>
      <w:rFonts w:ascii="Arial" w:eastAsia="Microsoft YaHei" w:hAnsi="Arial" w:cs="Times New Roman"/>
      <w:spacing w:val="-5"/>
      <w:szCs w:val="22"/>
    </w:rPr>
  </w:style>
  <w:style w:type="character" w:customStyle="1" w:styleId="2d">
    <w:name w:val="Список 2 Знак"/>
    <w:basedOn w:val="aff5"/>
    <w:link w:val="2e"/>
    <w:semiHidden/>
    <w:locked/>
    <w:rsid w:val="00317DDE"/>
    <w:rPr>
      <w:rFonts w:ascii="Times New Roman" w:eastAsia="Times New Roman" w:hAnsi="Times New Roman" w:cs="Times New Roman"/>
      <w:sz w:val="24"/>
      <w:szCs w:val="24"/>
      <w:lang w:eastAsia="ru-RU"/>
    </w:rPr>
  </w:style>
  <w:style w:type="paragraph" w:styleId="2e">
    <w:name w:val="List 2"/>
    <w:basedOn w:val="a1"/>
    <w:link w:val="2d"/>
    <w:semiHidden/>
    <w:unhideWhenUsed/>
    <w:rsid w:val="00317DDE"/>
    <w:pPr>
      <w:adjustRightInd w:val="0"/>
      <w:spacing w:before="120" w:after="120"/>
      <w:ind w:left="566" w:hanging="283"/>
      <w:contextualSpacing/>
    </w:pPr>
    <w:rPr>
      <w:rFonts w:eastAsia="Times New Roman" w:cs="Times New Roman"/>
      <w:lang w:eastAsia="ru-RU"/>
    </w:rPr>
  </w:style>
  <w:style w:type="paragraph" w:styleId="3c">
    <w:name w:val="List 3"/>
    <w:basedOn w:val="aff4"/>
    <w:uiPriority w:val="99"/>
    <w:semiHidden/>
    <w:unhideWhenUsed/>
    <w:rsid w:val="00317DDE"/>
    <w:pPr>
      <w:widowControl w:val="0"/>
      <w:adjustRightInd w:val="0"/>
      <w:spacing w:before="120" w:after="120"/>
      <w:ind w:left="2160" w:firstLine="567"/>
      <w:contextualSpacing w:val="0"/>
      <w:jc w:val="both"/>
    </w:pPr>
    <w:rPr>
      <w:rFonts w:ascii="Arial" w:eastAsia="Microsoft YaHei" w:hAnsi="Arial"/>
      <w:spacing w:val="-5"/>
      <w:sz w:val="20"/>
      <w:szCs w:val="22"/>
      <w:lang w:eastAsia="en-US"/>
    </w:rPr>
  </w:style>
  <w:style w:type="paragraph" w:styleId="47">
    <w:name w:val="List 4"/>
    <w:basedOn w:val="aff4"/>
    <w:uiPriority w:val="99"/>
    <w:semiHidden/>
    <w:unhideWhenUsed/>
    <w:rsid w:val="00317DDE"/>
    <w:pPr>
      <w:widowControl w:val="0"/>
      <w:adjustRightInd w:val="0"/>
      <w:spacing w:before="120" w:after="120"/>
      <w:ind w:left="2520" w:firstLine="567"/>
      <w:contextualSpacing w:val="0"/>
      <w:jc w:val="both"/>
    </w:pPr>
    <w:rPr>
      <w:rFonts w:ascii="Arial" w:eastAsia="Microsoft YaHei" w:hAnsi="Arial"/>
      <w:spacing w:val="-5"/>
      <w:sz w:val="20"/>
      <w:szCs w:val="22"/>
      <w:lang w:eastAsia="en-US"/>
    </w:rPr>
  </w:style>
  <w:style w:type="paragraph" w:styleId="59">
    <w:name w:val="List 5"/>
    <w:basedOn w:val="aff4"/>
    <w:uiPriority w:val="99"/>
    <w:semiHidden/>
    <w:unhideWhenUsed/>
    <w:rsid w:val="00317DDE"/>
    <w:pPr>
      <w:widowControl w:val="0"/>
      <w:adjustRightInd w:val="0"/>
      <w:spacing w:before="120" w:after="120"/>
      <w:ind w:left="2880" w:firstLine="567"/>
      <w:contextualSpacing w:val="0"/>
      <w:jc w:val="both"/>
    </w:pPr>
    <w:rPr>
      <w:rFonts w:ascii="Arial" w:eastAsia="Microsoft YaHei" w:hAnsi="Arial"/>
      <w:spacing w:val="-5"/>
      <w:sz w:val="20"/>
      <w:szCs w:val="22"/>
      <w:lang w:eastAsia="en-US"/>
    </w:rPr>
  </w:style>
  <w:style w:type="paragraph" w:styleId="2">
    <w:name w:val="List Bullet 2"/>
    <w:basedOn w:val="a0"/>
    <w:autoRedefine/>
    <w:uiPriority w:val="99"/>
    <w:semiHidden/>
    <w:unhideWhenUsed/>
    <w:rsid w:val="00317DDE"/>
    <w:pPr>
      <w:numPr>
        <w:numId w:val="32"/>
      </w:numPr>
      <w:tabs>
        <w:tab w:val="clear" w:pos="993"/>
        <w:tab w:val="clear" w:pos="1287"/>
      </w:tabs>
      <w:ind w:left="1460" w:hanging="432"/>
    </w:pPr>
  </w:style>
  <w:style w:type="paragraph" w:styleId="32">
    <w:name w:val="List Bullet 3"/>
    <w:basedOn w:val="a1"/>
    <w:uiPriority w:val="99"/>
    <w:semiHidden/>
    <w:unhideWhenUsed/>
    <w:rsid w:val="00317DDE"/>
    <w:pPr>
      <w:numPr>
        <w:numId w:val="33"/>
      </w:numPr>
      <w:adjustRightInd w:val="0"/>
      <w:spacing w:before="120" w:after="120"/>
      <w:ind w:left="714" w:hanging="357"/>
    </w:pPr>
    <w:rPr>
      <w:rFonts w:ascii="Arial" w:eastAsia="Microsoft YaHei" w:hAnsi="Arial" w:cs="Times New Roman"/>
      <w:spacing w:val="-5"/>
      <w:szCs w:val="22"/>
    </w:rPr>
  </w:style>
  <w:style w:type="paragraph" w:styleId="48">
    <w:name w:val="List Bullet 4"/>
    <w:basedOn w:val="a1"/>
    <w:autoRedefine/>
    <w:uiPriority w:val="99"/>
    <w:semiHidden/>
    <w:unhideWhenUsed/>
    <w:rsid w:val="00317DDE"/>
    <w:pPr>
      <w:adjustRightInd w:val="0"/>
      <w:spacing w:before="120" w:after="120"/>
    </w:pPr>
    <w:rPr>
      <w:rFonts w:ascii="Arial" w:eastAsia="Microsoft YaHei" w:hAnsi="Arial" w:cs="Times New Roman"/>
      <w:spacing w:val="-5"/>
      <w:szCs w:val="22"/>
    </w:rPr>
  </w:style>
  <w:style w:type="paragraph" w:styleId="3d">
    <w:name w:val="List Number 3"/>
    <w:basedOn w:val="a"/>
    <w:uiPriority w:val="99"/>
    <w:semiHidden/>
    <w:unhideWhenUsed/>
    <w:rsid w:val="00317DDE"/>
    <w:pPr>
      <w:numPr>
        <w:numId w:val="0"/>
      </w:numPr>
      <w:contextualSpacing w:val="0"/>
    </w:pPr>
  </w:style>
  <w:style w:type="paragraph" w:styleId="49">
    <w:name w:val="List Number 4"/>
    <w:basedOn w:val="a"/>
    <w:uiPriority w:val="99"/>
    <w:semiHidden/>
    <w:unhideWhenUsed/>
    <w:rsid w:val="00317DDE"/>
    <w:pPr>
      <w:numPr>
        <w:numId w:val="0"/>
      </w:numPr>
      <w:contextualSpacing w:val="0"/>
    </w:pPr>
  </w:style>
  <w:style w:type="paragraph" w:styleId="5a">
    <w:name w:val="List Number 5"/>
    <w:basedOn w:val="a"/>
    <w:uiPriority w:val="99"/>
    <w:semiHidden/>
    <w:unhideWhenUsed/>
    <w:rsid w:val="00317DDE"/>
    <w:pPr>
      <w:numPr>
        <w:numId w:val="0"/>
      </w:numPr>
      <w:contextualSpacing w:val="0"/>
    </w:pPr>
  </w:style>
  <w:style w:type="paragraph" w:styleId="affff4">
    <w:name w:val="List Continue"/>
    <w:basedOn w:val="aff4"/>
    <w:uiPriority w:val="99"/>
    <w:semiHidden/>
    <w:unhideWhenUsed/>
    <w:rsid w:val="00317DDE"/>
    <w:pPr>
      <w:widowControl w:val="0"/>
      <w:adjustRightInd w:val="0"/>
      <w:spacing w:before="120" w:after="120"/>
      <w:ind w:left="0" w:firstLine="567"/>
      <w:contextualSpacing w:val="0"/>
      <w:jc w:val="both"/>
    </w:pPr>
    <w:rPr>
      <w:rFonts w:ascii="Arial" w:eastAsia="Microsoft YaHei" w:hAnsi="Arial"/>
      <w:spacing w:val="-5"/>
      <w:sz w:val="20"/>
      <w:szCs w:val="22"/>
      <w:lang w:eastAsia="en-US"/>
    </w:rPr>
  </w:style>
  <w:style w:type="paragraph" w:styleId="2f">
    <w:name w:val="List Continue 2"/>
    <w:basedOn w:val="affff4"/>
    <w:uiPriority w:val="99"/>
    <w:semiHidden/>
    <w:unhideWhenUsed/>
    <w:rsid w:val="00317DDE"/>
    <w:pPr>
      <w:ind w:left="2160"/>
    </w:pPr>
  </w:style>
  <w:style w:type="paragraph" w:styleId="3e">
    <w:name w:val="List Continue 3"/>
    <w:basedOn w:val="affff4"/>
    <w:uiPriority w:val="99"/>
    <w:semiHidden/>
    <w:unhideWhenUsed/>
    <w:rsid w:val="00317DDE"/>
    <w:pPr>
      <w:ind w:left="2520"/>
    </w:pPr>
  </w:style>
  <w:style w:type="paragraph" w:styleId="4a">
    <w:name w:val="List Continue 4"/>
    <w:basedOn w:val="affff4"/>
    <w:uiPriority w:val="99"/>
    <w:semiHidden/>
    <w:unhideWhenUsed/>
    <w:rsid w:val="00317DDE"/>
    <w:pPr>
      <w:ind w:left="2880"/>
    </w:pPr>
  </w:style>
  <w:style w:type="paragraph" w:styleId="5b">
    <w:name w:val="List Continue 5"/>
    <w:basedOn w:val="affff4"/>
    <w:uiPriority w:val="99"/>
    <w:semiHidden/>
    <w:unhideWhenUsed/>
    <w:rsid w:val="00317DDE"/>
    <w:pPr>
      <w:ind w:left="3240"/>
    </w:pPr>
  </w:style>
  <w:style w:type="paragraph" w:styleId="affff5">
    <w:name w:val="Block Text"/>
    <w:basedOn w:val="a1"/>
    <w:uiPriority w:val="99"/>
    <w:semiHidden/>
    <w:unhideWhenUsed/>
    <w:rsid w:val="00317DDE"/>
    <w:pPr>
      <w:snapToGrid w:val="0"/>
      <w:ind w:left="330" w:right="6160" w:firstLine="550"/>
    </w:pPr>
    <w:rPr>
      <w:rFonts w:ascii="Arial" w:eastAsia="Times New Roman" w:hAnsi="Arial" w:cs="Arial"/>
      <w:lang w:val="en-US" w:eastAsia="ru-RU"/>
    </w:rPr>
  </w:style>
  <w:style w:type="paragraph" w:styleId="affff6">
    <w:name w:val="annotation subject"/>
    <w:basedOn w:val="afffc"/>
    <w:next w:val="afffc"/>
    <w:link w:val="affff7"/>
    <w:uiPriority w:val="99"/>
    <w:semiHidden/>
    <w:unhideWhenUsed/>
    <w:rsid w:val="00317DDE"/>
    <w:rPr>
      <w:b/>
      <w:bCs/>
      <w:sz w:val="20"/>
      <w:szCs w:val="20"/>
    </w:rPr>
  </w:style>
  <w:style w:type="character" w:customStyle="1" w:styleId="affff7">
    <w:name w:val="Тема примечания Знак"/>
    <w:basedOn w:val="afffd"/>
    <w:link w:val="affff6"/>
    <w:uiPriority w:val="99"/>
    <w:semiHidden/>
    <w:rsid w:val="00317DDE"/>
    <w:rPr>
      <w:rFonts w:ascii="Arial" w:eastAsia="Microsoft YaHei" w:hAnsi="Arial" w:cs="Times New Roman"/>
      <w:b/>
      <w:bCs/>
      <w:spacing w:val="-5"/>
      <w:sz w:val="20"/>
      <w:szCs w:val="20"/>
    </w:rPr>
  </w:style>
  <w:style w:type="paragraph" w:styleId="affff8">
    <w:name w:val="Revision"/>
    <w:uiPriority w:val="99"/>
    <w:semiHidden/>
    <w:rsid w:val="00317DDE"/>
    <w:pPr>
      <w:spacing w:after="0" w:line="240" w:lineRule="auto"/>
    </w:pPr>
    <w:rPr>
      <w:rFonts w:ascii="Arial" w:eastAsia="Times New Roman" w:hAnsi="Arial" w:cs="Times New Roman"/>
      <w:spacing w:val="-5"/>
      <w:kern w:val="28"/>
      <w:sz w:val="24"/>
      <w:lang w:eastAsia="ru-RU"/>
    </w:rPr>
  </w:style>
  <w:style w:type="paragraph" w:customStyle="1" w:styleId="312">
    <w:name w:val="Основной текст 31"/>
    <w:basedOn w:val="a1"/>
    <w:uiPriority w:val="99"/>
    <w:rsid w:val="00317DDE"/>
    <w:pPr>
      <w:overflowPunct w:val="0"/>
      <w:autoSpaceDE w:val="0"/>
      <w:autoSpaceDN w:val="0"/>
      <w:adjustRightInd w:val="0"/>
      <w:spacing w:before="20"/>
    </w:pPr>
    <w:rPr>
      <w:rFonts w:eastAsia="Times New Roman" w:cs="Times New Roman"/>
      <w:szCs w:val="20"/>
      <w:lang w:eastAsia="ru-RU"/>
    </w:rPr>
  </w:style>
  <w:style w:type="paragraph" w:customStyle="1" w:styleId="1fb">
    <w:name w:val="Для таблицы (приложения 1)"/>
    <w:basedOn w:val="a1"/>
    <w:uiPriority w:val="99"/>
    <w:qFormat/>
    <w:rsid w:val="00317DDE"/>
    <w:pPr>
      <w:adjustRightInd w:val="0"/>
      <w:spacing w:line="240" w:lineRule="atLeast"/>
    </w:pPr>
    <w:rPr>
      <w:rFonts w:ascii="Arial" w:eastAsia="Times New Roman" w:hAnsi="Arial" w:cs="Times New Roman"/>
      <w:bCs/>
      <w:color w:val="000000"/>
      <w:spacing w:val="-5"/>
      <w:sz w:val="18"/>
      <w:szCs w:val="22"/>
    </w:rPr>
  </w:style>
  <w:style w:type="character" w:customStyle="1" w:styleId="affff9">
    <w:name w:val="рисунок Знак"/>
    <w:basedOn w:val="a2"/>
    <w:link w:val="affffa"/>
    <w:semiHidden/>
    <w:locked/>
    <w:rsid w:val="00317DDE"/>
    <w:rPr>
      <w:lang w:eastAsia="ru-RU"/>
    </w:rPr>
  </w:style>
  <w:style w:type="paragraph" w:customStyle="1" w:styleId="affffa">
    <w:name w:val="рисунок"/>
    <w:basedOn w:val="a1"/>
    <w:next w:val="a1"/>
    <w:link w:val="affff9"/>
    <w:semiHidden/>
    <w:rsid w:val="00317DDE"/>
    <w:pPr>
      <w:keepNext/>
      <w:spacing w:before="120" w:after="120" w:line="360" w:lineRule="auto"/>
      <w:jc w:val="center"/>
    </w:pPr>
    <w:rPr>
      <w:rFonts w:asciiTheme="minorHAnsi" w:hAnsiTheme="minorHAnsi"/>
      <w:sz w:val="22"/>
      <w:szCs w:val="22"/>
      <w:lang w:eastAsia="ru-RU"/>
    </w:rPr>
  </w:style>
  <w:style w:type="paragraph" w:customStyle="1" w:styleId="0">
    <w:name w:val="Заголовок 0"/>
    <w:basedOn w:val="12"/>
    <w:uiPriority w:val="99"/>
    <w:rsid w:val="00317DDE"/>
    <w:pPr>
      <w:keepLines w:val="0"/>
      <w:widowControl w:val="0"/>
      <w:numPr>
        <w:numId w:val="0"/>
      </w:numPr>
      <w:tabs>
        <w:tab w:val="left" w:pos="1134"/>
      </w:tabs>
      <w:ind w:left="1211" w:hanging="360"/>
    </w:pPr>
    <w:rPr>
      <w:rFonts w:eastAsia="Microsoft YaHei"/>
      <w:b w:val="0"/>
      <w:caps/>
      <w:sz w:val="22"/>
      <w:lang w:eastAsia="ru-RU"/>
    </w:rPr>
  </w:style>
  <w:style w:type="character" w:customStyle="1" w:styleId="afff0">
    <w:name w:val="Заголовок таблицы Знак"/>
    <w:basedOn w:val="a2"/>
    <w:link w:val="afff"/>
    <w:locked/>
    <w:rsid w:val="00317DDE"/>
    <w:rPr>
      <w:rFonts w:ascii="Times New Roman" w:eastAsia="Times New Roman" w:hAnsi="Times New Roman" w:cs="Times New Roman"/>
      <w:b/>
      <w:bCs/>
      <w:sz w:val="24"/>
      <w:szCs w:val="24"/>
      <w:lang w:eastAsia="ar-SA"/>
    </w:rPr>
  </w:style>
  <w:style w:type="paragraph" w:customStyle="1" w:styleId="affffb">
    <w:name w:val="Нормальный"/>
    <w:uiPriority w:val="99"/>
    <w:rsid w:val="00317DDE"/>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paragraph" w:customStyle="1" w:styleId="110956">
    <w:name w:val="Стиль Основной текст + 11 пт Первая строка:  095 см Перед:  6 пт"/>
    <w:basedOn w:val="a1"/>
    <w:uiPriority w:val="99"/>
    <w:semiHidden/>
    <w:rsid w:val="00317DDE"/>
    <w:pPr>
      <w:spacing w:before="120" w:line="360" w:lineRule="auto"/>
      <w:ind w:firstLine="709"/>
    </w:pPr>
    <w:rPr>
      <w:rFonts w:ascii="Arial" w:eastAsia="Times New Roman" w:hAnsi="Arial" w:cs="Times New Roman"/>
      <w:szCs w:val="20"/>
      <w:lang w:eastAsia="ru-RU"/>
    </w:rPr>
  </w:style>
  <w:style w:type="character" w:customStyle="1" w:styleId="affffc">
    <w:name w:val="Подрисуночный текст Знак"/>
    <w:basedOn w:val="a2"/>
    <w:link w:val="affffd"/>
    <w:locked/>
    <w:rsid w:val="00317DDE"/>
    <w:rPr>
      <w:rFonts w:ascii="Arial" w:eastAsia="Microsoft YaHei" w:hAnsi="Arial" w:cs="Times New Roman"/>
      <w:lang w:eastAsia="ru-RU"/>
    </w:rPr>
  </w:style>
  <w:style w:type="paragraph" w:customStyle="1" w:styleId="affffd">
    <w:name w:val="Подрисуночный текст"/>
    <w:basedOn w:val="a1"/>
    <w:next w:val="a1"/>
    <w:link w:val="affffc"/>
    <w:rsid w:val="00317DDE"/>
    <w:pPr>
      <w:keepNext/>
      <w:spacing w:before="120" w:after="120" w:line="360" w:lineRule="auto"/>
      <w:jc w:val="center"/>
    </w:pPr>
    <w:rPr>
      <w:rFonts w:ascii="Arial" w:eastAsia="Microsoft YaHei" w:hAnsi="Arial" w:cs="Times New Roman"/>
      <w:sz w:val="22"/>
      <w:szCs w:val="22"/>
      <w:lang w:eastAsia="ru-RU"/>
    </w:rPr>
  </w:style>
  <w:style w:type="paragraph" w:customStyle="1" w:styleId="affffe">
    <w:name w:val="Подпись рисунков/таблиц"/>
    <w:basedOn w:val="a7"/>
    <w:uiPriority w:val="99"/>
    <w:qFormat/>
    <w:rsid w:val="00317DDE"/>
    <w:pPr>
      <w:keepNext/>
      <w:spacing w:before="120" w:line="360" w:lineRule="auto"/>
      <w:ind w:firstLine="426"/>
      <w:jc w:val="center"/>
    </w:pPr>
    <w:rPr>
      <w:rFonts w:eastAsia="Times New Roman" w:cs="Arial"/>
      <w:sz w:val="20"/>
      <w:lang w:eastAsia="ru-RU"/>
    </w:rPr>
  </w:style>
  <w:style w:type="character" w:customStyle="1" w:styleId="1f8">
    <w:name w:val="Маркированный_1 Знак"/>
    <w:basedOn w:val="a2"/>
    <w:link w:val="11"/>
    <w:uiPriority w:val="99"/>
    <w:locked/>
    <w:rsid w:val="00317DDE"/>
    <w:rPr>
      <w:rFonts w:ascii="Times New Roman" w:eastAsia="Times New Roman" w:hAnsi="Times New Roman" w:cs="Times New Roman"/>
      <w:sz w:val="24"/>
      <w:szCs w:val="24"/>
      <w:lang w:eastAsia="ru-RU"/>
    </w:rPr>
  </w:style>
  <w:style w:type="character" w:customStyle="1" w:styleId="BodyTextKeepChar">
    <w:name w:val="Body Text Keep Char"/>
    <w:link w:val="BodyTextKeep"/>
    <w:locked/>
    <w:rsid w:val="00317DDE"/>
    <w:rPr>
      <w:rFonts w:ascii="Arial" w:eastAsia="Times New Roman" w:hAnsi="Arial" w:cs="Times New Roman"/>
      <w:spacing w:val="-5"/>
      <w:kern w:val="28"/>
    </w:rPr>
  </w:style>
  <w:style w:type="paragraph" w:customStyle="1" w:styleId="BodyTextKeep">
    <w:name w:val="Body Text Keep"/>
    <w:basedOn w:val="a1"/>
    <w:link w:val="BodyTextKeepChar"/>
    <w:rsid w:val="00317DDE"/>
    <w:pPr>
      <w:adjustRightInd w:val="0"/>
      <w:spacing w:before="120" w:after="120" w:line="360" w:lineRule="atLeast"/>
    </w:pPr>
    <w:rPr>
      <w:rFonts w:ascii="Arial" w:eastAsia="Times New Roman" w:hAnsi="Arial" w:cs="Times New Roman"/>
      <w:spacing w:val="-5"/>
      <w:kern w:val="28"/>
      <w:sz w:val="22"/>
      <w:szCs w:val="22"/>
    </w:rPr>
  </w:style>
  <w:style w:type="character" w:customStyle="1" w:styleId="HeadingBase">
    <w:name w:val="Heading Base Знак"/>
    <w:link w:val="HeadingBase0"/>
    <w:locked/>
    <w:rsid w:val="00317DDE"/>
    <w:rPr>
      <w:rFonts w:ascii="Arial" w:eastAsia="Times New Roman" w:hAnsi="Arial" w:cs="Times New Roman"/>
      <w:b/>
      <w:spacing w:val="-4"/>
      <w:kern w:val="28"/>
      <w:sz w:val="28"/>
      <w:szCs w:val="28"/>
    </w:rPr>
  </w:style>
  <w:style w:type="paragraph" w:customStyle="1" w:styleId="HeadingBase0">
    <w:name w:val="Heading Base"/>
    <w:basedOn w:val="a1"/>
    <w:next w:val="a1"/>
    <w:link w:val="HeadingBase"/>
    <w:rsid w:val="00317DDE"/>
    <w:pPr>
      <w:keepNext/>
      <w:keepLines/>
      <w:adjustRightInd w:val="0"/>
      <w:spacing w:before="140" w:line="220" w:lineRule="atLeast"/>
      <w:ind w:left="1077"/>
    </w:pPr>
    <w:rPr>
      <w:rFonts w:ascii="Arial" w:eastAsia="Times New Roman" w:hAnsi="Arial" w:cs="Times New Roman"/>
      <w:b/>
      <w:spacing w:val="-4"/>
      <w:kern w:val="28"/>
      <w:sz w:val="28"/>
      <w:szCs w:val="28"/>
    </w:rPr>
  </w:style>
  <w:style w:type="character" w:customStyle="1" w:styleId="afffff">
    <w:name w:val="Название ТАБЛИЦА Знак"/>
    <w:basedOn w:val="a2"/>
    <w:link w:val="afffff0"/>
    <w:locked/>
    <w:rsid w:val="00317DDE"/>
    <w:rPr>
      <w:rFonts w:ascii="Arial" w:hAnsi="Arial" w:cs="Arial"/>
      <w:b/>
      <w:bCs/>
      <w:sz w:val="18"/>
      <w:szCs w:val="18"/>
    </w:rPr>
  </w:style>
  <w:style w:type="paragraph" w:customStyle="1" w:styleId="afffff0">
    <w:name w:val="Название ТАБЛИЦА"/>
    <w:basedOn w:val="a7"/>
    <w:link w:val="afffff"/>
    <w:qFormat/>
    <w:rsid w:val="00317DDE"/>
    <w:pPr>
      <w:spacing w:before="200"/>
    </w:pPr>
    <w:rPr>
      <w:rFonts w:ascii="Arial" w:hAnsi="Arial" w:cs="Arial"/>
      <w:b/>
      <w:sz w:val="18"/>
    </w:rPr>
  </w:style>
  <w:style w:type="paragraph" w:customStyle="1" w:styleId="xl2172">
    <w:name w:val="xl2172"/>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right"/>
    </w:pPr>
    <w:rPr>
      <w:rFonts w:eastAsia="Times New Roman" w:cs="Times New Roman"/>
      <w:lang w:eastAsia="ru-RU"/>
    </w:rPr>
  </w:style>
  <w:style w:type="paragraph" w:customStyle="1" w:styleId="xl2173">
    <w:name w:val="xl2173"/>
    <w:basedOn w:val="a1"/>
    <w:uiPriority w:val="99"/>
    <w:rsid w:val="00317DDE"/>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right"/>
    </w:pPr>
    <w:rPr>
      <w:rFonts w:eastAsia="Times New Roman" w:cs="Times New Roman"/>
      <w:lang w:eastAsia="ru-RU"/>
    </w:rPr>
  </w:style>
  <w:style w:type="paragraph" w:customStyle="1" w:styleId="xl2174">
    <w:name w:val="xl2174"/>
    <w:basedOn w:val="a1"/>
    <w:uiPriority w:val="99"/>
    <w:rsid w:val="00317DDE"/>
    <w:pPr>
      <w:pBdr>
        <w:top w:val="single" w:sz="4" w:space="0" w:color="333333"/>
        <w:left w:val="single" w:sz="4" w:space="0" w:color="auto"/>
        <w:bottom w:val="single" w:sz="4" w:space="0" w:color="auto"/>
        <w:right w:val="single" w:sz="8" w:space="0" w:color="333333"/>
      </w:pBdr>
      <w:shd w:val="clear" w:color="auto" w:fill="FFFF99"/>
      <w:spacing w:before="100" w:beforeAutospacing="1" w:after="100" w:afterAutospacing="1"/>
    </w:pPr>
    <w:rPr>
      <w:rFonts w:eastAsia="Times New Roman" w:cs="Times New Roman"/>
      <w:lang w:eastAsia="ru-RU"/>
    </w:rPr>
  </w:style>
  <w:style w:type="paragraph" w:customStyle="1" w:styleId="xl2175">
    <w:name w:val="xl2175"/>
    <w:basedOn w:val="a1"/>
    <w:uiPriority w:val="99"/>
    <w:rsid w:val="00317DDE"/>
    <w:pPr>
      <w:spacing w:before="100" w:beforeAutospacing="1" w:after="100" w:afterAutospacing="1"/>
    </w:pPr>
    <w:rPr>
      <w:rFonts w:eastAsia="Times New Roman" w:cs="Times New Roman"/>
      <w:lang w:eastAsia="ru-RU"/>
    </w:rPr>
  </w:style>
  <w:style w:type="paragraph" w:customStyle="1" w:styleId="xl2176">
    <w:name w:val="xl2176"/>
    <w:basedOn w:val="a1"/>
    <w:uiPriority w:val="99"/>
    <w:rsid w:val="00317DDE"/>
    <w:pPr>
      <w:pBdr>
        <w:top w:val="single" w:sz="4" w:space="0" w:color="333333"/>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77">
    <w:name w:val="xl2177"/>
    <w:basedOn w:val="a1"/>
    <w:uiPriority w:val="99"/>
    <w:rsid w:val="00317DDE"/>
    <w:pPr>
      <w:pBdr>
        <w:top w:val="single" w:sz="4" w:space="0" w:color="333333"/>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78">
    <w:name w:val="xl2178"/>
    <w:basedOn w:val="a1"/>
    <w:uiPriority w:val="99"/>
    <w:rsid w:val="00317DDE"/>
    <w:pPr>
      <w:pBdr>
        <w:top w:val="single" w:sz="4" w:space="0" w:color="333333"/>
        <w:left w:val="single" w:sz="4" w:space="0" w:color="auto"/>
        <w:bottom w:val="single" w:sz="8" w:space="0" w:color="333333"/>
        <w:right w:val="single" w:sz="8" w:space="0" w:color="333333"/>
      </w:pBdr>
      <w:spacing w:before="100" w:beforeAutospacing="1" w:after="100" w:afterAutospacing="1"/>
      <w:jc w:val="center"/>
    </w:pPr>
    <w:rPr>
      <w:rFonts w:eastAsia="Times New Roman" w:cs="Times New Roman"/>
      <w:b/>
      <w:bCs/>
      <w:lang w:eastAsia="ru-RU"/>
    </w:rPr>
  </w:style>
  <w:style w:type="paragraph" w:customStyle="1" w:styleId="xl2179">
    <w:name w:val="xl2179"/>
    <w:basedOn w:val="a1"/>
    <w:uiPriority w:val="99"/>
    <w:rsid w:val="00317DDE"/>
    <w:pPr>
      <w:pBdr>
        <w:top w:val="single" w:sz="4" w:space="0" w:color="auto"/>
        <w:bottom w:val="single" w:sz="8" w:space="0" w:color="333333"/>
      </w:pBdr>
      <w:shd w:val="thinReverseDiagStripe" w:color="C0C0C0" w:fill="auto"/>
      <w:spacing w:before="100" w:beforeAutospacing="1" w:after="100" w:afterAutospacing="1"/>
      <w:jc w:val="center"/>
    </w:pPr>
    <w:rPr>
      <w:rFonts w:eastAsia="Times New Roman" w:cs="Times New Roman"/>
      <w:b/>
      <w:bCs/>
      <w:color w:val="0000FF"/>
      <w:u w:val="single"/>
      <w:lang w:eastAsia="ru-RU"/>
    </w:rPr>
  </w:style>
  <w:style w:type="paragraph" w:customStyle="1" w:styleId="xl2180">
    <w:name w:val="xl2180"/>
    <w:basedOn w:val="a1"/>
    <w:uiPriority w:val="99"/>
    <w:rsid w:val="00317DDE"/>
    <w:pPr>
      <w:pBdr>
        <w:top w:val="single" w:sz="4" w:space="0" w:color="auto"/>
        <w:left w:val="single" w:sz="4" w:space="0" w:color="333333"/>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181">
    <w:name w:val="xl2181"/>
    <w:basedOn w:val="a1"/>
    <w:uiPriority w:val="99"/>
    <w:rsid w:val="00317DDE"/>
    <w:pPr>
      <w:pBdr>
        <w:top w:val="single" w:sz="4" w:space="0" w:color="auto"/>
        <w:left w:val="single" w:sz="4" w:space="0" w:color="333333"/>
        <w:bottom w:val="single" w:sz="4" w:space="0" w:color="auto"/>
        <w:right w:val="single" w:sz="4" w:space="0" w:color="auto"/>
      </w:pBdr>
      <w:spacing w:before="100" w:beforeAutospacing="1" w:after="100" w:afterAutospacing="1"/>
      <w:jc w:val="center"/>
    </w:pPr>
    <w:rPr>
      <w:rFonts w:eastAsia="Times New Roman" w:cs="Times New Roman"/>
      <w:lang w:eastAsia="ru-RU"/>
    </w:rPr>
  </w:style>
  <w:style w:type="paragraph" w:customStyle="1" w:styleId="xl2182">
    <w:name w:val="xl2182"/>
    <w:basedOn w:val="a1"/>
    <w:uiPriority w:val="99"/>
    <w:rsid w:val="00317DDE"/>
    <w:pPr>
      <w:pBdr>
        <w:top w:val="single" w:sz="4" w:space="0" w:color="333333"/>
        <w:left w:val="single" w:sz="4" w:space="0" w:color="333333"/>
        <w:bottom w:val="single" w:sz="4" w:space="0" w:color="auto"/>
        <w:right w:val="single" w:sz="4" w:space="0" w:color="auto"/>
      </w:pBdr>
      <w:spacing w:before="100" w:beforeAutospacing="1" w:after="100" w:afterAutospacing="1"/>
      <w:jc w:val="center"/>
    </w:pPr>
    <w:rPr>
      <w:rFonts w:eastAsia="Times New Roman" w:cs="Times New Roman"/>
      <w:lang w:eastAsia="ru-RU"/>
    </w:rPr>
  </w:style>
  <w:style w:type="paragraph" w:customStyle="1" w:styleId="xl2183">
    <w:name w:val="xl2183"/>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right"/>
    </w:pPr>
    <w:rPr>
      <w:rFonts w:eastAsia="Times New Roman" w:cs="Times New Roman"/>
      <w:lang w:eastAsia="ru-RU"/>
    </w:rPr>
  </w:style>
  <w:style w:type="paragraph" w:customStyle="1" w:styleId="xl2184">
    <w:name w:val="xl2184"/>
    <w:basedOn w:val="a1"/>
    <w:uiPriority w:val="99"/>
    <w:rsid w:val="00317DDE"/>
    <w:pPr>
      <w:pBdr>
        <w:top w:val="single" w:sz="4" w:space="0" w:color="auto"/>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185">
    <w:name w:val="xl2185"/>
    <w:basedOn w:val="a1"/>
    <w:uiPriority w:val="99"/>
    <w:rsid w:val="00317DDE"/>
    <w:pPr>
      <w:pBdr>
        <w:top w:val="single" w:sz="4" w:space="0" w:color="auto"/>
        <w:bottom w:val="single" w:sz="8" w:space="0" w:color="333333"/>
        <w:right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186">
    <w:name w:val="xl2186"/>
    <w:basedOn w:val="a1"/>
    <w:uiPriority w:val="99"/>
    <w:rsid w:val="00317DDE"/>
    <w:pPr>
      <w:pBdr>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87">
    <w:name w:val="xl2187"/>
    <w:basedOn w:val="a1"/>
    <w:uiPriority w:val="99"/>
    <w:rsid w:val="00317DDE"/>
    <w:pPr>
      <w:pBdr>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88">
    <w:name w:val="xl2188"/>
    <w:basedOn w:val="a1"/>
    <w:uiPriority w:val="99"/>
    <w:rsid w:val="00317DDE"/>
    <w:pPr>
      <w:shd w:val="clear" w:color="auto" w:fill="C0C0C0"/>
      <w:spacing w:before="100" w:beforeAutospacing="1" w:after="100" w:afterAutospacing="1"/>
    </w:pPr>
    <w:rPr>
      <w:rFonts w:eastAsia="Times New Roman" w:cs="Times New Roman"/>
      <w:lang w:eastAsia="ru-RU"/>
    </w:rPr>
  </w:style>
  <w:style w:type="paragraph" w:customStyle="1" w:styleId="xl2189">
    <w:name w:val="xl2189"/>
    <w:basedOn w:val="a1"/>
    <w:uiPriority w:val="99"/>
    <w:rsid w:val="00317DDE"/>
    <w:pPr>
      <w:pBdr>
        <w:right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190">
    <w:name w:val="xl2190"/>
    <w:basedOn w:val="a1"/>
    <w:uiPriority w:val="99"/>
    <w:rsid w:val="00317DDE"/>
    <w:pPr>
      <w:pBdr>
        <w:bottom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191">
    <w:name w:val="xl2191"/>
    <w:basedOn w:val="a1"/>
    <w:uiPriority w:val="99"/>
    <w:rsid w:val="00317DDE"/>
    <w:pPr>
      <w:pBdr>
        <w:bottom w:val="single" w:sz="8" w:space="0" w:color="333333"/>
        <w:right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192">
    <w:name w:val="xl2192"/>
    <w:basedOn w:val="a1"/>
    <w:uiPriority w:val="99"/>
    <w:rsid w:val="00317DDE"/>
    <w:pPr>
      <w:pBdr>
        <w:top w:val="single" w:sz="4" w:space="0" w:color="333333"/>
        <w:left w:val="single" w:sz="4" w:space="0" w:color="333333"/>
        <w:bottom w:val="single" w:sz="8" w:space="0" w:color="333333"/>
        <w:right w:val="single" w:sz="4" w:space="0" w:color="333333"/>
      </w:pBdr>
      <w:spacing w:before="100" w:beforeAutospacing="1" w:after="100" w:afterAutospacing="1"/>
      <w:jc w:val="center"/>
    </w:pPr>
    <w:rPr>
      <w:rFonts w:eastAsia="Times New Roman" w:cs="Times New Roman"/>
      <w:b/>
      <w:bCs/>
      <w:lang w:eastAsia="ru-RU"/>
    </w:rPr>
  </w:style>
  <w:style w:type="paragraph" w:customStyle="1" w:styleId="xl2193">
    <w:name w:val="xl2193"/>
    <w:basedOn w:val="a1"/>
    <w:uiPriority w:val="99"/>
    <w:rsid w:val="00317DDE"/>
    <w:pPr>
      <w:pBdr>
        <w:top w:val="single" w:sz="4" w:space="0" w:color="333333"/>
        <w:left w:val="single" w:sz="4" w:space="0" w:color="auto"/>
        <w:bottom w:val="single" w:sz="4" w:space="0" w:color="auto"/>
        <w:right w:val="single" w:sz="4" w:space="0" w:color="auto"/>
      </w:pBdr>
      <w:shd w:val="clear" w:color="auto" w:fill="CCFFCC"/>
      <w:spacing w:before="100" w:beforeAutospacing="1" w:after="100" w:afterAutospacing="1"/>
      <w:jc w:val="center"/>
    </w:pPr>
    <w:rPr>
      <w:rFonts w:eastAsia="Times New Roman" w:cs="Times New Roman"/>
      <w:lang w:eastAsia="ru-RU"/>
    </w:rPr>
  </w:style>
  <w:style w:type="paragraph" w:customStyle="1" w:styleId="xl2194">
    <w:name w:val="xl2194"/>
    <w:basedOn w:val="a1"/>
    <w:uiPriority w:val="99"/>
    <w:rsid w:val="00317DDE"/>
    <w:pPr>
      <w:pBdr>
        <w:top w:val="single" w:sz="4" w:space="0" w:color="auto"/>
        <w:left w:val="single" w:sz="4" w:space="0" w:color="auto"/>
        <w:bottom w:val="single" w:sz="8" w:space="0" w:color="333333"/>
        <w:right w:val="single" w:sz="8" w:space="0" w:color="333333"/>
      </w:pBdr>
      <w:spacing w:before="100" w:beforeAutospacing="1" w:after="100" w:afterAutospacing="1"/>
      <w:jc w:val="center"/>
    </w:pPr>
    <w:rPr>
      <w:rFonts w:eastAsia="Times New Roman" w:cs="Times New Roman"/>
      <w:b/>
      <w:bCs/>
      <w:lang w:eastAsia="ru-RU"/>
    </w:rPr>
  </w:style>
  <w:style w:type="paragraph" w:customStyle="1" w:styleId="xl2195">
    <w:name w:val="xl2195"/>
    <w:basedOn w:val="a1"/>
    <w:uiPriority w:val="99"/>
    <w:rsid w:val="00317DDE"/>
    <w:pPr>
      <w:pBdr>
        <w:top w:val="single" w:sz="4" w:space="0" w:color="333333"/>
        <w:left w:val="single" w:sz="4" w:space="0" w:color="333333"/>
        <w:bottom w:val="single" w:sz="4" w:space="0" w:color="333333"/>
        <w:right w:val="single" w:sz="4" w:space="0" w:color="333333"/>
      </w:pBdr>
      <w:shd w:val="clear" w:color="auto" w:fill="FFFF99"/>
      <w:spacing w:before="100" w:beforeAutospacing="1" w:after="100" w:afterAutospacing="1"/>
      <w:jc w:val="center"/>
    </w:pPr>
    <w:rPr>
      <w:rFonts w:eastAsia="Times New Roman" w:cs="Times New Roman"/>
      <w:lang w:eastAsia="ru-RU"/>
    </w:rPr>
  </w:style>
  <w:style w:type="paragraph" w:customStyle="1" w:styleId="xl2196">
    <w:name w:val="xl2196"/>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lang w:eastAsia="ru-RU"/>
    </w:rPr>
  </w:style>
  <w:style w:type="paragraph" w:customStyle="1" w:styleId="xl2197">
    <w:name w:val="xl2197"/>
    <w:basedOn w:val="a1"/>
    <w:uiPriority w:val="99"/>
    <w:rsid w:val="00317DDE"/>
    <w:pPr>
      <w:pBdr>
        <w:left w:val="single" w:sz="4" w:space="9"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198">
    <w:name w:val="xl2198"/>
    <w:basedOn w:val="a1"/>
    <w:uiPriority w:val="99"/>
    <w:rsid w:val="00317DDE"/>
    <w:pP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199">
    <w:name w:val="xl2199"/>
    <w:basedOn w:val="a1"/>
    <w:uiPriority w:val="99"/>
    <w:rsid w:val="00317DDE"/>
    <w:pPr>
      <w:pBdr>
        <w:top w:val="single" w:sz="4" w:space="0" w:color="333333"/>
        <w:left w:val="single" w:sz="4" w:space="9"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0">
    <w:name w:val="xl2200"/>
    <w:basedOn w:val="a1"/>
    <w:uiPriority w:val="99"/>
    <w:rsid w:val="00317DDE"/>
    <w:pPr>
      <w:pBdr>
        <w:top w:val="single" w:sz="4" w:space="0"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1">
    <w:name w:val="xl2201"/>
    <w:basedOn w:val="a1"/>
    <w:uiPriority w:val="99"/>
    <w:rsid w:val="00317DDE"/>
    <w:pPr>
      <w:pBdr>
        <w:top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2">
    <w:name w:val="xl2202"/>
    <w:basedOn w:val="a1"/>
    <w:uiPriority w:val="99"/>
    <w:rsid w:val="00317DDE"/>
    <w:pPr>
      <w:pBdr>
        <w:top w:val="single" w:sz="4" w:space="0" w:color="333333"/>
      </w:pBdr>
      <w:shd w:val="clear" w:color="auto" w:fill="C0C0C0"/>
      <w:spacing w:before="100" w:beforeAutospacing="1" w:after="100" w:afterAutospacing="1"/>
    </w:pPr>
    <w:rPr>
      <w:rFonts w:eastAsia="Times New Roman" w:cs="Times New Roman"/>
      <w:lang w:eastAsia="ru-RU"/>
    </w:rPr>
  </w:style>
  <w:style w:type="paragraph" w:customStyle="1" w:styleId="xl2203">
    <w:name w:val="xl2203"/>
    <w:basedOn w:val="a1"/>
    <w:uiPriority w:val="99"/>
    <w:rsid w:val="00317DDE"/>
    <w:pPr>
      <w:pBdr>
        <w:top w:val="single" w:sz="4" w:space="0" w:color="333333"/>
        <w:right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204">
    <w:name w:val="xl2204"/>
    <w:basedOn w:val="a1"/>
    <w:uiPriority w:val="99"/>
    <w:rsid w:val="00317DDE"/>
    <w:pPr>
      <w:pBdr>
        <w:top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205">
    <w:name w:val="xl2205"/>
    <w:basedOn w:val="a1"/>
    <w:uiPriority w:val="99"/>
    <w:rsid w:val="00317DDE"/>
    <w:pPr>
      <w:pBdr>
        <w:top w:val="single" w:sz="4" w:space="0" w:color="auto"/>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206">
    <w:name w:val="xl2206"/>
    <w:basedOn w:val="a1"/>
    <w:uiPriority w:val="99"/>
    <w:rsid w:val="00317DDE"/>
    <w:pPr>
      <w:pBdr>
        <w:top w:val="single" w:sz="4" w:space="0" w:color="auto"/>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207">
    <w:name w:val="xl2207"/>
    <w:basedOn w:val="a1"/>
    <w:uiPriority w:val="99"/>
    <w:rsid w:val="00317DDE"/>
    <w:pPr>
      <w:pBdr>
        <w:top w:val="single" w:sz="8" w:space="0" w:color="333333"/>
        <w:left w:val="single" w:sz="4" w:space="9"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8">
    <w:name w:val="xl2208"/>
    <w:basedOn w:val="a1"/>
    <w:uiPriority w:val="99"/>
    <w:rsid w:val="00317DDE"/>
    <w:pPr>
      <w:pBdr>
        <w:top w:val="single" w:sz="8"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9">
    <w:name w:val="xl2209"/>
    <w:basedOn w:val="a1"/>
    <w:uiPriority w:val="99"/>
    <w:rsid w:val="00317DDE"/>
    <w:pPr>
      <w:pBdr>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210">
    <w:name w:val="xl2210"/>
    <w:basedOn w:val="a1"/>
    <w:uiPriority w:val="99"/>
    <w:rsid w:val="00317DDE"/>
    <w:pPr>
      <w:pBdr>
        <w:left w:val="single" w:sz="4" w:space="0" w:color="333333"/>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211">
    <w:name w:val="xl2211"/>
    <w:basedOn w:val="a1"/>
    <w:uiPriority w:val="99"/>
    <w:rsid w:val="00317DDE"/>
    <w:pPr>
      <w:pBdr>
        <w:bottom w:val="single" w:sz="8" w:space="0" w:color="333333"/>
      </w:pBdr>
      <w:shd w:val="thinReverseDiagStripe" w:color="C0C0C0" w:fill="auto"/>
      <w:spacing w:before="100" w:beforeAutospacing="1" w:after="100" w:afterAutospacing="1"/>
      <w:jc w:val="center"/>
    </w:pPr>
    <w:rPr>
      <w:rFonts w:eastAsia="Times New Roman" w:cs="Times New Roman"/>
      <w:b/>
      <w:bCs/>
      <w:color w:val="0000FF"/>
      <w:u w:val="single"/>
      <w:lang w:eastAsia="ru-RU"/>
    </w:rPr>
  </w:style>
  <w:style w:type="paragraph" w:customStyle="1" w:styleId="xl2212">
    <w:name w:val="xl2212"/>
    <w:basedOn w:val="a1"/>
    <w:uiPriority w:val="99"/>
    <w:rsid w:val="00317DDE"/>
    <w:pPr>
      <w:pBdr>
        <w:bottom w:val="single" w:sz="8" w:space="0" w:color="333333"/>
        <w:right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213">
    <w:name w:val="xl2213"/>
    <w:basedOn w:val="a1"/>
    <w:uiPriority w:val="99"/>
    <w:rsid w:val="00317DDE"/>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center"/>
    </w:pPr>
    <w:rPr>
      <w:rFonts w:eastAsia="Times New Roman" w:cs="Times New Roman"/>
      <w:lang w:eastAsia="ru-RU"/>
    </w:rPr>
  </w:style>
  <w:style w:type="paragraph" w:customStyle="1" w:styleId="xl2214">
    <w:name w:val="xl2214"/>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pPr>
    <w:rPr>
      <w:rFonts w:eastAsia="Times New Roman" w:cs="Times New Roman"/>
      <w:lang w:eastAsia="ru-RU"/>
    </w:rPr>
  </w:style>
  <w:style w:type="paragraph" w:customStyle="1" w:styleId="xl2215">
    <w:name w:val="xl2215"/>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lang w:eastAsia="ru-RU"/>
    </w:rPr>
  </w:style>
  <w:style w:type="paragraph" w:customStyle="1" w:styleId="xl2216">
    <w:name w:val="xl2216"/>
    <w:basedOn w:val="a1"/>
    <w:uiPriority w:val="99"/>
    <w:rsid w:val="00317DDE"/>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center"/>
    </w:pPr>
    <w:rPr>
      <w:rFonts w:eastAsia="Times New Roman" w:cs="Times New Roman"/>
      <w:lang w:eastAsia="ru-RU"/>
    </w:rPr>
  </w:style>
  <w:style w:type="paragraph" w:customStyle="1" w:styleId="xl2217">
    <w:name w:val="xl2217"/>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lang w:eastAsia="ru-RU"/>
    </w:rPr>
  </w:style>
  <w:style w:type="paragraph" w:customStyle="1" w:styleId="xl2218">
    <w:name w:val="xl2218"/>
    <w:basedOn w:val="a1"/>
    <w:uiPriority w:val="99"/>
    <w:rsid w:val="00317DDE"/>
    <w:pPr>
      <w:pBdr>
        <w:left w:val="single" w:sz="4" w:space="0" w:color="auto"/>
        <w:right w:val="single" w:sz="4" w:space="0" w:color="333333"/>
      </w:pBdr>
      <w:shd w:val="clear" w:color="auto" w:fill="CCFFCC"/>
      <w:spacing w:before="100" w:beforeAutospacing="1" w:after="100" w:afterAutospacing="1"/>
    </w:pPr>
    <w:rPr>
      <w:rFonts w:eastAsia="Times New Roman" w:cs="Times New Roman"/>
      <w:b/>
      <w:bCs/>
      <w:lang w:eastAsia="ru-RU"/>
    </w:rPr>
  </w:style>
  <w:style w:type="paragraph" w:customStyle="1" w:styleId="xl2219">
    <w:name w:val="xl2219"/>
    <w:basedOn w:val="a1"/>
    <w:uiPriority w:val="99"/>
    <w:rsid w:val="00317DDE"/>
    <w:pPr>
      <w:pBdr>
        <w:left w:val="single" w:sz="4" w:space="0" w:color="auto"/>
        <w:bottom w:val="single" w:sz="8" w:space="0" w:color="333333"/>
        <w:right w:val="single" w:sz="4" w:space="0" w:color="333333"/>
      </w:pBdr>
      <w:shd w:val="clear" w:color="auto" w:fill="CCFFCC"/>
      <w:spacing w:before="100" w:beforeAutospacing="1" w:after="100" w:afterAutospacing="1"/>
    </w:pPr>
    <w:rPr>
      <w:rFonts w:eastAsia="Times New Roman" w:cs="Times New Roman"/>
      <w:b/>
      <w:bCs/>
      <w:lang w:eastAsia="ru-RU"/>
    </w:rPr>
  </w:style>
  <w:style w:type="paragraph" w:customStyle="1" w:styleId="xl2220">
    <w:name w:val="xl2220"/>
    <w:basedOn w:val="a1"/>
    <w:uiPriority w:val="99"/>
    <w:rsid w:val="00317DDE"/>
    <w:pPr>
      <w:pBdr>
        <w:left w:val="single" w:sz="4" w:space="9"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21">
    <w:name w:val="xl2221"/>
    <w:basedOn w:val="a1"/>
    <w:uiPriority w:val="99"/>
    <w:rsid w:val="00317DDE"/>
    <w:pPr>
      <w:pBdr>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22">
    <w:name w:val="xl2222"/>
    <w:basedOn w:val="a1"/>
    <w:uiPriority w:val="99"/>
    <w:rsid w:val="00317DDE"/>
    <w:pPr>
      <w:pBdr>
        <w:top w:val="single" w:sz="4" w:space="0" w:color="333333"/>
        <w:left w:val="single" w:sz="4" w:space="0" w:color="333333"/>
        <w:bottom w:val="single" w:sz="8" w:space="0" w:color="333333"/>
      </w:pBdr>
      <w:spacing w:before="100" w:beforeAutospacing="1" w:after="100" w:afterAutospacing="1"/>
      <w:jc w:val="center"/>
    </w:pPr>
    <w:rPr>
      <w:rFonts w:eastAsia="Times New Roman" w:cs="Times New Roman"/>
      <w:b/>
      <w:bCs/>
      <w:lang w:eastAsia="ru-RU"/>
    </w:rPr>
  </w:style>
  <w:style w:type="paragraph" w:customStyle="1" w:styleId="xl2223">
    <w:name w:val="xl2223"/>
    <w:basedOn w:val="a1"/>
    <w:uiPriority w:val="99"/>
    <w:rsid w:val="00317DDE"/>
    <w:pPr>
      <w:pBdr>
        <w:top w:val="single" w:sz="4" w:space="0" w:color="333333"/>
        <w:bottom w:val="single" w:sz="8" w:space="0" w:color="333333"/>
      </w:pBdr>
      <w:spacing w:before="100" w:beforeAutospacing="1" w:after="100" w:afterAutospacing="1"/>
      <w:jc w:val="center"/>
    </w:pPr>
    <w:rPr>
      <w:rFonts w:eastAsia="Times New Roman" w:cs="Times New Roman"/>
      <w:b/>
      <w:bCs/>
      <w:lang w:eastAsia="ru-RU"/>
    </w:rPr>
  </w:style>
  <w:style w:type="paragraph" w:customStyle="1" w:styleId="xl2224">
    <w:name w:val="xl2224"/>
    <w:basedOn w:val="a1"/>
    <w:uiPriority w:val="99"/>
    <w:rsid w:val="00317DDE"/>
    <w:pPr>
      <w:pBdr>
        <w:top w:val="single" w:sz="4" w:space="0" w:color="333333"/>
        <w:bottom w:val="single" w:sz="8" w:space="0" w:color="333333"/>
        <w:right w:val="single" w:sz="8" w:space="0" w:color="333333"/>
      </w:pBdr>
      <w:spacing w:before="100" w:beforeAutospacing="1" w:after="100" w:afterAutospacing="1"/>
      <w:jc w:val="center"/>
    </w:pPr>
    <w:rPr>
      <w:rFonts w:eastAsia="Times New Roman" w:cs="Times New Roman"/>
      <w:b/>
      <w:bCs/>
      <w:lang w:eastAsia="ru-RU"/>
    </w:rPr>
  </w:style>
  <w:style w:type="paragraph" w:customStyle="1" w:styleId="xl2225">
    <w:name w:val="xl2225"/>
    <w:basedOn w:val="a1"/>
    <w:uiPriority w:val="99"/>
    <w:rsid w:val="00317DDE"/>
    <w:pPr>
      <w:pBdr>
        <w:top w:val="single" w:sz="4" w:space="0" w:color="333333"/>
        <w:left w:val="single" w:sz="4" w:space="0" w:color="auto"/>
        <w:right w:val="single" w:sz="4" w:space="0" w:color="333333"/>
      </w:pBdr>
      <w:shd w:val="clear" w:color="auto" w:fill="CCFFCC"/>
      <w:spacing w:before="100" w:beforeAutospacing="1" w:after="100" w:afterAutospacing="1"/>
    </w:pPr>
    <w:rPr>
      <w:rFonts w:eastAsia="Times New Roman" w:cs="Times New Roman"/>
      <w:b/>
      <w:bCs/>
      <w:lang w:eastAsia="ru-RU"/>
    </w:rPr>
  </w:style>
  <w:style w:type="paragraph" w:customStyle="1" w:styleId="ConsPlusTitle">
    <w:name w:val="ConsPlusTitle"/>
    <w:uiPriority w:val="99"/>
    <w:rsid w:val="00317DDE"/>
    <w:pPr>
      <w:widowControl w:val="0"/>
      <w:suppressAutoHyphens/>
      <w:autoSpaceDE w:val="0"/>
      <w:spacing w:after="0" w:line="240" w:lineRule="auto"/>
    </w:pPr>
    <w:rPr>
      <w:rFonts w:ascii="Times New Roman" w:eastAsia="Arial" w:hAnsi="Times New Roman" w:cs="Times New Roman"/>
      <w:b/>
      <w:bCs/>
      <w:sz w:val="24"/>
      <w:szCs w:val="24"/>
      <w:lang w:eastAsia="ar-SA"/>
    </w:rPr>
  </w:style>
  <w:style w:type="paragraph" w:customStyle="1" w:styleId="ChapterSubtitle">
    <w:name w:val="Chapter Subtitle"/>
    <w:basedOn w:val="aff"/>
    <w:uiPriority w:val="99"/>
    <w:rsid w:val="00317DDE"/>
    <w:pPr>
      <w:keepNext/>
      <w:keepLines/>
      <w:widowControl w:val="0"/>
      <w:adjustRightInd w:val="0"/>
      <w:spacing w:before="60"/>
      <w:ind w:firstLine="709"/>
      <w:jc w:val="both"/>
    </w:pPr>
    <w:rPr>
      <w:rFonts w:ascii="Arial" w:hAnsi="Arial"/>
      <w:spacing w:val="-16"/>
      <w:kern w:val="28"/>
      <w:szCs w:val="28"/>
      <w:lang w:eastAsia="en-US"/>
    </w:rPr>
  </w:style>
  <w:style w:type="character" w:customStyle="1" w:styleId="afffff1">
    <w:name w:val="обычный отчета Знак"/>
    <w:basedOn w:val="a2"/>
    <w:link w:val="afffff2"/>
    <w:uiPriority w:val="99"/>
    <w:locked/>
    <w:rsid w:val="00317DDE"/>
    <w:rPr>
      <w:rFonts w:ascii="Arial" w:hAnsi="Arial" w:cs="Arial"/>
      <w:spacing w:val="-5"/>
    </w:rPr>
  </w:style>
  <w:style w:type="paragraph" w:customStyle="1" w:styleId="afffff2">
    <w:name w:val="обычный отчета"/>
    <w:basedOn w:val="a9"/>
    <w:link w:val="afffff1"/>
    <w:uiPriority w:val="99"/>
    <w:rsid w:val="00317DDE"/>
    <w:pPr>
      <w:keepNext/>
      <w:widowControl/>
      <w:adjustRightInd w:val="0"/>
      <w:spacing w:before="120" w:after="120" w:line="360" w:lineRule="atLeast"/>
      <w:ind w:left="0" w:firstLine="567"/>
      <w:jc w:val="both"/>
    </w:pPr>
    <w:rPr>
      <w:rFonts w:ascii="Arial" w:eastAsiaTheme="minorHAnsi" w:hAnsi="Arial" w:cs="Arial"/>
      <w:spacing w:val="-5"/>
      <w:sz w:val="22"/>
      <w:szCs w:val="22"/>
      <w:lang w:val="ru-RU"/>
    </w:rPr>
  </w:style>
  <w:style w:type="paragraph" w:customStyle="1" w:styleId="Afffff3">
    <w:name w:val="Текстовый блок A"/>
    <w:uiPriority w:val="99"/>
    <w:rsid w:val="00317DDE"/>
    <w:pPr>
      <w:spacing w:after="0" w:line="360" w:lineRule="auto"/>
      <w:ind w:firstLine="567"/>
      <w:jc w:val="both"/>
    </w:pPr>
    <w:rPr>
      <w:rFonts w:ascii="Helvetica" w:eastAsia="ヒラギノ角ゴ Pro W3" w:hAnsi="Helvetica" w:cs="Times New Roman"/>
      <w:color w:val="000000"/>
      <w:spacing w:val="-5"/>
      <w:kern w:val="28"/>
      <w:sz w:val="24"/>
      <w:lang w:eastAsia="ru-RU"/>
    </w:rPr>
  </w:style>
  <w:style w:type="paragraph" w:customStyle="1" w:styleId="2f0">
    <w:name w:val="Обычный2"/>
    <w:uiPriority w:val="99"/>
    <w:rsid w:val="00317DDE"/>
    <w:pPr>
      <w:widowControl w:val="0"/>
      <w:spacing w:after="0" w:line="360" w:lineRule="auto"/>
      <w:ind w:firstLine="567"/>
      <w:jc w:val="both"/>
    </w:pPr>
    <w:rPr>
      <w:rFonts w:ascii="Arial" w:eastAsia="ヒラギノ角ゴ Pro W3" w:hAnsi="Arial" w:cs="Times New Roman"/>
      <w:color w:val="000000"/>
      <w:spacing w:val="-5"/>
      <w:kern w:val="28"/>
      <w:sz w:val="24"/>
      <w:lang w:eastAsia="ru-RU"/>
    </w:rPr>
  </w:style>
  <w:style w:type="paragraph" w:customStyle="1" w:styleId="AA0">
    <w:name w:val="Свободная форма A A"/>
    <w:autoRedefine/>
    <w:uiPriority w:val="99"/>
    <w:rsid w:val="00317DDE"/>
    <w:pPr>
      <w:spacing w:after="0" w:line="360" w:lineRule="auto"/>
      <w:ind w:left="6" w:firstLine="567"/>
      <w:jc w:val="center"/>
    </w:pPr>
    <w:rPr>
      <w:rFonts w:ascii="Arial" w:eastAsia="ヒラギノ角ゴ Pro W3" w:hAnsi="Arial" w:cs="Times New Roman"/>
      <w:color w:val="000000"/>
      <w:spacing w:val="-5"/>
      <w:kern w:val="28"/>
      <w:sz w:val="24"/>
      <w:lang w:eastAsia="ru-RU"/>
    </w:rPr>
  </w:style>
  <w:style w:type="paragraph" w:customStyle="1" w:styleId="3f">
    <w:name w:val="Обычный3"/>
    <w:uiPriority w:val="99"/>
    <w:rsid w:val="00317DDE"/>
    <w:pPr>
      <w:spacing w:after="0" w:line="360" w:lineRule="auto"/>
      <w:ind w:firstLine="567"/>
      <w:jc w:val="both"/>
    </w:pPr>
    <w:rPr>
      <w:rFonts w:ascii="Arial" w:eastAsia="ヒラギノ角ゴ Pro W3" w:hAnsi="Arial" w:cs="Times New Roman"/>
      <w:color w:val="000000"/>
      <w:spacing w:val="-5"/>
      <w:kern w:val="28"/>
      <w:sz w:val="24"/>
      <w:lang w:val="en-US" w:eastAsia="ru-RU"/>
    </w:rPr>
  </w:style>
  <w:style w:type="paragraph" w:customStyle="1" w:styleId="afffff4">
    <w:name w:val="Свободная форма"/>
    <w:autoRedefine/>
    <w:uiPriority w:val="99"/>
    <w:rsid w:val="00317DDE"/>
    <w:pPr>
      <w:widowControl w:val="0"/>
      <w:adjustRightInd w:val="0"/>
      <w:spacing w:after="120" w:line="360" w:lineRule="auto"/>
    </w:pPr>
    <w:rPr>
      <w:rFonts w:ascii="Arial" w:eastAsia="ヒラギノ角ゴ Pro W3" w:hAnsi="Arial" w:cs="Times New Roman"/>
      <w:color w:val="000000"/>
      <w:spacing w:val="-5"/>
      <w:kern w:val="28"/>
      <w:sz w:val="24"/>
      <w:lang w:eastAsia="ru-RU"/>
    </w:rPr>
  </w:style>
  <w:style w:type="paragraph" w:customStyle="1" w:styleId="Afffff5">
    <w:name w:val="Свободная форма A"/>
    <w:uiPriority w:val="99"/>
    <w:rsid w:val="00317DDE"/>
    <w:pPr>
      <w:spacing w:after="0" w:line="360" w:lineRule="auto"/>
    </w:pPr>
    <w:rPr>
      <w:rFonts w:ascii="Arial" w:eastAsia="ヒラギノ角ゴ Pro W3" w:hAnsi="Arial" w:cs="Times New Roman"/>
      <w:color w:val="000000"/>
      <w:spacing w:val="-5"/>
      <w:kern w:val="28"/>
      <w:sz w:val="24"/>
      <w:lang w:eastAsia="ru-RU"/>
    </w:rPr>
  </w:style>
  <w:style w:type="character" w:customStyle="1" w:styleId="afffff6">
    <w:name w:val="Рисунок Знак"/>
    <w:basedOn w:val="a2"/>
    <w:link w:val="afffff7"/>
    <w:locked/>
    <w:rsid w:val="00317DDE"/>
    <w:rPr>
      <w:rFonts w:ascii="Arial" w:eastAsia="Times New Roman" w:hAnsi="Arial" w:cs="Times New Roman"/>
      <w:bCs/>
      <w:i/>
      <w:color w:val="000000" w:themeColor="text1"/>
      <w:spacing w:val="-5"/>
      <w:kern w:val="28"/>
      <w:sz w:val="24"/>
      <w:szCs w:val="18"/>
      <w:lang w:eastAsia="ru-RU"/>
    </w:rPr>
  </w:style>
  <w:style w:type="paragraph" w:customStyle="1" w:styleId="afffff7">
    <w:name w:val="Рисунок"/>
    <w:basedOn w:val="a7"/>
    <w:link w:val="afffff6"/>
    <w:qFormat/>
    <w:rsid w:val="00317DDE"/>
    <w:pPr>
      <w:spacing w:before="120" w:after="120"/>
      <w:jc w:val="center"/>
    </w:pPr>
    <w:rPr>
      <w:rFonts w:ascii="Arial" w:eastAsia="Times New Roman" w:hAnsi="Arial"/>
      <w:i/>
      <w:color w:val="000000" w:themeColor="text1"/>
      <w:spacing w:val="-5"/>
      <w:kern w:val="28"/>
      <w:lang w:eastAsia="ru-RU"/>
    </w:rPr>
  </w:style>
  <w:style w:type="character" w:customStyle="1" w:styleId="131">
    <w:name w:val="Заголовок 1.3.1 Знак"/>
    <w:basedOn w:val="33"/>
    <w:link w:val="1310"/>
    <w:locked/>
    <w:rsid w:val="00317DDE"/>
    <w:rPr>
      <w:rFonts w:ascii="Arial" w:eastAsia="Times New Roman" w:hAnsi="Arial" w:cs="Times New Roman"/>
      <w:b/>
      <w:color w:val="4F81BD" w:themeColor="accent1"/>
      <w:spacing w:val="-10"/>
      <w:kern w:val="28"/>
      <w:sz w:val="24"/>
      <w:szCs w:val="32"/>
      <w:lang w:eastAsia="ru-RU"/>
    </w:rPr>
  </w:style>
  <w:style w:type="paragraph" w:customStyle="1" w:styleId="1310">
    <w:name w:val="Заголовок 1.3.1"/>
    <w:basedOn w:val="3"/>
    <w:link w:val="131"/>
    <w:qFormat/>
    <w:rsid w:val="00317DDE"/>
    <w:pPr>
      <w:keepNext w:val="0"/>
      <w:keepLines w:val="0"/>
      <w:widowControl w:val="0"/>
      <w:numPr>
        <w:ilvl w:val="0"/>
        <w:numId w:val="0"/>
      </w:numPr>
      <w:spacing w:line="480" w:lineRule="auto"/>
      <w:ind w:firstLine="567"/>
    </w:pPr>
    <w:rPr>
      <w:rFonts w:ascii="Arial" w:hAnsi="Arial" w:cs="Times New Roman"/>
      <w:color w:val="4F81BD" w:themeColor="accent1"/>
      <w:spacing w:val="-10"/>
      <w:kern w:val="28"/>
      <w:szCs w:val="22"/>
      <w:lang w:eastAsia="ru-RU"/>
    </w:rPr>
  </w:style>
  <w:style w:type="paragraph" w:customStyle="1" w:styleId="xl24">
    <w:name w:val="xl24"/>
    <w:basedOn w:val="a1"/>
    <w:uiPriority w:val="99"/>
    <w:rsid w:val="00317DD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8"/>
      <w:szCs w:val="18"/>
      <w:lang w:eastAsia="ru-RU"/>
    </w:rPr>
  </w:style>
  <w:style w:type="paragraph" w:customStyle="1" w:styleId="xl25">
    <w:name w:val="xl25"/>
    <w:basedOn w:val="a1"/>
    <w:uiPriority w:val="99"/>
    <w:rsid w:val="00317DD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color w:val="FF0000"/>
      <w:sz w:val="18"/>
      <w:szCs w:val="18"/>
      <w:lang w:eastAsia="ru-RU"/>
    </w:rPr>
  </w:style>
  <w:style w:type="paragraph" w:customStyle="1" w:styleId="FrontPageFrame">
    <w:name w:val="FrontPageFrame"/>
    <w:basedOn w:val="a1"/>
    <w:uiPriority w:val="99"/>
    <w:rsid w:val="00317DDE"/>
    <w:pPr>
      <w:framePr w:wrap="around" w:hAnchor="margin" w:x="-2267" w:yAlign="bottom"/>
      <w:tabs>
        <w:tab w:val="left" w:pos="1134"/>
      </w:tabs>
      <w:spacing w:line="240" w:lineRule="atLeast"/>
    </w:pPr>
    <w:rPr>
      <w:rFonts w:ascii="DaneHelveticaNeue" w:eastAsia="Times New Roman" w:hAnsi="DaneHelveticaNeue" w:cs="Times New Roman"/>
      <w:sz w:val="14"/>
      <w:szCs w:val="20"/>
      <w:lang w:val="en-GB" w:eastAsia="ru-RU"/>
    </w:rPr>
  </w:style>
  <w:style w:type="paragraph" w:customStyle="1" w:styleId="CowiAuthor">
    <w:name w:val="CowiAuthor"/>
    <w:basedOn w:val="FrontPageFrame"/>
    <w:next w:val="FrontPageFrame"/>
    <w:uiPriority w:val="99"/>
    <w:rsid w:val="00317DDE"/>
    <w:pPr>
      <w:framePr w:wrap="around"/>
    </w:pPr>
  </w:style>
  <w:style w:type="paragraph" w:customStyle="1" w:styleId="StyleBodyTextLeft021cm">
    <w:name w:val="Style Body Text + Left:  021 cm"/>
    <w:basedOn w:val="a9"/>
    <w:uiPriority w:val="99"/>
    <w:rsid w:val="00317DDE"/>
    <w:pPr>
      <w:widowControl/>
      <w:spacing w:before="120" w:after="120"/>
      <w:ind w:left="0" w:firstLine="567"/>
      <w:jc w:val="both"/>
    </w:pPr>
    <w:rPr>
      <w:rFonts w:ascii="Arial" w:hAnsi="Arial" w:cs="Arial"/>
      <w:spacing w:val="-5"/>
      <w:sz w:val="22"/>
      <w:szCs w:val="22"/>
      <w:lang w:val="ru-RU"/>
    </w:rPr>
  </w:style>
  <w:style w:type="paragraph" w:customStyle="1" w:styleId="FootnoteBase">
    <w:name w:val="Footnote Base"/>
    <w:basedOn w:val="a1"/>
    <w:uiPriority w:val="99"/>
    <w:rsid w:val="00317DDE"/>
    <w:pPr>
      <w:keepLines/>
      <w:spacing w:line="200" w:lineRule="atLeast"/>
      <w:ind w:left="1080"/>
    </w:pPr>
    <w:rPr>
      <w:rFonts w:ascii="Arial" w:eastAsia="Times New Roman" w:hAnsi="Arial" w:cs="Times New Roman"/>
      <w:spacing w:val="-5"/>
      <w:sz w:val="16"/>
      <w:szCs w:val="20"/>
      <w:lang w:val="en-US"/>
    </w:rPr>
  </w:style>
  <w:style w:type="paragraph" w:customStyle="1" w:styleId="1ArialBlack66">
    <w:name w:val="Стиль Заголовок 1 + Arial Black По ширине Перед:  6 пт После:  6..."/>
    <w:basedOn w:val="12"/>
    <w:uiPriority w:val="99"/>
    <w:rsid w:val="00317DDE"/>
    <w:pPr>
      <w:keepLines w:val="0"/>
      <w:widowControl w:val="0"/>
      <w:numPr>
        <w:numId w:val="0"/>
      </w:numPr>
      <w:tabs>
        <w:tab w:val="left" w:pos="1134"/>
        <w:tab w:val="num" w:pos="1272"/>
      </w:tabs>
      <w:spacing w:line="360" w:lineRule="atLeast"/>
      <w:ind w:left="1272" w:hanging="705"/>
      <w:jc w:val="both"/>
    </w:pPr>
    <w:rPr>
      <w:rFonts w:ascii="Arial Black" w:eastAsia="Times New Roman" w:hAnsi="Arial Black"/>
      <w:b w:val="0"/>
      <w:caps/>
      <w:sz w:val="24"/>
      <w:szCs w:val="20"/>
      <w:lang w:eastAsia="ru-RU"/>
    </w:rPr>
  </w:style>
  <w:style w:type="character" w:styleId="afffff8">
    <w:name w:val="annotation reference"/>
    <w:semiHidden/>
    <w:unhideWhenUsed/>
    <w:rsid w:val="00317DDE"/>
    <w:rPr>
      <w:rFonts w:ascii="Arial" w:hAnsi="Arial" w:cs="Arial" w:hint="default"/>
      <w:sz w:val="16"/>
    </w:rPr>
  </w:style>
  <w:style w:type="character" w:styleId="afffff9">
    <w:name w:val="line number"/>
    <w:semiHidden/>
    <w:unhideWhenUsed/>
    <w:rsid w:val="00317DDE"/>
    <w:rPr>
      <w:sz w:val="18"/>
    </w:rPr>
  </w:style>
  <w:style w:type="character" w:styleId="afffffa">
    <w:name w:val="endnote reference"/>
    <w:semiHidden/>
    <w:unhideWhenUsed/>
    <w:rsid w:val="00317DDE"/>
    <w:rPr>
      <w:vertAlign w:val="superscript"/>
    </w:rPr>
  </w:style>
  <w:style w:type="character" w:customStyle="1" w:styleId="newslist">
    <w:name w:val="news_list"/>
    <w:basedOn w:val="a2"/>
    <w:rsid w:val="00317DDE"/>
  </w:style>
  <w:style w:type="table" w:styleId="1fc">
    <w:name w:val="Table Simple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1">
    <w:name w:val="Table Simple 2"/>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fd">
    <w:name w:val="Table Classic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lassic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3">
    <w:name w:val="Table Columns 2"/>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Columns 3"/>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e">
    <w:name w:val="Table Grid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d">
    <w:name w:val="Table Grid 5"/>
    <w:basedOn w:val="a3"/>
    <w:semiHidden/>
    <w:unhideWhenUsed/>
    <w:rsid w:val="00317DDE"/>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3"/>
    <w:semiHidden/>
    <w:unhideWhenUsed/>
    <w:rsid w:val="00317DDE"/>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0">
    <w:name w:val="Table List 1"/>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b">
    <w:name w:val="Table Contemporary"/>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c">
    <w:name w:val="Table Elegant"/>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d">
    <w:name w:val="Table Professional"/>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ff">
    <w:name w:val="Table Subtle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Subtle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3"/>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0">
    <w:name w:val="Сетка таблицы1"/>
    <w:basedOn w:val="a3"/>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6">
    <w:name w:val="Сетка таблицы2"/>
    <w:basedOn w:val="a3"/>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1">
    <w:name w:val="Сетка таблицы3"/>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c">
    <w:name w:val="Сетка таблицы4"/>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8"/>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3"/>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Сетка таблицы21"/>
    <w:basedOn w:val="a3"/>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3"/>
    <w:rsid w:val="00317DD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1">
    <w:name w:val="Светлая заливка1"/>
    <w:basedOn w:val="a3"/>
    <w:uiPriority w:val="60"/>
    <w:rsid w:val="00317DDE"/>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
    <w:name w:val="Средний список 11"/>
    <w:basedOn w:val="a3"/>
    <w:uiPriority w:val="65"/>
    <w:rsid w:val="00317DDE"/>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
    <w:name w:val="Table Grid1"/>
    <w:basedOn w:val="a3"/>
    <w:rsid w:val="00317DDE"/>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ffe">
    <w:name w:val="Папушкин"/>
    <w:basedOn w:val="af5"/>
    <w:rsid w:val="00317DDE"/>
    <w:pPr>
      <w:widowControl/>
      <w:jc w:val="center"/>
    </w:pPr>
    <w:rPr>
      <w:rFonts w:ascii="Arial" w:eastAsia="Times New Roman" w:hAnsi="Arial" w:cs="Times New Roman"/>
      <w:sz w:val="18"/>
      <w:szCs w:val="18"/>
      <w:lang w:val="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rsid w:val="00317DDE"/>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
    <w:name w:val="Средний список 1 - Акцент 11"/>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
    <w:name w:val="Средний список 12"/>
    <w:basedOn w:val="a3"/>
    <w:uiPriority w:val="65"/>
    <w:rsid w:val="00317DDE"/>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0">
    <w:name w:val="Сетка таблицы26"/>
    <w:basedOn w:val="a3"/>
    <w:uiPriority w:val="59"/>
    <w:rsid w:val="00317DDE"/>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3"/>
    <w:uiPriority w:val="59"/>
    <w:rsid w:val="00317DDE"/>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3"/>
    <w:rsid w:val="00317DD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 11"/>
    <w:basedOn w:val="a3"/>
    <w:semiHidden/>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
    <w:name w:val="Классическая таблица 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0">
    <w:name w:val="Сетка таблицы 51"/>
    <w:basedOn w:val="a3"/>
    <w:locked/>
    <w:rsid w:val="00317DDE"/>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2">
    <w:name w:val="Папушкин1"/>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317DDE"/>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
    <w:name w:val="Столбцы таблицы 3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Столбцы таблицы 2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3">
    <w:name w:val="Современная таблица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0">
    <w:name w:val="Средний список 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
    <w:name w:val="Средний список 1 - Акцент 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15">
    <w:name w:val="Простая таблица 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4">
    <w:name w:val="Стандартная таблица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
    <w:name w:val="Классическая таблица 1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
    <w:name w:val="Классическая таблица 1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0">
    <w:name w:val="Сетка таблицы 53"/>
    <w:basedOn w:val="a3"/>
    <w:locked/>
    <w:rsid w:val="00317DDE"/>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f7">
    <w:name w:val="Папушкин2"/>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
    <w:name w:val="Сетка таблицы 522"/>
    <w:basedOn w:val="a3"/>
    <w:rsid w:val="00317DDE"/>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0">
    <w:name w:val="Столбцы таблицы 32"/>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
    <w:name w:val="Таблица-список 1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Столбцы таблицы 22"/>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8">
    <w:name w:val="Современная таблица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
    <w:name w:val="Средний список 112"/>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
    <w:name w:val="Средний список 1 - Акцент 112"/>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22">
    <w:name w:val="Простая таблица 2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9">
    <w:name w:val="Стандартная таблица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
    <w:name w:val="Классическая таблица 13"/>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
    <w:name w:val="Классическая таблица 11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Таблица-список 13"/>
    <w:basedOn w:val="a3"/>
    <w:rsid w:val="00317DDE"/>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ff">
    <w:name w:val="новый"/>
    <w:basedOn w:val="af5"/>
    <w:rsid w:val="00317DDE"/>
    <w:pPr>
      <w:widowControl/>
      <w:jc w:val="center"/>
    </w:pPr>
    <w:rPr>
      <w:rFonts w:ascii="Arial" w:eastAsia="Times New Roman" w:hAnsi="Arial" w:cs="Times New Roman"/>
      <w:sz w:val="18"/>
      <w:szCs w:val="20"/>
      <w:lang w:val="ru-RU"/>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affffff0">
    <w:name w:val="новая"/>
    <w:basedOn w:val="a3"/>
    <w:rsid w:val="00317DDE"/>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affffff1">
    <w:name w:val="ВНИПИ"/>
    <w:basedOn w:val="af5"/>
    <w:rsid w:val="00317DDE"/>
    <w:pPr>
      <w:widowControl/>
      <w:jc w:val="center"/>
    </w:pPr>
    <w:rPr>
      <w:rFonts w:ascii="Arial" w:eastAsia="Times New Roman" w:hAnsi="Arial" w:cs="Times New Roman"/>
      <w:sz w:val="20"/>
      <w:szCs w:val="20"/>
      <w:lang w:val="ru-RU"/>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ff5">
    <w:name w:val="Стиль таблицы1"/>
    <w:basedOn w:val="a3"/>
    <w:rsid w:val="00317DDE"/>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affffff2">
    <w:name w:val="Шапка ВНИПИ"/>
    <w:basedOn w:val="a3"/>
    <w:rsid w:val="00317DDE"/>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0">
    <w:name w:val="Сетка таблицы 54"/>
    <w:basedOn w:val="a3"/>
    <w:rsid w:val="00317DDE"/>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0">
    <w:name w:val="Сетка таблицы 511"/>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0">
    <w:name w:val="Сетка таблицы 523"/>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f2">
    <w:name w:val="Современная таблица3"/>
    <w:basedOn w:val="a3"/>
    <w:rsid w:val="00317DDE"/>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0">
    <w:name w:val="Сетка таблицы 55"/>
    <w:basedOn w:val="a3"/>
    <w:rsid w:val="00317DDE"/>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
    <w:name w:val="Table Grid13"/>
    <w:basedOn w:val="a3"/>
    <w:rsid w:val="00317DDE"/>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3">
    <w:name w:val="Папушкин3"/>
    <w:basedOn w:val="af5"/>
    <w:rsid w:val="00317DDE"/>
    <w:pPr>
      <w:widowControl/>
      <w:jc w:val="center"/>
    </w:pPr>
    <w:rPr>
      <w:rFonts w:ascii="Arial" w:eastAsia="Times New Roman" w:hAnsi="Arial" w:cs="Times New Roman"/>
      <w:sz w:val="18"/>
      <w:szCs w:val="18"/>
      <w:lang w:val="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rsid w:val="00317DDE"/>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0">
    <w:name w:val="Столбцы таблицы 33"/>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0">
    <w:name w:val="Столбцы таблицы 4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
    <w:name w:val="Таблица-список 14"/>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Столбцы таблицы 23"/>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d">
    <w:name w:val="Современная таблица4"/>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0">
    <w:name w:val="Средний список 113"/>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2">
    <w:name w:val="Простая таблица 2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4">
    <w:name w:val="Стандартная таблица3"/>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
    <w:name w:val="Классическая таблица 14"/>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Классическая таблица 23"/>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fa">
    <w:name w:val="Светлая заливка2"/>
    <w:basedOn w:val="a3"/>
    <w:uiPriority w:val="60"/>
    <w:rsid w:val="00317DDE"/>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4">
    <w:name w:val="Сетка таблицы31"/>
    <w:basedOn w:val="a3"/>
    <w:uiPriority w:val="59"/>
    <w:rsid w:val="00317DD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wiDate">
    <w:name w:val="CowiDate"/>
    <w:basedOn w:val="FrontPageFrame"/>
    <w:next w:val="FrontPageFrame"/>
    <w:uiPriority w:val="99"/>
    <w:rsid w:val="00317DDE"/>
    <w:pPr>
      <w:framePr w:wrap="around"/>
    </w:pPr>
  </w:style>
  <w:style w:type="numbering" w:styleId="111111">
    <w:name w:val="Outline List 2"/>
    <w:aliases w:val="1 / 1.1 / 1.1."/>
    <w:basedOn w:val="a4"/>
    <w:semiHidden/>
    <w:unhideWhenUsed/>
    <w:rsid w:val="00317DDE"/>
    <w:pPr>
      <w:numPr>
        <w:numId w:val="34"/>
      </w:numPr>
    </w:pPr>
  </w:style>
  <w:style w:type="numbering" w:customStyle="1" w:styleId="111112">
    <w:name w:val="1 / 1.1 / 1.1.2"/>
    <w:rsid w:val="00317DDE"/>
    <w:pPr>
      <w:numPr>
        <w:numId w:val="35"/>
      </w:numPr>
    </w:pPr>
  </w:style>
  <w:style w:type="character" w:styleId="affffff3">
    <w:name w:val="Intense Emphasis"/>
    <w:basedOn w:val="a2"/>
    <w:uiPriority w:val="21"/>
    <w:qFormat/>
    <w:rsid w:val="00317DDE"/>
    <w:rPr>
      <w:b/>
      <w:bCs/>
      <w:i/>
      <w:iCs/>
      <w:color w:val="4F81BD" w:themeColor="accent1"/>
    </w:rPr>
  </w:style>
  <w:style w:type="paragraph" w:customStyle="1" w:styleId="Standard">
    <w:name w:val="Standard"/>
    <w:rsid w:val="00317DDE"/>
    <w:pPr>
      <w:widowControl w:val="0"/>
      <w:suppressAutoHyphens/>
      <w:autoSpaceDN w:val="0"/>
      <w:spacing w:after="0" w:line="240" w:lineRule="auto"/>
    </w:pPr>
    <w:rPr>
      <w:rFonts w:ascii="Times New Roman" w:eastAsia="Lucida Sans Unicode" w:hAnsi="Times New Roman" w:cs="Tahoma"/>
      <w:kern w:val="3"/>
      <w:sz w:val="24"/>
      <w:szCs w:val="24"/>
      <w:lang w:eastAsia="ru-RU" w:bidi="ru-RU"/>
    </w:rPr>
  </w:style>
  <w:style w:type="paragraph" w:customStyle="1" w:styleId="00">
    <w:name w:val="Основной текст 0"/>
    <w:aliases w:val="95 ПК,А. Основной текст 0,1 Основной текст 0,А. Основной текст 0 Знак Знак Знак Знак,1. Основной текст 0,А. Основной текст 0 Знак Знак,А. Основной текст 0 Знак Знак Знак Знак Знак Знак,Основной тек..."/>
    <w:basedOn w:val="a1"/>
    <w:link w:val="01"/>
    <w:rsid w:val="00317DDE"/>
    <w:pPr>
      <w:widowControl/>
      <w:ind w:firstLine="539"/>
    </w:pPr>
    <w:rPr>
      <w:rFonts w:eastAsia="Calibri" w:cs="Times New Roman"/>
      <w:color w:val="000000"/>
      <w:kern w:val="24"/>
      <w:szCs w:val="22"/>
    </w:rPr>
  </w:style>
  <w:style w:type="character" w:customStyle="1" w:styleId="01">
    <w:name w:val="Основной текст 0 Знак"/>
    <w:aliases w:val="95 ПК Знак,А. Основной текст 0 Знак,1 Основной текст 0 Знак,А. Основной текст 0 Знак Знак Знак Знак Знак Знак Знак Знак Знак"/>
    <w:basedOn w:val="a2"/>
    <w:link w:val="00"/>
    <w:rsid w:val="00317DDE"/>
    <w:rPr>
      <w:rFonts w:ascii="Times New Roman" w:eastAsia="Calibri" w:hAnsi="Times New Roman" w:cs="Times New Roman"/>
      <w:color w:val="000000"/>
      <w:kern w:val="24"/>
      <w:sz w:val="24"/>
    </w:rPr>
  </w:style>
  <w:style w:type="paragraph" w:customStyle="1" w:styleId="xl732">
    <w:name w:val="xl732"/>
    <w:basedOn w:val="a1"/>
    <w:rsid w:val="00317DDE"/>
    <w:pPr>
      <w:widowControl/>
      <w:spacing w:before="100" w:beforeAutospacing="1" w:after="100" w:afterAutospacing="1"/>
      <w:ind w:firstLine="0"/>
      <w:jc w:val="left"/>
    </w:pPr>
    <w:rPr>
      <w:rFonts w:eastAsia="Times New Roman" w:cs="Times New Roman"/>
      <w:sz w:val="18"/>
      <w:szCs w:val="18"/>
      <w:lang w:eastAsia="ru-RU"/>
    </w:rPr>
  </w:style>
  <w:style w:type="paragraph" w:customStyle="1" w:styleId="xl733">
    <w:name w:val="xl733"/>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18"/>
      <w:szCs w:val="18"/>
      <w:lang w:eastAsia="ru-RU"/>
    </w:rPr>
  </w:style>
  <w:style w:type="paragraph" w:customStyle="1" w:styleId="xl734">
    <w:name w:val="xl734"/>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sz w:val="18"/>
      <w:szCs w:val="18"/>
      <w:lang w:eastAsia="ru-RU"/>
    </w:rPr>
  </w:style>
  <w:style w:type="paragraph" w:customStyle="1" w:styleId="xl735">
    <w:name w:val="xl735"/>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18"/>
      <w:szCs w:val="18"/>
      <w:lang w:eastAsia="ru-RU"/>
    </w:rPr>
  </w:style>
  <w:style w:type="paragraph" w:customStyle="1" w:styleId="xl736">
    <w:name w:val="xl736"/>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18"/>
      <w:szCs w:val="18"/>
      <w:lang w:eastAsia="ru-RU"/>
    </w:rPr>
  </w:style>
  <w:style w:type="paragraph" w:customStyle="1" w:styleId="xl737">
    <w:name w:val="xl737"/>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b/>
      <w:bCs/>
      <w:sz w:val="18"/>
      <w:szCs w:val="18"/>
      <w:lang w:eastAsia="ru-RU"/>
    </w:rPr>
  </w:style>
  <w:style w:type="paragraph" w:customStyle="1" w:styleId="xl738">
    <w:name w:val="xl738"/>
    <w:basedOn w:val="a1"/>
    <w:rsid w:val="00317DDE"/>
    <w:pPr>
      <w:widowControl/>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ind w:firstLine="0"/>
      <w:jc w:val="left"/>
    </w:pPr>
    <w:rPr>
      <w:rFonts w:eastAsia="Times New Roman" w:cs="Times New Roman"/>
      <w:sz w:val="18"/>
      <w:szCs w:val="18"/>
      <w:lang w:eastAsia="ru-RU"/>
    </w:rPr>
  </w:style>
  <w:style w:type="table" w:customStyle="1" w:styleId="TableNormal1">
    <w:name w:val="Table Normal1"/>
    <w:uiPriority w:val="2"/>
    <w:semiHidden/>
    <w:unhideWhenUsed/>
    <w:qFormat/>
    <w:rsid w:val="00317DDE"/>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fb">
    <w:name w:val="Нет списка2"/>
    <w:next w:val="a4"/>
    <w:uiPriority w:val="99"/>
    <w:semiHidden/>
    <w:unhideWhenUsed/>
    <w:rsid w:val="00317DDE"/>
  </w:style>
  <w:style w:type="table" w:customStyle="1" w:styleId="114">
    <w:name w:val="Простая таблица 11"/>
    <w:basedOn w:val="a3"/>
    <w:next w:val="1fc"/>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1">
    <w:name w:val="Простая таблица 24"/>
    <w:basedOn w:val="a3"/>
    <w:next w:val="2f1"/>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Классическая таблица 15"/>
    <w:basedOn w:val="a3"/>
    <w:next w:val="1fd"/>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Классическая таблица 24"/>
    <w:basedOn w:val="a3"/>
    <w:next w:val="2f2"/>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3">
    <w:name w:val="Столбцы таблицы 24"/>
    <w:basedOn w:val="a3"/>
    <w:next w:val="2f3"/>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0">
    <w:name w:val="Столбцы таблицы 34"/>
    <w:basedOn w:val="a3"/>
    <w:next w:val="3f0"/>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3"/>
    <w:next w:val="4b"/>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3"/>
    <w:next w:val="5c"/>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
    <w:name w:val="Сетка таблицы 12"/>
    <w:basedOn w:val="a3"/>
    <w:next w:val="1fe"/>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7">
    <w:name w:val="Сетка таблицы 21"/>
    <w:basedOn w:val="a3"/>
    <w:next w:val="2f4"/>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0">
    <w:name w:val="Сетка таблицы 56"/>
    <w:basedOn w:val="a3"/>
    <w:next w:val="5d"/>
    <w:semiHidden/>
    <w:unhideWhenUsed/>
    <w:rsid w:val="00317DDE"/>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
    <w:name w:val="Сетка таблицы 71"/>
    <w:basedOn w:val="a3"/>
    <w:next w:val="72"/>
    <w:semiHidden/>
    <w:unhideWhenUsed/>
    <w:rsid w:val="00317DDE"/>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
    <w:name w:val="Сетка таблицы 81"/>
    <w:basedOn w:val="a3"/>
    <w:next w:val="82"/>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3"/>
    <w:next w:val="-10"/>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
    <w:name w:val="Таблица-список 24"/>
    <w:basedOn w:val="a3"/>
    <w:next w:val="-2"/>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
    <w:name w:val="Современная таблица5"/>
    <w:basedOn w:val="a3"/>
    <w:next w:val="afffffb"/>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6">
    <w:name w:val="Изысканная таблица1"/>
    <w:basedOn w:val="a3"/>
    <w:next w:val="afffffc"/>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e">
    <w:name w:val="Стандартная таблица4"/>
    <w:basedOn w:val="a3"/>
    <w:next w:val="afffffd"/>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
    <w:name w:val="Изящная таблица 11"/>
    <w:basedOn w:val="a3"/>
    <w:next w:val="1ff"/>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
    <w:name w:val="Изящная таблица 21"/>
    <w:basedOn w:val="a3"/>
    <w:next w:val="2f5"/>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3"/>
    <w:next w:val="-11"/>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0">
    <w:name w:val="Сетка таблицы29"/>
    <w:basedOn w:val="a3"/>
    <w:next w:val="af5"/>
    <w:uiPriority w:val="59"/>
    <w:rsid w:val="00317D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3"/>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3"/>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Сетка таблицы8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
    <w:basedOn w:val="a3"/>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3"/>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1"/>
    <w:basedOn w:val="a3"/>
    <w:rsid w:val="00317DD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Светлая заливка11"/>
    <w:basedOn w:val="a3"/>
    <w:uiPriority w:val="60"/>
    <w:rsid w:val="00317DDE"/>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0">
    <w:name w:val="Средний список 114"/>
    <w:basedOn w:val="a3"/>
    <w:uiPriority w:val="65"/>
    <w:rsid w:val="00317DDE"/>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
    <w:name w:val="Table Grid14"/>
    <w:basedOn w:val="a3"/>
    <w:rsid w:val="00317DDE"/>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
    <w:name w:val="Папушкин4"/>
    <w:basedOn w:val="af5"/>
    <w:rsid w:val="00317DDE"/>
    <w:pPr>
      <w:widowControl/>
      <w:jc w:val="center"/>
    </w:pPr>
    <w:rPr>
      <w:rFonts w:ascii="Arial" w:eastAsia="Times New Roman" w:hAnsi="Arial" w:cs="Times New Roman"/>
      <w:sz w:val="18"/>
      <w:szCs w:val="18"/>
      <w:lang w:val="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
    <w:name w:val="Сетка таблицы 525"/>
    <w:basedOn w:val="a3"/>
    <w:rsid w:val="00317DDE"/>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
    <w:name w:val="Средний список 1 - Акцент 114"/>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
    <w:name w:val="Средний список 121"/>
    <w:basedOn w:val="a3"/>
    <w:uiPriority w:val="65"/>
    <w:rsid w:val="00317DDE"/>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
    <w:name w:val="Сетка таблицы261"/>
    <w:basedOn w:val="a3"/>
    <w:uiPriority w:val="59"/>
    <w:rsid w:val="00317DDE"/>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етка таблицы271"/>
    <w:basedOn w:val="a3"/>
    <w:uiPriority w:val="59"/>
    <w:rsid w:val="00317DDE"/>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Сетка таблицы281"/>
    <w:basedOn w:val="a3"/>
    <w:rsid w:val="00317DD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 111"/>
    <w:basedOn w:val="a3"/>
    <w:semiHidden/>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1">
    <w:name w:val="Классическая таблица 113"/>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0">
    <w:name w:val="Сетка таблицы 512"/>
    <w:basedOn w:val="a3"/>
    <w:locked/>
    <w:rsid w:val="00317DDE"/>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7">
    <w:name w:val="Папушкин11"/>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3"/>
    <w:rsid w:val="00317DDE"/>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0">
    <w:name w:val="Столбцы таблицы 31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8">
    <w:name w:val="Современная таблица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
    <w:name w:val="Средний список 1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
    <w:name w:val="Средний список 1 - Акцент 1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112">
    <w:name w:val="Простая таблица 2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9">
    <w:name w:val="Стандартная таблица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
    <w:name w:val="Классическая таблица 1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1">
    <w:name w:val="Классическая таблица 11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0">
    <w:name w:val="Сетка таблицы 531"/>
    <w:basedOn w:val="a3"/>
    <w:locked/>
    <w:rsid w:val="00317DDE"/>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9">
    <w:name w:val="Папушкин21"/>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3"/>
    <w:rsid w:val="00317DDE"/>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0">
    <w:name w:val="Столбцы таблицы 32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
    <w:name w:val="Столбцы таблицы 4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
    <w:name w:val="Таблица-список 1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Столбцы таблицы 22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Современная таблица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0">
    <w:name w:val="Средний список 112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
    <w:name w:val="Средний список 1 - Акцент 112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212">
    <w:name w:val="Простая таблица 2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b">
    <w:name w:val="Стандартная таблица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2">
    <w:name w:val="Классическая таблица 13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Классическая таблица 2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1">
    <w:name w:val="Классическая таблица 11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Таблица-список 131"/>
    <w:basedOn w:val="a3"/>
    <w:rsid w:val="00317DDE"/>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новый1"/>
    <w:basedOn w:val="af5"/>
    <w:rsid w:val="00317DDE"/>
    <w:pPr>
      <w:widowControl/>
      <w:jc w:val="center"/>
    </w:pPr>
    <w:rPr>
      <w:rFonts w:ascii="Arial" w:eastAsia="Times New Roman" w:hAnsi="Arial" w:cs="Times New Roman"/>
      <w:sz w:val="18"/>
      <w:szCs w:val="20"/>
      <w:lang w:val="ru-RU"/>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ff8">
    <w:name w:val="новая1"/>
    <w:basedOn w:val="a3"/>
    <w:rsid w:val="00317DDE"/>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ff9">
    <w:name w:val="ВНИПИ1"/>
    <w:basedOn w:val="af5"/>
    <w:rsid w:val="00317DDE"/>
    <w:pPr>
      <w:widowControl/>
      <w:jc w:val="center"/>
    </w:pPr>
    <w:rPr>
      <w:rFonts w:ascii="Arial" w:eastAsia="Times New Roman" w:hAnsi="Arial" w:cs="Times New Roman"/>
      <w:sz w:val="20"/>
      <w:szCs w:val="20"/>
      <w:lang w:val="ru-RU"/>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a">
    <w:name w:val="Стиль таблицы11"/>
    <w:basedOn w:val="a3"/>
    <w:rsid w:val="00317DDE"/>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1ffa">
    <w:name w:val="Шапка ВНИПИ1"/>
    <w:basedOn w:val="a3"/>
    <w:rsid w:val="00317DDE"/>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0">
    <w:name w:val="Сетка таблицы 541"/>
    <w:basedOn w:val="a3"/>
    <w:rsid w:val="00317DDE"/>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0">
    <w:name w:val="Сетка таблицы 5111"/>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
    <w:name w:val="Сетка таблицы 5231"/>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
    <w:name w:val="Современная таблица31"/>
    <w:basedOn w:val="a3"/>
    <w:rsid w:val="00317DDE"/>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
    <w:name w:val="Сетка таблицы 551"/>
    <w:basedOn w:val="a3"/>
    <w:rsid w:val="00317DDE"/>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
    <w:name w:val="Table Grid131"/>
    <w:basedOn w:val="a3"/>
    <w:rsid w:val="00317DDE"/>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6">
    <w:name w:val="Папушкин31"/>
    <w:basedOn w:val="af5"/>
    <w:rsid w:val="00317DDE"/>
    <w:pPr>
      <w:widowControl/>
      <w:jc w:val="center"/>
    </w:pPr>
    <w:rPr>
      <w:rFonts w:ascii="Arial" w:eastAsia="Times New Roman" w:hAnsi="Arial" w:cs="Times New Roman"/>
      <w:sz w:val="18"/>
      <w:szCs w:val="18"/>
      <w:lang w:val="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
    <w:name w:val="Сетка таблицы 5241"/>
    <w:basedOn w:val="a3"/>
    <w:rsid w:val="00317DDE"/>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
    <w:name w:val="Столбцы таблицы 331"/>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
    <w:name w:val="Столбцы таблицы 5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Столбцы таблицы 231"/>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Таблица-список 2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2">
    <w:name w:val="Современная таблица4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0">
    <w:name w:val="Средний список 1131"/>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
    <w:name w:val="Простая таблица 2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Стандартная таблица31"/>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1">
    <w:name w:val="Классическая таблица 141"/>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Классическая таблица 231"/>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c">
    <w:name w:val="Светлая заливка21"/>
    <w:basedOn w:val="a3"/>
    <w:uiPriority w:val="60"/>
    <w:rsid w:val="00317DDE"/>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1">
    <w:name w:val="Сетка таблицы311"/>
    <w:basedOn w:val="a3"/>
    <w:uiPriority w:val="59"/>
    <w:rsid w:val="00317DD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
    <w:name w:val="1 / 1.1 / 1.1.3"/>
    <w:basedOn w:val="a4"/>
    <w:next w:val="111111"/>
    <w:semiHidden/>
    <w:unhideWhenUsed/>
    <w:rsid w:val="00317DDE"/>
  </w:style>
  <w:style w:type="numbering" w:customStyle="1" w:styleId="1111121">
    <w:name w:val="1 / 1.1 / 1.1.21"/>
    <w:rsid w:val="00317DDE"/>
  </w:style>
  <w:style w:type="table" w:customStyle="1" w:styleId="TableNormal2">
    <w:name w:val="Table Normal2"/>
    <w:uiPriority w:val="2"/>
    <w:semiHidden/>
    <w:unhideWhenUsed/>
    <w:qFormat/>
    <w:rsid w:val="00317DDE"/>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1b">
    <w:name w:val="Нет списка11"/>
    <w:next w:val="a4"/>
    <w:uiPriority w:val="99"/>
    <w:semiHidden/>
    <w:unhideWhenUsed/>
    <w:rsid w:val="00317DDE"/>
  </w:style>
  <w:style w:type="paragraph" w:customStyle="1" w:styleId="msonormal0">
    <w:name w:val="msonormal"/>
    <w:basedOn w:val="a1"/>
    <w:rsid w:val="00317DDE"/>
    <w:pPr>
      <w:widowControl/>
      <w:spacing w:before="100" w:beforeAutospacing="1" w:after="100" w:afterAutospacing="1"/>
      <w:ind w:firstLine="0"/>
      <w:jc w:val="left"/>
    </w:pPr>
    <w:rPr>
      <w:rFonts w:eastAsia="Times New Roman" w:cs="Times New Roman"/>
      <w:lang w:eastAsia="ru-RU"/>
    </w:rPr>
  </w:style>
  <w:style w:type="numbering" w:customStyle="1" w:styleId="3f5">
    <w:name w:val="Нет списка3"/>
    <w:next w:val="a4"/>
    <w:uiPriority w:val="99"/>
    <w:semiHidden/>
    <w:unhideWhenUsed/>
    <w:rsid w:val="00317DDE"/>
  </w:style>
  <w:style w:type="character" w:customStyle="1" w:styleId="a8">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 Знак1 Знак"/>
    <w:link w:val="a7"/>
    <w:locked/>
    <w:rsid w:val="00C76E47"/>
    <w:rPr>
      <w:rFonts w:ascii="Times New Roman" w:hAnsi="Times New Roman" w:cs="Times New Roman"/>
      <w:bCs/>
      <w:sz w:val="24"/>
      <w:szCs w:val="18"/>
    </w:rPr>
  </w:style>
  <w:style w:type="character" w:customStyle="1" w:styleId="affffff4">
    <w:name w:val="Таблица Знак"/>
    <w:link w:val="affffff5"/>
    <w:uiPriority w:val="1"/>
    <w:locked/>
    <w:rsid w:val="00C76E47"/>
    <w:rPr>
      <w:bCs/>
      <w:color w:val="000000"/>
      <w:sz w:val="24"/>
    </w:rPr>
  </w:style>
  <w:style w:type="paragraph" w:customStyle="1" w:styleId="affffff5">
    <w:name w:val="Таблица"/>
    <w:basedOn w:val="a1"/>
    <w:link w:val="affffff4"/>
    <w:uiPriority w:val="1"/>
    <w:qFormat/>
    <w:rsid w:val="00C76E47"/>
    <w:pPr>
      <w:widowControl/>
      <w:suppressLineNumbers/>
      <w:ind w:firstLine="0"/>
      <w:contextualSpacing/>
      <w:jc w:val="center"/>
    </w:pPr>
    <w:rPr>
      <w:rFonts w:asciiTheme="minorHAnsi" w:hAnsiTheme="minorHAnsi"/>
      <w:bCs/>
      <w:color w:val="000000"/>
      <w:szCs w:val="22"/>
    </w:rPr>
  </w:style>
  <w:style w:type="paragraph" w:customStyle="1" w:styleId="affffff6">
    <w:name w:val="Обычный кат"/>
    <w:basedOn w:val="a1"/>
    <w:qFormat/>
    <w:rsid w:val="008B4810"/>
    <w:pPr>
      <w:widowControl/>
      <w:spacing w:line="276" w:lineRule="auto"/>
      <w:ind w:firstLine="851"/>
    </w:pPr>
    <w:rPr>
      <w:rFonts w:eastAsia="Calibri" w:cs="Times New Roman"/>
      <w:szCs w:val="22"/>
    </w:rPr>
  </w:style>
  <w:style w:type="table" w:customStyle="1" w:styleId="300">
    <w:name w:val="Сетка таблицы30"/>
    <w:basedOn w:val="a3"/>
    <w:next w:val="af5"/>
    <w:uiPriority w:val="59"/>
    <w:rsid w:val="00947A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Сетка таблицы33"/>
    <w:basedOn w:val="a3"/>
    <w:next w:val="af5"/>
    <w:uiPriority w:val="59"/>
    <w:rsid w:val="003044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3"/>
    <w:next w:val="af5"/>
    <w:uiPriority w:val="59"/>
    <w:rsid w:val="003044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
    <w:name w:val="1 / 1.1 / 1.1.4"/>
    <w:basedOn w:val="a4"/>
    <w:next w:val="111111"/>
    <w:semiHidden/>
    <w:unhideWhenUsed/>
    <w:rsid w:val="009810FF"/>
    <w:pPr>
      <w:numPr>
        <w:numId w:val="42"/>
      </w:numPr>
    </w:pPr>
  </w:style>
  <w:style w:type="table" w:customStyle="1" w:styleId="350">
    <w:name w:val="Сетка таблицы35"/>
    <w:basedOn w:val="a3"/>
    <w:next w:val="af5"/>
    <w:uiPriority w:val="59"/>
    <w:rsid w:val="00185A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3"/>
    <w:next w:val="af5"/>
    <w:uiPriority w:val="59"/>
    <w:rsid w:val="006D69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3"/>
    <w:next w:val="af5"/>
    <w:uiPriority w:val="59"/>
    <w:rsid w:val="00BA71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633423">
      <w:bodyDiv w:val="1"/>
      <w:marLeft w:val="0"/>
      <w:marRight w:val="0"/>
      <w:marTop w:val="0"/>
      <w:marBottom w:val="0"/>
      <w:divBdr>
        <w:top w:val="none" w:sz="0" w:space="0" w:color="auto"/>
        <w:left w:val="none" w:sz="0" w:space="0" w:color="auto"/>
        <w:bottom w:val="none" w:sz="0" w:space="0" w:color="auto"/>
        <w:right w:val="none" w:sz="0" w:space="0" w:color="auto"/>
      </w:divBdr>
    </w:div>
    <w:div w:id="40251938">
      <w:bodyDiv w:val="1"/>
      <w:marLeft w:val="0"/>
      <w:marRight w:val="0"/>
      <w:marTop w:val="0"/>
      <w:marBottom w:val="0"/>
      <w:divBdr>
        <w:top w:val="none" w:sz="0" w:space="0" w:color="auto"/>
        <w:left w:val="none" w:sz="0" w:space="0" w:color="auto"/>
        <w:bottom w:val="none" w:sz="0" w:space="0" w:color="auto"/>
        <w:right w:val="none" w:sz="0" w:space="0" w:color="auto"/>
      </w:divBdr>
    </w:div>
    <w:div w:id="65036453">
      <w:bodyDiv w:val="1"/>
      <w:marLeft w:val="0"/>
      <w:marRight w:val="0"/>
      <w:marTop w:val="0"/>
      <w:marBottom w:val="0"/>
      <w:divBdr>
        <w:top w:val="none" w:sz="0" w:space="0" w:color="auto"/>
        <w:left w:val="none" w:sz="0" w:space="0" w:color="auto"/>
        <w:bottom w:val="none" w:sz="0" w:space="0" w:color="auto"/>
        <w:right w:val="none" w:sz="0" w:space="0" w:color="auto"/>
      </w:divBdr>
    </w:div>
    <w:div w:id="107086402">
      <w:bodyDiv w:val="1"/>
      <w:marLeft w:val="0"/>
      <w:marRight w:val="0"/>
      <w:marTop w:val="0"/>
      <w:marBottom w:val="0"/>
      <w:divBdr>
        <w:top w:val="none" w:sz="0" w:space="0" w:color="auto"/>
        <w:left w:val="none" w:sz="0" w:space="0" w:color="auto"/>
        <w:bottom w:val="none" w:sz="0" w:space="0" w:color="auto"/>
        <w:right w:val="none" w:sz="0" w:space="0" w:color="auto"/>
      </w:divBdr>
    </w:div>
    <w:div w:id="117841329">
      <w:bodyDiv w:val="1"/>
      <w:marLeft w:val="0"/>
      <w:marRight w:val="0"/>
      <w:marTop w:val="0"/>
      <w:marBottom w:val="0"/>
      <w:divBdr>
        <w:top w:val="none" w:sz="0" w:space="0" w:color="auto"/>
        <w:left w:val="none" w:sz="0" w:space="0" w:color="auto"/>
        <w:bottom w:val="none" w:sz="0" w:space="0" w:color="auto"/>
        <w:right w:val="none" w:sz="0" w:space="0" w:color="auto"/>
      </w:divBdr>
    </w:div>
    <w:div w:id="195001447">
      <w:bodyDiv w:val="1"/>
      <w:marLeft w:val="0"/>
      <w:marRight w:val="0"/>
      <w:marTop w:val="0"/>
      <w:marBottom w:val="0"/>
      <w:divBdr>
        <w:top w:val="none" w:sz="0" w:space="0" w:color="auto"/>
        <w:left w:val="none" w:sz="0" w:space="0" w:color="auto"/>
        <w:bottom w:val="none" w:sz="0" w:space="0" w:color="auto"/>
        <w:right w:val="none" w:sz="0" w:space="0" w:color="auto"/>
      </w:divBdr>
    </w:div>
    <w:div w:id="265578859">
      <w:bodyDiv w:val="1"/>
      <w:marLeft w:val="0"/>
      <w:marRight w:val="0"/>
      <w:marTop w:val="0"/>
      <w:marBottom w:val="0"/>
      <w:divBdr>
        <w:top w:val="none" w:sz="0" w:space="0" w:color="auto"/>
        <w:left w:val="none" w:sz="0" w:space="0" w:color="auto"/>
        <w:bottom w:val="none" w:sz="0" w:space="0" w:color="auto"/>
        <w:right w:val="none" w:sz="0" w:space="0" w:color="auto"/>
      </w:divBdr>
    </w:div>
    <w:div w:id="350835675">
      <w:bodyDiv w:val="1"/>
      <w:marLeft w:val="0"/>
      <w:marRight w:val="0"/>
      <w:marTop w:val="0"/>
      <w:marBottom w:val="0"/>
      <w:divBdr>
        <w:top w:val="none" w:sz="0" w:space="0" w:color="auto"/>
        <w:left w:val="none" w:sz="0" w:space="0" w:color="auto"/>
        <w:bottom w:val="none" w:sz="0" w:space="0" w:color="auto"/>
        <w:right w:val="none" w:sz="0" w:space="0" w:color="auto"/>
      </w:divBdr>
    </w:div>
    <w:div w:id="510413555">
      <w:bodyDiv w:val="1"/>
      <w:marLeft w:val="0"/>
      <w:marRight w:val="0"/>
      <w:marTop w:val="0"/>
      <w:marBottom w:val="0"/>
      <w:divBdr>
        <w:top w:val="none" w:sz="0" w:space="0" w:color="auto"/>
        <w:left w:val="none" w:sz="0" w:space="0" w:color="auto"/>
        <w:bottom w:val="none" w:sz="0" w:space="0" w:color="auto"/>
        <w:right w:val="none" w:sz="0" w:space="0" w:color="auto"/>
      </w:divBdr>
    </w:div>
    <w:div w:id="519971820">
      <w:bodyDiv w:val="1"/>
      <w:marLeft w:val="0"/>
      <w:marRight w:val="0"/>
      <w:marTop w:val="0"/>
      <w:marBottom w:val="0"/>
      <w:divBdr>
        <w:top w:val="none" w:sz="0" w:space="0" w:color="auto"/>
        <w:left w:val="none" w:sz="0" w:space="0" w:color="auto"/>
        <w:bottom w:val="none" w:sz="0" w:space="0" w:color="auto"/>
        <w:right w:val="none" w:sz="0" w:space="0" w:color="auto"/>
      </w:divBdr>
    </w:div>
    <w:div w:id="536312177">
      <w:bodyDiv w:val="1"/>
      <w:marLeft w:val="0"/>
      <w:marRight w:val="0"/>
      <w:marTop w:val="0"/>
      <w:marBottom w:val="0"/>
      <w:divBdr>
        <w:top w:val="none" w:sz="0" w:space="0" w:color="auto"/>
        <w:left w:val="none" w:sz="0" w:space="0" w:color="auto"/>
        <w:bottom w:val="none" w:sz="0" w:space="0" w:color="auto"/>
        <w:right w:val="none" w:sz="0" w:space="0" w:color="auto"/>
      </w:divBdr>
    </w:div>
    <w:div w:id="565847964">
      <w:bodyDiv w:val="1"/>
      <w:marLeft w:val="0"/>
      <w:marRight w:val="0"/>
      <w:marTop w:val="0"/>
      <w:marBottom w:val="0"/>
      <w:divBdr>
        <w:top w:val="none" w:sz="0" w:space="0" w:color="auto"/>
        <w:left w:val="none" w:sz="0" w:space="0" w:color="auto"/>
        <w:bottom w:val="none" w:sz="0" w:space="0" w:color="auto"/>
        <w:right w:val="none" w:sz="0" w:space="0" w:color="auto"/>
      </w:divBdr>
    </w:div>
    <w:div w:id="568611120">
      <w:bodyDiv w:val="1"/>
      <w:marLeft w:val="0"/>
      <w:marRight w:val="0"/>
      <w:marTop w:val="0"/>
      <w:marBottom w:val="0"/>
      <w:divBdr>
        <w:top w:val="none" w:sz="0" w:space="0" w:color="auto"/>
        <w:left w:val="none" w:sz="0" w:space="0" w:color="auto"/>
        <w:bottom w:val="none" w:sz="0" w:space="0" w:color="auto"/>
        <w:right w:val="none" w:sz="0" w:space="0" w:color="auto"/>
      </w:divBdr>
    </w:div>
    <w:div w:id="580064352">
      <w:bodyDiv w:val="1"/>
      <w:marLeft w:val="0"/>
      <w:marRight w:val="0"/>
      <w:marTop w:val="0"/>
      <w:marBottom w:val="0"/>
      <w:divBdr>
        <w:top w:val="none" w:sz="0" w:space="0" w:color="auto"/>
        <w:left w:val="none" w:sz="0" w:space="0" w:color="auto"/>
        <w:bottom w:val="none" w:sz="0" w:space="0" w:color="auto"/>
        <w:right w:val="none" w:sz="0" w:space="0" w:color="auto"/>
      </w:divBdr>
    </w:div>
    <w:div w:id="589314276">
      <w:bodyDiv w:val="1"/>
      <w:marLeft w:val="0"/>
      <w:marRight w:val="0"/>
      <w:marTop w:val="0"/>
      <w:marBottom w:val="0"/>
      <w:divBdr>
        <w:top w:val="none" w:sz="0" w:space="0" w:color="auto"/>
        <w:left w:val="none" w:sz="0" w:space="0" w:color="auto"/>
        <w:bottom w:val="none" w:sz="0" w:space="0" w:color="auto"/>
        <w:right w:val="none" w:sz="0" w:space="0" w:color="auto"/>
      </w:divBdr>
    </w:div>
    <w:div w:id="625090721">
      <w:bodyDiv w:val="1"/>
      <w:marLeft w:val="0"/>
      <w:marRight w:val="0"/>
      <w:marTop w:val="0"/>
      <w:marBottom w:val="0"/>
      <w:divBdr>
        <w:top w:val="none" w:sz="0" w:space="0" w:color="auto"/>
        <w:left w:val="none" w:sz="0" w:space="0" w:color="auto"/>
        <w:bottom w:val="none" w:sz="0" w:space="0" w:color="auto"/>
        <w:right w:val="none" w:sz="0" w:space="0" w:color="auto"/>
      </w:divBdr>
    </w:div>
    <w:div w:id="626815394">
      <w:bodyDiv w:val="1"/>
      <w:marLeft w:val="0"/>
      <w:marRight w:val="0"/>
      <w:marTop w:val="0"/>
      <w:marBottom w:val="0"/>
      <w:divBdr>
        <w:top w:val="none" w:sz="0" w:space="0" w:color="auto"/>
        <w:left w:val="none" w:sz="0" w:space="0" w:color="auto"/>
        <w:bottom w:val="none" w:sz="0" w:space="0" w:color="auto"/>
        <w:right w:val="none" w:sz="0" w:space="0" w:color="auto"/>
      </w:divBdr>
    </w:div>
    <w:div w:id="682172424">
      <w:bodyDiv w:val="1"/>
      <w:marLeft w:val="0"/>
      <w:marRight w:val="0"/>
      <w:marTop w:val="0"/>
      <w:marBottom w:val="0"/>
      <w:divBdr>
        <w:top w:val="none" w:sz="0" w:space="0" w:color="auto"/>
        <w:left w:val="none" w:sz="0" w:space="0" w:color="auto"/>
        <w:bottom w:val="none" w:sz="0" w:space="0" w:color="auto"/>
        <w:right w:val="none" w:sz="0" w:space="0" w:color="auto"/>
      </w:divBdr>
    </w:div>
    <w:div w:id="721292944">
      <w:bodyDiv w:val="1"/>
      <w:marLeft w:val="0"/>
      <w:marRight w:val="0"/>
      <w:marTop w:val="0"/>
      <w:marBottom w:val="0"/>
      <w:divBdr>
        <w:top w:val="none" w:sz="0" w:space="0" w:color="auto"/>
        <w:left w:val="none" w:sz="0" w:space="0" w:color="auto"/>
        <w:bottom w:val="none" w:sz="0" w:space="0" w:color="auto"/>
        <w:right w:val="none" w:sz="0" w:space="0" w:color="auto"/>
      </w:divBdr>
    </w:div>
    <w:div w:id="789132012">
      <w:bodyDiv w:val="1"/>
      <w:marLeft w:val="0"/>
      <w:marRight w:val="0"/>
      <w:marTop w:val="0"/>
      <w:marBottom w:val="0"/>
      <w:divBdr>
        <w:top w:val="none" w:sz="0" w:space="0" w:color="auto"/>
        <w:left w:val="none" w:sz="0" w:space="0" w:color="auto"/>
        <w:bottom w:val="none" w:sz="0" w:space="0" w:color="auto"/>
        <w:right w:val="none" w:sz="0" w:space="0" w:color="auto"/>
      </w:divBdr>
    </w:div>
    <w:div w:id="827791824">
      <w:bodyDiv w:val="1"/>
      <w:marLeft w:val="0"/>
      <w:marRight w:val="0"/>
      <w:marTop w:val="0"/>
      <w:marBottom w:val="0"/>
      <w:divBdr>
        <w:top w:val="none" w:sz="0" w:space="0" w:color="auto"/>
        <w:left w:val="none" w:sz="0" w:space="0" w:color="auto"/>
        <w:bottom w:val="none" w:sz="0" w:space="0" w:color="auto"/>
        <w:right w:val="none" w:sz="0" w:space="0" w:color="auto"/>
      </w:divBdr>
    </w:div>
    <w:div w:id="840318983">
      <w:bodyDiv w:val="1"/>
      <w:marLeft w:val="0"/>
      <w:marRight w:val="0"/>
      <w:marTop w:val="0"/>
      <w:marBottom w:val="0"/>
      <w:divBdr>
        <w:top w:val="none" w:sz="0" w:space="0" w:color="auto"/>
        <w:left w:val="none" w:sz="0" w:space="0" w:color="auto"/>
        <w:bottom w:val="none" w:sz="0" w:space="0" w:color="auto"/>
        <w:right w:val="none" w:sz="0" w:space="0" w:color="auto"/>
      </w:divBdr>
    </w:div>
    <w:div w:id="857962694">
      <w:bodyDiv w:val="1"/>
      <w:marLeft w:val="0"/>
      <w:marRight w:val="0"/>
      <w:marTop w:val="0"/>
      <w:marBottom w:val="0"/>
      <w:divBdr>
        <w:top w:val="none" w:sz="0" w:space="0" w:color="auto"/>
        <w:left w:val="none" w:sz="0" w:space="0" w:color="auto"/>
        <w:bottom w:val="none" w:sz="0" w:space="0" w:color="auto"/>
        <w:right w:val="none" w:sz="0" w:space="0" w:color="auto"/>
      </w:divBdr>
    </w:div>
    <w:div w:id="952399037">
      <w:bodyDiv w:val="1"/>
      <w:marLeft w:val="0"/>
      <w:marRight w:val="0"/>
      <w:marTop w:val="0"/>
      <w:marBottom w:val="0"/>
      <w:divBdr>
        <w:top w:val="none" w:sz="0" w:space="0" w:color="auto"/>
        <w:left w:val="none" w:sz="0" w:space="0" w:color="auto"/>
        <w:bottom w:val="none" w:sz="0" w:space="0" w:color="auto"/>
        <w:right w:val="none" w:sz="0" w:space="0" w:color="auto"/>
      </w:divBdr>
    </w:div>
    <w:div w:id="953706817">
      <w:bodyDiv w:val="1"/>
      <w:marLeft w:val="0"/>
      <w:marRight w:val="0"/>
      <w:marTop w:val="0"/>
      <w:marBottom w:val="0"/>
      <w:divBdr>
        <w:top w:val="none" w:sz="0" w:space="0" w:color="auto"/>
        <w:left w:val="none" w:sz="0" w:space="0" w:color="auto"/>
        <w:bottom w:val="none" w:sz="0" w:space="0" w:color="auto"/>
        <w:right w:val="none" w:sz="0" w:space="0" w:color="auto"/>
      </w:divBdr>
    </w:div>
    <w:div w:id="1034039056">
      <w:bodyDiv w:val="1"/>
      <w:marLeft w:val="0"/>
      <w:marRight w:val="0"/>
      <w:marTop w:val="0"/>
      <w:marBottom w:val="0"/>
      <w:divBdr>
        <w:top w:val="none" w:sz="0" w:space="0" w:color="auto"/>
        <w:left w:val="none" w:sz="0" w:space="0" w:color="auto"/>
        <w:bottom w:val="none" w:sz="0" w:space="0" w:color="auto"/>
        <w:right w:val="none" w:sz="0" w:space="0" w:color="auto"/>
      </w:divBdr>
    </w:div>
    <w:div w:id="1056125117">
      <w:bodyDiv w:val="1"/>
      <w:marLeft w:val="0"/>
      <w:marRight w:val="0"/>
      <w:marTop w:val="0"/>
      <w:marBottom w:val="0"/>
      <w:divBdr>
        <w:top w:val="none" w:sz="0" w:space="0" w:color="auto"/>
        <w:left w:val="none" w:sz="0" w:space="0" w:color="auto"/>
        <w:bottom w:val="none" w:sz="0" w:space="0" w:color="auto"/>
        <w:right w:val="none" w:sz="0" w:space="0" w:color="auto"/>
      </w:divBdr>
    </w:div>
    <w:div w:id="1087381769">
      <w:bodyDiv w:val="1"/>
      <w:marLeft w:val="0"/>
      <w:marRight w:val="0"/>
      <w:marTop w:val="0"/>
      <w:marBottom w:val="0"/>
      <w:divBdr>
        <w:top w:val="none" w:sz="0" w:space="0" w:color="auto"/>
        <w:left w:val="none" w:sz="0" w:space="0" w:color="auto"/>
        <w:bottom w:val="none" w:sz="0" w:space="0" w:color="auto"/>
        <w:right w:val="none" w:sz="0" w:space="0" w:color="auto"/>
      </w:divBdr>
    </w:div>
    <w:div w:id="1107773153">
      <w:bodyDiv w:val="1"/>
      <w:marLeft w:val="0"/>
      <w:marRight w:val="0"/>
      <w:marTop w:val="0"/>
      <w:marBottom w:val="0"/>
      <w:divBdr>
        <w:top w:val="none" w:sz="0" w:space="0" w:color="auto"/>
        <w:left w:val="none" w:sz="0" w:space="0" w:color="auto"/>
        <w:bottom w:val="none" w:sz="0" w:space="0" w:color="auto"/>
        <w:right w:val="none" w:sz="0" w:space="0" w:color="auto"/>
      </w:divBdr>
    </w:div>
    <w:div w:id="1175879243">
      <w:bodyDiv w:val="1"/>
      <w:marLeft w:val="0"/>
      <w:marRight w:val="0"/>
      <w:marTop w:val="0"/>
      <w:marBottom w:val="0"/>
      <w:divBdr>
        <w:top w:val="none" w:sz="0" w:space="0" w:color="auto"/>
        <w:left w:val="none" w:sz="0" w:space="0" w:color="auto"/>
        <w:bottom w:val="none" w:sz="0" w:space="0" w:color="auto"/>
        <w:right w:val="none" w:sz="0" w:space="0" w:color="auto"/>
      </w:divBdr>
    </w:div>
    <w:div w:id="1189679479">
      <w:bodyDiv w:val="1"/>
      <w:marLeft w:val="0"/>
      <w:marRight w:val="0"/>
      <w:marTop w:val="0"/>
      <w:marBottom w:val="0"/>
      <w:divBdr>
        <w:top w:val="none" w:sz="0" w:space="0" w:color="auto"/>
        <w:left w:val="none" w:sz="0" w:space="0" w:color="auto"/>
        <w:bottom w:val="none" w:sz="0" w:space="0" w:color="auto"/>
        <w:right w:val="none" w:sz="0" w:space="0" w:color="auto"/>
      </w:divBdr>
    </w:div>
    <w:div w:id="1312831754">
      <w:bodyDiv w:val="1"/>
      <w:marLeft w:val="0"/>
      <w:marRight w:val="0"/>
      <w:marTop w:val="0"/>
      <w:marBottom w:val="0"/>
      <w:divBdr>
        <w:top w:val="none" w:sz="0" w:space="0" w:color="auto"/>
        <w:left w:val="none" w:sz="0" w:space="0" w:color="auto"/>
        <w:bottom w:val="none" w:sz="0" w:space="0" w:color="auto"/>
        <w:right w:val="none" w:sz="0" w:space="0" w:color="auto"/>
      </w:divBdr>
    </w:div>
    <w:div w:id="1469543659">
      <w:bodyDiv w:val="1"/>
      <w:marLeft w:val="0"/>
      <w:marRight w:val="0"/>
      <w:marTop w:val="0"/>
      <w:marBottom w:val="0"/>
      <w:divBdr>
        <w:top w:val="none" w:sz="0" w:space="0" w:color="auto"/>
        <w:left w:val="none" w:sz="0" w:space="0" w:color="auto"/>
        <w:bottom w:val="none" w:sz="0" w:space="0" w:color="auto"/>
        <w:right w:val="none" w:sz="0" w:space="0" w:color="auto"/>
      </w:divBdr>
    </w:div>
    <w:div w:id="1497649374">
      <w:bodyDiv w:val="1"/>
      <w:marLeft w:val="0"/>
      <w:marRight w:val="0"/>
      <w:marTop w:val="0"/>
      <w:marBottom w:val="0"/>
      <w:divBdr>
        <w:top w:val="none" w:sz="0" w:space="0" w:color="auto"/>
        <w:left w:val="none" w:sz="0" w:space="0" w:color="auto"/>
        <w:bottom w:val="none" w:sz="0" w:space="0" w:color="auto"/>
        <w:right w:val="none" w:sz="0" w:space="0" w:color="auto"/>
      </w:divBdr>
    </w:div>
    <w:div w:id="1524123407">
      <w:bodyDiv w:val="1"/>
      <w:marLeft w:val="0"/>
      <w:marRight w:val="0"/>
      <w:marTop w:val="0"/>
      <w:marBottom w:val="0"/>
      <w:divBdr>
        <w:top w:val="none" w:sz="0" w:space="0" w:color="auto"/>
        <w:left w:val="none" w:sz="0" w:space="0" w:color="auto"/>
        <w:bottom w:val="none" w:sz="0" w:space="0" w:color="auto"/>
        <w:right w:val="none" w:sz="0" w:space="0" w:color="auto"/>
      </w:divBdr>
    </w:div>
    <w:div w:id="1566718130">
      <w:bodyDiv w:val="1"/>
      <w:marLeft w:val="0"/>
      <w:marRight w:val="0"/>
      <w:marTop w:val="0"/>
      <w:marBottom w:val="0"/>
      <w:divBdr>
        <w:top w:val="none" w:sz="0" w:space="0" w:color="auto"/>
        <w:left w:val="none" w:sz="0" w:space="0" w:color="auto"/>
        <w:bottom w:val="none" w:sz="0" w:space="0" w:color="auto"/>
        <w:right w:val="none" w:sz="0" w:space="0" w:color="auto"/>
      </w:divBdr>
    </w:div>
    <w:div w:id="1696806823">
      <w:bodyDiv w:val="1"/>
      <w:marLeft w:val="0"/>
      <w:marRight w:val="0"/>
      <w:marTop w:val="0"/>
      <w:marBottom w:val="0"/>
      <w:divBdr>
        <w:top w:val="none" w:sz="0" w:space="0" w:color="auto"/>
        <w:left w:val="none" w:sz="0" w:space="0" w:color="auto"/>
        <w:bottom w:val="none" w:sz="0" w:space="0" w:color="auto"/>
        <w:right w:val="none" w:sz="0" w:space="0" w:color="auto"/>
      </w:divBdr>
    </w:div>
    <w:div w:id="1789161195">
      <w:bodyDiv w:val="1"/>
      <w:marLeft w:val="0"/>
      <w:marRight w:val="0"/>
      <w:marTop w:val="0"/>
      <w:marBottom w:val="0"/>
      <w:divBdr>
        <w:top w:val="none" w:sz="0" w:space="0" w:color="auto"/>
        <w:left w:val="none" w:sz="0" w:space="0" w:color="auto"/>
        <w:bottom w:val="none" w:sz="0" w:space="0" w:color="auto"/>
        <w:right w:val="none" w:sz="0" w:space="0" w:color="auto"/>
      </w:divBdr>
    </w:div>
    <w:div w:id="1945993053">
      <w:bodyDiv w:val="1"/>
      <w:marLeft w:val="0"/>
      <w:marRight w:val="0"/>
      <w:marTop w:val="0"/>
      <w:marBottom w:val="0"/>
      <w:divBdr>
        <w:top w:val="none" w:sz="0" w:space="0" w:color="auto"/>
        <w:left w:val="none" w:sz="0" w:space="0" w:color="auto"/>
        <w:bottom w:val="none" w:sz="0" w:space="0" w:color="auto"/>
        <w:right w:val="none" w:sz="0" w:space="0" w:color="auto"/>
      </w:divBdr>
    </w:div>
    <w:div w:id="2029141630">
      <w:bodyDiv w:val="1"/>
      <w:marLeft w:val="0"/>
      <w:marRight w:val="0"/>
      <w:marTop w:val="0"/>
      <w:marBottom w:val="0"/>
      <w:divBdr>
        <w:top w:val="none" w:sz="0" w:space="0" w:color="auto"/>
        <w:left w:val="none" w:sz="0" w:space="0" w:color="auto"/>
        <w:bottom w:val="none" w:sz="0" w:space="0" w:color="auto"/>
        <w:right w:val="none" w:sz="0" w:space="0" w:color="auto"/>
      </w:divBdr>
    </w:div>
    <w:div w:id="2033915214">
      <w:bodyDiv w:val="1"/>
      <w:marLeft w:val="0"/>
      <w:marRight w:val="0"/>
      <w:marTop w:val="0"/>
      <w:marBottom w:val="0"/>
      <w:divBdr>
        <w:top w:val="none" w:sz="0" w:space="0" w:color="auto"/>
        <w:left w:val="none" w:sz="0" w:space="0" w:color="auto"/>
        <w:bottom w:val="none" w:sz="0" w:space="0" w:color="auto"/>
        <w:right w:val="none" w:sz="0" w:space="0" w:color="auto"/>
      </w:divBdr>
    </w:div>
    <w:div w:id="2047948808">
      <w:bodyDiv w:val="1"/>
      <w:marLeft w:val="0"/>
      <w:marRight w:val="0"/>
      <w:marTop w:val="0"/>
      <w:marBottom w:val="0"/>
      <w:divBdr>
        <w:top w:val="none" w:sz="0" w:space="0" w:color="auto"/>
        <w:left w:val="none" w:sz="0" w:space="0" w:color="auto"/>
        <w:bottom w:val="none" w:sz="0" w:space="0" w:color="auto"/>
        <w:right w:val="none" w:sz="0" w:space="0" w:color="auto"/>
      </w:divBdr>
    </w:div>
    <w:div w:id="2076196665">
      <w:bodyDiv w:val="1"/>
      <w:marLeft w:val="0"/>
      <w:marRight w:val="0"/>
      <w:marTop w:val="0"/>
      <w:marBottom w:val="0"/>
      <w:divBdr>
        <w:top w:val="none" w:sz="0" w:space="0" w:color="auto"/>
        <w:left w:val="none" w:sz="0" w:space="0" w:color="auto"/>
        <w:bottom w:val="none" w:sz="0" w:space="0" w:color="auto"/>
        <w:right w:val="none" w:sz="0" w:space="0" w:color="auto"/>
      </w:divBdr>
    </w:div>
    <w:div w:id="2095973321">
      <w:bodyDiv w:val="1"/>
      <w:marLeft w:val="0"/>
      <w:marRight w:val="0"/>
      <w:marTop w:val="0"/>
      <w:marBottom w:val="0"/>
      <w:divBdr>
        <w:top w:val="none" w:sz="0" w:space="0" w:color="auto"/>
        <w:left w:val="none" w:sz="0" w:space="0" w:color="auto"/>
        <w:bottom w:val="none" w:sz="0" w:space="0" w:color="auto"/>
        <w:right w:val="none" w:sz="0" w:space="0" w:color="auto"/>
      </w:divBdr>
    </w:div>
    <w:div w:id="2116822814">
      <w:bodyDiv w:val="1"/>
      <w:marLeft w:val="0"/>
      <w:marRight w:val="0"/>
      <w:marTop w:val="0"/>
      <w:marBottom w:val="0"/>
      <w:divBdr>
        <w:top w:val="none" w:sz="0" w:space="0" w:color="auto"/>
        <w:left w:val="none" w:sz="0" w:space="0" w:color="auto"/>
        <w:bottom w:val="none" w:sz="0" w:space="0" w:color="auto"/>
        <w:right w:val="none" w:sz="0" w:space="0" w:color="auto"/>
      </w:divBdr>
    </w:div>
    <w:div w:id="2127920239">
      <w:bodyDiv w:val="1"/>
      <w:marLeft w:val="0"/>
      <w:marRight w:val="0"/>
      <w:marTop w:val="0"/>
      <w:marBottom w:val="0"/>
      <w:divBdr>
        <w:top w:val="none" w:sz="0" w:space="0" w:color="auto"/>
        <w:left w:val="none" w:sz="0" w:space="0" w:color="auto"/>
        <w:bottom w:val="none" w:sz="0" w:space="0" w:color="auto"/>
        <w:right w:val="none" w:sz="0" w:space="0" w:color="auto"/>
      </w:divBdr>
    </w:div>
    <w:div w:id="2135365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wmf"/><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emf"/><Relationship Id="rId34" Type="http://schemas.openxmlformats.org/officeDocument/2006/relationships/oleObject" Target="embeddings/oleObject1.bin"/><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2.wmf"/><Relationship Id="rId38"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orpus-consulting.ru" TargetMode="External"/><Relationship Id="rId24" Type="http://schemas.openxmlformats.org/officeDocument/2006/relationships/image" Target="media/image15.emf"/><Relationship Id="rId32" Type="http://schemas.openxmlformats.org/officeDocument/2006/relationships/image" Target="media/image21.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hyperlink" Target="consultantplus://offline/ref=D1CF9FBBA71EA44DA2912A05BEA20DA83ED4549E5DEBB5027A1D3DC34698879E296C1E15C28860B8518C8C7262D" TargetMode="External"/><Relationship Id="rId36" Type="http://schemas.openxmlformats.org/officeDocument/2006/relationships/image" Target="media/image24.emf"/><Relationship Id="rId10" Type="http://schemas.openxmlformats.org/officeDocument/2006/relationships/hyperlink" Target="http://www.corpus-consulting.ru" TargetMode="External"/><Relationship Id="rId19" Type="http://schemas.openxmlformats.org/officeDocument/2006/relationships/image" Target="media/image10.emf"/><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hyperlink" Target="http://gkhnsc.ru/law/Prikaz_no_85-te_ot_15.06.2016.pdf" TargetMode="External"/><Relationship Id="rId30" Type="http://schemas.openxmlformats.org/officeDocument/2006/relationships/image" Target="media/image19.png"/><Relationship Id="rId35" Type="http://schemas.openxmlformats.org/officeDocument/2006/relationships/image" Target="media/image2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altName w:val="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StarSymbol">
    <w:altName w:val="Arial Unicode MS"/>
    <w:charset w:val="02"/>
    <w:family w:val="auto"/>
    <w:pitch w:val="default"/>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CC"/>
    <w:family w:val="modern"/>
    <w:pitch w:val="fixed"/>
    <w:sig w:usb0="E10002FF" w:usb1="4000FCFF" w:usb2="00000009" w:usb3="00000000" w:csb0="0000019F" w:csb1="00000000"/>
  </w:font>
  <w:font w:name="Microsoft YaHei">
    <w:panose1 w:val="020B0503020204020204"/>
    <w:charset w:val="86"/>
    <w:family w:val="swiss"/>
    <w:pitch w:val="variable"/>
    <w:sig w:usb0="80000287" w:usb1="280F3C52" w:usb2="00000016" w:usb3="00000000" w:csb0="0004001F" w:csb1="00000000"/>
  </w:font>
  <w:font w:name="Arial Black">
    <w:panose1 w:val="020B0A04020102020204"/>
    <w:charset w:val="CC"/>
    <w:family w:val="swiss"/>
    <w:pitch w:val="variable"/>
    <w:sig w:usb0="00000287" w:usb1="00000000" w:usb2="00000000" w:usb3="00000000" w:csb0="0000009F" w:csb1="00000000"/>
  </w:font>
  <w:font w:name="Helvetica">
    <w:panose1 w:val="020B0604020202020204"/>
    <w:charset w:val="CC"/>
    <w:family w:val="swiss"/>
    <w:pitch w:val="variable"/>
    <w:sig w:usb0="E0002AFF" w:usb1="C0007843" w:usb2="00000009" w:usb3="00000000" w:csb0="000001FF" w:csb1="00000000"/>
  </w:font>
  <w:font w:name="ヒラギノ角ゴ Pro W3">
    <w:altName w:val="MS Mincho"/>
    <w:panose1 w:val="00000000000000000000"/>
    <w:charset w:val="80"/>
    <w:family w:val="auto"/>
    <w:notTrueType/>
    <w:pitch w:val="variable"/>
    <w:sig w:usb0="00000001" w:usb1="08070000" w:usb2="00000010" w:usb3="00000000" w:csb0="00020000" w:csb1="00000000"/>
  </w:font>
  <w:font w:name="DaneHelveticaNeue">
    <w:altName w:val="Times New Roman"/>
    <w:panose1 w:val="00000000000000000000"/>
    <w:charset w:val="00"/>
    <w:family w:val="auto"/>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Cambria Math">
    <w:altName w:val="Cambria Math"/>
    <w:panose1 w:val="02040503050406030204"/>
    <w:charset w:val="CC"/>
    <w:family w:val="roman"/>
    <w:pitch w:val="variable"/>
    <w:sig w:usb0="E00002FF" w:usb1="420024FF" w:usb2="00000000" w:usb3="00000000" w:csb0="0000019F" w:csb1="00000000"/>
  </w:font>
  <w:font w:name="PragmaticaC">
    <w:altName w:val="Arial Unicode MS"/>
    <w:panose1 w:val="00000000000000000000"/>
    <w:charset w:val="80"/>
    <w:family w:val="auto"/>
    <w:notTrueType/>
    <w:pitch w:val="default"/>
    <w:sig w:usb0="00000001" w:usb1="08070000" w:usb2="00000010" w:usb3="00000000" w:csb0="00020000" w:csb1="00000000"/>
  </w:font>
  <w:font w:name="Calibri Light">
    <w:panose1 w:val="020F0302020204030204"/>
    <w:charset w:val="CC"/>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2706"/>
    <w:rsid w:val="0015270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152706"/>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341ED4-C668-437B-8B58-35EEAA059F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1932</TotalTime>
  <Pages>102</Pages>
  <Words>35121</Words>
  <Characters>200194</Characters>
  <Application>Microsoft Office Word</Application>
  <DocSecurity>0</DocSecurity>
  <Lines>1668</Lines>
  <Paragraphs>469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234846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Alexander Gullo</dc:creator>
  <cp:lastModifiedBy>Сергей</cp:lastModifiedBy>
  <cp:revision>79</cp:revision>
  <dcterms:created xsi:type="dcterms:W3CDTF">2018-07-05T03:17:00Z</dcterms:created>
  <dcterms:modified xsi:type="dcterms:W3CDTF">2018-07-22T19:13:00Z</dcterms:modified>
</cp:coreProperties>
</file>